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FF" w:rsidRPr="004B2EBC" w:rsidRDefault="002A6D83" w:rsidP="002A6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BC">
        <w:rPr>
          <w:rFonts w:ascii="Times New Roman" w:hAnsi="Times New Roman" w:cs="Times New Roman"/>
          <w:b/>
          <w:sz w:val="28"/>
          <w:szCs w:val="28"/>
        </w:rPr>
        <w:t>Подростки и суицид</w:t>
      </w:r>
    </w:p>
    <w:p w:rsidR="002A6D83" w:rsidRPr="004B2EBC" w:rsidRDefault="002A6D83" w:rsidP="002A6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BC">
        <w:rPr>
          <w:rFonts w:ascii="Times New Roman" w:hAnsi="Times New Roman" w:cs="Times New Roman"/>
          <w:b/>
          <w:sz w:val="28"/>
          <w:szCs w:val="28"/>
        </w:rPr>
        <w:t>Рекомендации для родителей и педагогов</w:t>
      </w:r>
    </w:p>
    <w:p w:rsidR="002A6D83" w:rsidRDefault="002A6D83" w:rsidP="002A6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</w:t>
      </w:r>
      <w:r w:rsidR="004B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результате самоубийства погибает около 3000 детей и подростков. Пик приходится на возраст 14-17 лет. Прежде чем совершить суицидальные действия в большинстве случаев наблюдается подготовительный период</w:t>
      </w:r>
      <w:r w:rsidR="00B80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предсуицид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A6D83" w:rsidRDefault="002A6D83" w:rsidP="002A6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83">
        <w:rPr>
          <w:rFonts w:ascii="Times New Roman" w:hAnsi="Times New Roman" w:cs="Times New Roman"/>
          <w:b/>
          <w:sz w:val="24"/>
          <w:szCs w:val="24"/>
        </w:rPr>
        <w:t>Вы можете заметить признаки готовящегося самоубийства у детей: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Снижение успеваемости;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Ограничение общения;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Снижение уровня интересов;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Подавленное настроение;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Проявление раздражительности, угрюмости;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Потеря аппетита или чрезмерный аппетит;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Бессонница;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Суицидальные высказывания, угрозы суицида;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Приведение своих дел в порядок;</w:t>
      </w:r>
    </w:p>
    <w:p w:rsidR="002A6D83" w:rsidRPr="002A6D83" w:rsidRDefault="002A6D83" w:rsidP="002A6D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D83">
        <w:rPr>
          <w:rFonts w:ascii="Times New Roman" w:hAnsi="Times New Roman" w:cs="Times New Roman"/>
          <w:sz w:val="24"/>
          <w:szCs w:val="24"/>
        </w:rPr>
        <w:t>Прощание с друзьями и выражение благодарности.</w:t>
      </w:r>
    </w:p>
    <w:p w:rsidR="002A6D83" w:rsidRPr="002A6D83" w:rsidRDefault="002A6D83" w:rsidP="002A6D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D83" w:rsidRDefault="002A6D83" w:rsidP="002A6D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83">
        <w:rPr>
          <w:rFonts w:ascii="Times New Roman" w:hAnsi="Times New Roman" w:cs="Times New Roman"/>
          <w:b/>
          <w:sz w:val="24"/>
          <w:szCs w:val="24"/>
        </w:rPr>
        <w:t>Возможными мотивами самоубийства могут быть:</w:t>
      </w:r>
    </w:p>
    <w:p w:rsidR="002A6D83" w:rsidRPr="002A6D83" w:rsidRDefault="002A6D83" w:rsidP="002A6D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6D83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Переживание обиды, одиночества, отчужденности, невозможность быть понятым;</w:t>
      </w:r>
    </w:p>
    <w:p w:rsidR="00DF7AEC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Действительная или мнимая утрата родительской любви, неразделенная любовь, ревность;</w:t>
      </w:r>
    </w:p>
    <w:p w:rsidR="00DF7AEC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Переживания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7AEC">
        <w:rPr>
          <w:rFonts w:ascii="Times New Roman" w:hAnsi="Times New Roman" w:cs="Times New Roman"/>
          <w:sz w:val="24"/>
          <w:szCs w:val="24"/>
        </w:rPr>
        <w:t xml:space="preserve"> связанные со смертью, разводом или уход из семьи родителей;</w:t>
      </w:r>
    </w:p>
    <w:p w:rsidR="00DF7AEC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Чувство вины, стыда, оскорбленное самолюбие, угрызение совести, недовольство собой;</w:t>
      </w:r>
    </w:p>
    <w:p w:rsidR="00DF7AEC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Боязнь позора, насмешек, нежелательная беременность, любовные неудачи;</w:t>
      </w:r>
    </w:p>
    <w:p w:rsidR="00DF7AEC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Страх наказания, нежелание принести извинения;</w:t>
      </w:r>
    </w:p>
    <w:p w:rsidR="00DF7AEC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Чувство мести, злобы, угроза, вымогательство;</w:t>
      </w:r>
    </w:p>
    <w:p w:rsidR="00DF7AEC" w:rsidRP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Желание привлечь к себе внимание, вызвать сочувствие, уйти от трудной ситуации;</w:t>
      </w:r>
    </w:p>
    <w:p w:rsidR="00DF7AEC" w:rsidRDefault="00DF7AEC" w:rsidP="00DF7A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AEC">
        <w:rPr>
          <w:rFonts w:ascii="Times New Roman" w:hAnsi="Times New Roman" w:cs="Times New Roman"/>
          <w:sz w:val="24"/>
          <w:szCs w:val="24"/>
        </w:rPr>
        <w:t>Сочувствие или подражание товарищам, героям книг или фильмов.</w:t>
      </w:r>
    </w:p>
    <w:p w:rsidR="00DF7AEC" w:rsidRDefault="00DF7AEC" w:rsidP="00DF7AEC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F7AEC" w:rsidRDefault="00DF7AEC" w:rsidP="00DF7AE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EC">
        <w:rPr>
          <w:rFonts w:ascii="Times New Roman" w:hAnsi="Times New Roman" w:cs="Times New Roman"/>
          <w:b/>
          <w:sz w:val="24"/>
          <w:szCs w:val="24"/>
        </w:rPr>
        <w:t>К внешним факторам, формирующим суицидальные намерения, относятся конфликт, психотравмирующая ситуация.</w:t>
      </w:r>
    </w:p>
    <w:p w:rsidR="00DF7AEC" w:rsidRDefault="00DF7AEC" w:rsidP="00DF7AE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AEC" w:rsidRDefault="00DF7AEC" w:rsidP="00DF7AEC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внутренним факторам относятся:</w:t>
      </w:r>
    </w:p>
    <w:p w:rsidR="00DF7AEC" w:rsidRPr="00EB53D1" w:rsidRDefault="00DF7AEC" w:rsidP="00DF7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3D1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EB53D1" w:rsidRPr="00EB53D1">
        <w:rPr>
          <w:rFonts w:ascii="Times New Roman" w:hAnsi="Times New Roman" w:cs="Times New Roman"/>
          <w:sz w:val="24"/>
          <w:szCs w:val="24"/>
        </w:rPr>
        <w:t>одиночества, беспомощности;</w:t>
      </w:r>
    </w:p>
    <w:p w:rsidR="00DF7AEC" w:rsidRPr="00EB53D1" w:rsidRDefault="00EB53D1" w:rsidP="00DF7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3D1">
        <w:rPr>
          <w:rFonts w:ascii="Times New Roman" w:hAnsi="Times New Roman" w:cs="Times New Roman"/>
          <w:sz w:val="24"/>
          <w:szCs w:val="24"/>
        </w:rPr>
        <w:t>Неверие в свои силы и возможности;</w:t>
      </w:r>
    </w:p>
    <w:p w:rsidR="00EB53D1" w:rsidRPr="00EB53D1" w:rsidRDefault="00EB53D1" w:rsidP="00DF7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3D1">
        <w:rPr>
          <w:rFonts w:ascii="Times New Roman" w:hAnsi="Times New Roman" w:cs="Times New Roman"/>
          <w:sz w:val="24"/>
          <w:szCs w:val="24"/>
        </w:rPr>
        <w:t>Комплекс неполноценности;</w:t>
      </w:r>
    </w:p>
    <w:p w:rsidR="00EB53D1" w:rsidRPr="00EB53D1" w:rsidRDefault="00EB53D1" w:rsidP="00DF7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3D1">
        <w:rPr>
          <w:rFonts w:ascii="Times New Roman" w:hAnsi="Times New Roman" w:cs="Times New Roman"/>
          <w:sz w:val="24"/>
          <w:szCs w:val="24"/>
        </w:rPr>
        <w:t>Тяжелые болезни, инвалидность;</w:t>
      </w:r>
    </w:p>
    <w:p w:rsidR="00EB53D1" w:rsidRPr="00EB53D1" w:rsidRDefault="00EB53D1" w:rsidP="00DF7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3D1">
        <w:rPr>
          <w:rFonts w:ascii="Times New Roman" w:hAnsi="Times New Roman" w:cs="Times New Roman"/>
          <w:sz w:val="24"/>
          <w:szCs w:val="24"/>
        </w:rPr>
        <w:t>Реальные или мнимые неудачи;</w:t>
      </w:r>
    </w:p>
    <w:p w:rsidR="00EB53D1" w:rsidRDefault="00EB53D1" w:rsidP="00DF7A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53D1">
        <w:rPr>
          <w:rFonts w:ascii="Times New Roman" w:hAnsi="Times New Roman" w:cs="Times New Roman"/>
          <w:sz w:val="24"/>
          <w:szCs w:val="24"/>
        </w:rPr>
        <w:t>Депрессия</w:t>
      </w:r>
    </w:p>
    <w:p w:rsidR="00EB53D1" w:rsidRDefault="00EB53D1" w:rsidP="00EB53D1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EB53D1" w:rsidRDefault="00EB53D1" w:rsidP="00EB53D1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D1">
        <w:rPr>
          <w:rFonts w:ascii="Times New Roman" w:hAnsi="Times New Roman" w:cs="Times New Roman"/>
          <w:b/>
          <w:sz w:val="28"/>
          <w:szCs w:val="28"/>
        </w:rPr>
        <w:t>Что можно сделать, чтобы помочь?</w:t>
      </w:r>
    </w:p>
    <w:p w:rsidR="00EB53D1" w:rsidRDefault="00EB53D1" w:rsidP="00EB53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заботливые отношения;</w:t>
      </w:r>
    </w:p>
    <w:p w:rsidR="00EB53D1" w:rsidRDefault="00EB53D1" w:rsidP="00EB53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внимательными слушателями;</w:t>
      </w:r>
    </w:p>
    <w:p w:rsidR="00EB53D1" w:rsidRDefault="00EB53D1" w:rsidP="00EB53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Задавайте косвенные вопросы;</w:t>
      </w:r>
    </w:p>
    <w:p w:rsidR="00EB53D1" w:rsidRDefault="00EB53D1" w:rsidP="00EB53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конструктивные подходы решения проблем;</w:t>
      </w:r>
    </w:p>
    <w:p w:rsidR="00EB53D1" w:rsidRDefault="00EB53D1" w:rsidP="00EB53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Выясните, как ребенок решал похожие ситуации в прошлом;</w:t>
      </w:r>
    </w:p>
    <w:p w:rsidR="00EB53D1" w:rsidRDefault="00EB53D1" w:rsidP="00EB53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ребенка одного.</w:t>
      </w:r>
    </w:p>
    <w:p w:rsidR="00EB53D1" w:rsidRDefault="00EB53D1" w:rsidP="00EB53D1">
      <w:pPr>
        <w:pStyle w:val="a3"/>
        <w:ind w:left="2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08">
        <w:rPr>
          <w:rFonts w:ascii="Times New Roman" w:hAnsi="Times New Roman" w:cs="Times New Roman"/>
          <w:b/>
          <w:sz w:val="28"/>
          <w:szCs w:val="28"/>
        </w:rPr>
        <w:t>Для фо</w:t>
      </w:r>
      <w:r w:rsidR="00A23608" w:rsidRPr="00A23608">
        <w:rPr>
          <w:rFonts w:ascii="Times New Roman" w:hAnsi="Times New Roman" w:cs="Times New Roman"/>
          <w:b/>
          <w:sz w:val="28"/>
          <w:szCs w:val="28"/>
        </w:rPr>
        <w:t xml:space="preserve">рмирования </w:t>
      </w:r>
      <w:proofErr w:type="spellStart"/>
      <w:r w:rsidR="00A23608" w:rsidRPr="00A23608">
        <w:rPr>
          <w:rFonts w:ascii="Times New Roman" w:hAnsi="Times New Roman" w:cs="Times New Roman"/>
          <w:b/>
          <w:sz w:val="28"/>
          <w:szCs w:val="28"/>
        </w:rPr>
        <w:t>антисуицидальных</w:t>
      </w:r>
      <w:proofErr w:type="spellEnd"/>
      <w:r w:rsidR="00A23608" w:rsidRPr="00A23608">
        <w:rPr>
          <w:rFonts w:ascii="Times New Roman" w:hAnsi="Times New Roman" w:cs="Times New Roman"/>
          <w:b/>
          <w:sz w:val="28"/>
          <w:szCs w:val="28"/>
        </w:rPr>
        <w:t xml:space="preserve"> установок следует:</w:t>
      </w:r>
    </w:p>
    <w:p w:rsidR="00A23608" w:rsidRPr="00A23608" w:rsidRDefault="00A23608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3608">
        <w:rPr>
          <w:rFonts w:ascii="Times New Roman" w:hAnsi="Times New Roman" w:cs="Times New Roman"/>
          <w:sz w:val="28"/>
          <w:szCs w:val="28"/>
        </w:rPr>
        <w:t>Постоянно общаться с ребенком не оставлять его наедине со своими мыслями;</w:t>
      </w:r>
    </w:p>
    <w:p w:rsidR="00A23608" w:rsidRPr="00A23608" w:rsidRDefault="00A23608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3608">
        <w:rPr>
          <w:rFonts w:ascii="Times New Roman" w:hAnsi="Times New Roman" w:cs="Times New Roman"/>
          <w:sz w:val="28"/>
          <w:szCs w:val="28"/>
        </w:rPr>
        <w:t>В</w:t>
      </w:r>
      <w:r w:rsidR="00B801BC">
        <w:rPr>
          <w:rFonts w:ascii="Times New Roman" w:hAnsi="Times New Roman" w:cs="Times New Roman"/>
          <w:sz w:val="28"/>
          <w:szCs w:val="28"/>
        </w:rPr>
        <w:t>селять</w:t>
      </w:r>
      <w:r w:rsidRPr="00A23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608">
        <w:rPr>
          <w:rFonts w:ascii="Times New Roman" w:hAnsi="Times New Roman" w:cs="Times New Roman"/>
          <w:sz w:val="28"/>
          <w:szCs w:val="28"/>
        </w:rPr>
        <w:t>уверенность</w:t>
      </w:r>
      <w:r w:rsidR="00B801BC">
        <w:rPr>
          <w:rFonts w:ascii="Times New Roman" w:hAnsi="Times New Roman" w:cs="Times New Roman"/>
          <w:sz w:val="28"/>
          <w:szCs w:val="28"/>
        </w:rPr>
        <w:t xml:space="preserve"> </w:t>
      </w:r>
      <w:r w:rsidRPr="00A236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23608">
        <w:rPr>
          <w:rFonts w:ascii="Times New Roman" w:hAnsi="Times New Roman" w:cs="Times New Roman"/>
          <w:sz w:val="28"/>
          <w:szCs w:val="28"/>
        </w:rPr>
        <w:t xml:space="preserve"> свои силы и возможности;</w:t>
      </w:r>
    </w:p>
    <w:p w:rsidR="00A23608" w:rsidRPr="00677FCF" w:rsidRDefault="00A23608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FCF">
        <w:rPr>
          <w:rFonts w:ascii="Times New Roman" w:hAnsi="Times New Roman" w:cs="Times New Roman"/>
          <w:sz w:val="28"/>
          <w:szCs w:val="28"/>
        </w:rPr>
        <w:t>Проявлять сочувствие, окружать теплом и пониманием;</w:t>
      </w:r>
    </w:p>
    <w:p w:rsidR="00A23608" w:rsidRPr="00677FCF" w:rsidRDefault="00677FCF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FC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677F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FCF">
        <w:rPr>
          <w:rFonts w:ascii="Times New Roman" w:hAnsi="Times New Roman" w:cs="Times New Roman"/>
          <w:sz w:val="28"/>
          <w:szCs w:val="28"/>
        </w:rPr>
        <w:t xml:space="preserve"> поведением ребенка, анализировать его отношения со сверстниками;</w:t>
      </w:r>
    </w:p>
    <w:p w:rsidR="00677FCF" w:rsidRPr="00677FCF" w:rsidRDefault="00677FCF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FCF">
        <w:rPr>
          <w:rFonts w:ascii="Times New Roman" w:hAnsi="Times New Roman" w:cs="Times New Roman"/>
          <w:sz w:val="28"/>
          <w:szCs w:val="28"/>
        </w:rPr>
        <w:t>Не предъявлять к ребенку завышенных требований;</w:t>
      </w:r>
    </w:p>
    <w:p w:rsidR="00677FCF" w:rsidRPr="00677FCF" w:rsidRDefault="00677FCF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77FCF">
        <w:rPr>
          <w:rFonts w:ascii="Times New Roman" w:hAnsi="Times New Roman" w:cs="Times New Roman"/>
          <w:sz w:val="28"/>
          <w:szCs w:val="28"/>
        </w:rPr>
        <w:t>Не сравнивайте ребенка с окружающими;</w:t>
      </w:r>
    </w:p>
    <w:p w:rsidR="00677FCF" w:rsidRPr="00B6382D" w:rsidRDefault="00677FCF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82D">
        <w:rPr>
          <w:rFonts w:ascii="Times New Roman" w:hAnsi="Times New Roman" w:cs="Times New Roman"/>
          <w:sz w:val="28"/>
          <w:szCs w:val="28"/>
        </w:rPr>
        <w:t>Повышайте самооценку ребенка, чаще хвалите его;</w:t>
      </w:r>
    </w:p>
    <w:p w:rsidR="00677FCF" w:rsidRPr="00B6382D" w:rsidRDefault="00677FCF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82D">
        <w:rPr>
          <w:rFonts w:ascii="Times New Roman" w:hAnsi="Times New Roman" w:cs="Times New Roman"/>
          <w:sz w:val="28"/>
          <w:szCs w:val="28"/>
        </w:rPr>
        <w:t>Используйте  наказания лишь в крайних случаях, не унижая ребенка;</w:t>
      </w:r>
    </w:p>
    <w:p w:rsidR="00677FCF" w:rsidRPr="00B6382D" w:rsidRDefault="00677FCF" w:rsidP="00A236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82D">
        <w:rPr>
          <w:rFonts w:ascii="Times New Roman" w:hAnsi="Times New Roman" w:cs="Times New Roman"/>
          <w:sz w:val="28"/>
          <w:szCs w:val="28"/>
        </w:rPr>
        <w:t>Вселяйте своим поведением оптимизм и надежду на лучшее.</w:t>
      </w:r>
    </w:p>
    <w:p w:rsidR="00677FCF" w:rsidRDefault="00677FCF" w:rsidP="00677FCF">
      <w:pPr>
        <w:pStyle w:val="a3"/>
        <w:ind w:left="3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CF" w:rsidRDefault="00677FCF" w:rsidP="00677FCF">
      <w:pPr>
        <w:pStyle w:val="a3"/>
        <w:ind w:left="3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РОДИТЕЛИ, БУДЬТЕ БДИТЕЛЬНЫ!!!</w:t>
      </w:r>
    </w:p>
    <w:p w:rsidR="00677FCF" w:rsidRDefault="00677FCF" w:rsidP="00677FCF">
      <w:pPr>
        <w:pStyle w:val="a3"/>
        <w:ind w:left="3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МОЖЕТЕ УБЕРЕЧЬ СВОЕГО РЕБЕНКА ОТ РОКОВОГО ШАГА.</w:t>
      </w:r>
    </w:p>
    <w:p w:rsidR="00677FCF" w:rsidRDefault="00677FCF" w:rsidP="00677FCF">
      <w:pPr>
        <w:pStyle w:val="a3"/>
        <w:ind w:left="3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Обратитесь за помощью к специалистам и получите квалифицированную консультацию.</w:t>
      </w:r>
    </w:p>
    <w:p w:rsidR="00A23608" w:rsidRPr="00EB53D1" w:rsidRDefault="00A23608" w:rsidP="00EB53D1">
      <w:pPr>
        <w:pStyle w:val="a3"/>
        <w:ind w:left="2520"/>
        <w:jc w:val="center"/>
        <w:rPr>
          <w:rFonts w:ascii="Times New Roman" w:hAnsi="Times New Roman" w:cs="Times New Roman"/>
          <w:sz w:val="28"/>
          <w:szCs w:val="28"/>
        </w:rPr>
      </w:pPr>
    </w:p>
    <w:sectPr w:rsidR="00A23608" w:rsidRPr="00EB53D1" w:rsidSect="0012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B8A"/>
    <w:multiLevelType w:val="hybridMultilevel"/>
    <w:tmpl w:val="56A2F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29B0"/>
    <w:multiLevelType w:val="hybridMultilevel"/>
    <w:tmpl w:val="E44E01F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B4128F"/>
    <w:multiLevelType w:val="hybridMultilevel"/>
    <w:tmpl w:val="6E8690A4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42B54C73"/>
    <w:multiLevelType w:val="hybridMultilevel"/>
    <w:tmpl w:val="21A65B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C63DE6"/>
    <w:multiLevelType w:val="hybridMultilevel"/>
    <w:tmpl w:val="CCC4126E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A6D83"/>
    <w:rsid w:val="001277FF"/>
    <w:rsid w:val="002A6D83"/>
    <w:rsid w:val="004B2EBC"/>
    <w:rsid w:val="005F1B29"/>
    <w:rsid w:val="00677FCF"/>
    <w:rsid w:val="00A23608"/>
    <w:rsid w:val="00B6382D"/>
    <w:rsid w:val="00B801BC"/>
    <w:rsid w:val="00DF7AEC"/>
    <w:rsid w:val="00EB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dcterms:created xsi:type="dcterms:W3CDTF">2012-10-21T14:27:00Z</dcterms:created>
  <dcterms:modified xsi:type="dcterms:W3CDTF">2015-05-05T15:17:00Z</dcterms:modified>
</cp:coreProperties>
</file>