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53" w:rsidRDefault="00986753" w:rsidP="009867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86753" w:rsidRDefault="00986753" w:rsidP="009867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№11 города Зеленокумска</w:t>
      </w:r>
    </w:p>
    <w:p w:rsidR="00986753" w:rsidRDefault="00986753" w:rsidP="009867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района» Ставропольского края</w:t>
      </w: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05DB">
        <w:rPr>
          <w:rFonts w:ascii="Times New Roman" w:hAnsi="Times New Roman" w:cs="Times New Roman"/>
          <w:sz w:val="28"/>
          <w:szCs w:val="28"/>
        </w:rPr>
        <w:t xml:space="preserve">оциально-значимый </w:t>
      </w:r>
      <w:r>
        <w:rPr>
          <w:rFonts w:ascii="Times New Roman" w:hAnsi="Times New Roman" w:cs="Times New Roman"/>
          <w:sz w:val="28"/>
          <w:szCs w:val="28"/>
        </w:rPr>
        <w:t xml:space="preserve">  проект на тему:</w:t>
      </w:r>
    </w:p>
    <w:p w:rsidR="00986753" w:rsidRPr="00986753" w:rsidRDefault="00986753" w:rsidP="00986753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986753">
        <w:rPr>
          <w:rFonts w:ascii="Times New Roman" w:hAnsi="Times New Roman" w:cs="Times New Roman"/>
          <w:sz w:val="96"/>
          <w:szCs w:val="96"/>
        </w:rPr>
        <w:t>«Голоса войны»</w:t>
      </w: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выполнили:</w:t>
      </w:r>
    </w:p>
    <w:p w:rsidR="00986753" w:rsidRDefault="00986753" w:rsidP="009867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4-11 классов</w:t>
      </w:r>
    </w:p>
    <w:p w:rsidR="00986753" w:rsidRDefault="00986753" w:rsidP="009867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986753" w:rsidRDefault="00986753" w:rsidP="009867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истории и обществознания</w:t>
      </w:r>
    </w:p>
    <w:p w:rsidR="00986753" w:rsidRDefault="00986753" w:rsidP="009867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Ольга Сергеевна</w:t>
      </w: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986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4F05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учебный год</w:t>
      </w:r>
    </w:p>
    <w:p w:rsidR="00986753" w:rsidRPr="004F05DB" w:rsidRDefault="00986753" w:rsidP="004F05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986753" w:rsidRPr="004F05DB" w:rsidRDefault="00986753" w:rsidP="004F05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Введение.</w:t>
      </w:r>
    </w:p>
    <w:p w:rsidR="00986753" w:rsidRPr="004F05DB" w:rsidRDefault="00986753" w:rsidP="004F05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86753" w:rsidRPr="004F05DB" w:rsidRDefault="00986753" w:rsidP="004F0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2.1. Этапы реализации проекта.</w:t>
      </w:r>
    </w:p>
    <w:p w:rsidR="00986753" w:rsidRPr="004F05DB" w:rsidRDefault="00986753" w:rsidP="004F0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2.2.Воспоминания очевидцев войны.</w:t>
      </w:r>
    </w:p>
    <w:p w:rsidR="00986753" w:rsidRPr="004F05DB" w:rsidRDefault="00986753" w:rsidP="004F0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05DB">
        <w:rPr>
          <w:rFonts w:ascii="Times New Roman" w:hAnsi="Times New Roman" w:cs="Times New Roman"/>
          <w:sz w:val="28"/>
          <w:szCs w:val="28"/>
        </w:rPr>
        <w:t>. Заключение.</w:t>
      </w:r>
    </w:p>
    <w:p w:rsidR="00986753" w:rsidRPr="004F05DB" w:rsidRDefault="00986753" w:rsidP="004F0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05DB">
        <w:rPr>
          <w:rFonts w:ascii="Times New Roman" w:hAnsi="Times New Roman" w:cs="Times New Roman"/>
          <w:sz w:val="28"/>
          <w:szCs w:val="28"/>
        </w:rPr>
        <w:t>.</w:t>
      </w:r>
      <w:r w:rsidR="004F05DB">
        <w:rPr>
          <w:rFonts w:ascii="Times New Roman" w:hAnsi="Times New Roman" w:cs="Times New Roman"/>
          <w:sz w:val="28"/>
          <w:szCs w:val="28"/>
        </w:rPr>
        <w:t xml:space="preserve"> </w:t>
      </w:r>
      <w:r w:rsidRPr="004F05DB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986753" w:rsidRPr="004F05DB" w:rsidRDefault="00986753" w:rsidP="004F0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05DB">
        <w:rPr>
          <w:rFonts w:ascii="Times New Roman" w:hAnsi="Times New Roman" w:cs="Times New Roman"/>
          <w:sz w:val="28"/>
          <w:szCs w:val="28"/>
        </w:rPr>
        <w:t>.Приложения</w:t>
      </w:r>
      <w:r w:rsidR="004F05DB">
        <w:rPr>
          <w:rFonts w:ascii="Times New Roman" w:hAnsi="Times New Roman" w:cs="Times New Roman"/>
          <w:sz w:val="28"/>
          <w:szCs w:val="28"/>
        </w:rPr>
        <w:t>:</w:t>
      </w:r>
    </w:p>
    <w:p w:rsidR="00986753" w:rsidRPr="004F05DB" w:rsidRDefault="00986753" w:rsidP="004F0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Приложение 1 . Механизм реализации проекта.</w:t>
      </w:r>
    </w:p>
    <w:p w:rsidR="00986753" w:rsidRDefault="00986753" w:rsidP="004F0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DB">
        <w:rPr>
          <w:rFonts w:ascii="Times New Roman" w:hAnsi="Times New Roman" w:cs="Times New Roman"/>
          <w:sz w:val="28"/>
          <w:szCs w:val="28"/>
        </w:rPr>
        <w:t>Приложение 2. Фото документов</w:t>
      </w:r>
      <w:r w:rsidR="004F05DB" w:rsidRPr="004F05DB">
        <w:rPr>
          <w:rFonts w:ascii="Times New Roman" w:hAnsi="Times New Roman" w:cs="Times New Roman"/>
          <w:sz w:val="28"/>
          <w:szCs w:val="28"/>
        </w:rPr>
        <w:t xml:space="preserve">, наград. </w:t>
      </w:r>
    </w:p>
    <w:p w:rsidR="00F74FE4" w:rsidRPr="004F05DB" w:rsidRDefault="00F74FE4" w:rsidP="004F0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Видеофильм.</w:t>
      </w:r>
    </w:p>
    <w:p w:rsidR="00986753" w:rsidRPr="00986753" w:rsidRDefault="00986753" w:rsidP="00986753">
      <w:pPr>
        <w:spacing w:after="0"/>
        <w:jc w:val="both"/>
        <w:rPr>
          <w:b/>
          <w:sz w:val="28"/>
          <w:szCs w:val="28"/>
        </w:rPr>
      </w:pPr>
    </w:p>
    <w:p w:rsidR="00986753" w:rsidRDefault="00986753" w:rsidP="00986753">
      <w:pPr>
        <w:spacing w:after="0"/>
        <w:ind w:left="426"/>
        <w:jc w:val="both"/>
        <w:rPr>
          <w:b/>
          <w:sz w:val="28"/>
          <w:szCs w:val="28"/>
        </w:rPr>
      </w:pPr>
    </w:p>
    <w:p w:rsidR="00986753" w:rsidRPr="00986753" w:rsidRDefault="00986753" w:rsidP="009867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753" w:rsidRDefault="00986753" w:rsidP="009867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753" w:rsidRPr="00986753" w:rsidRDefault="00986753" w:rsidP="009867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753" w:rsidRPr="00986753" w:rsidRDefault="00986753" w:rsidP="0098675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53" w:rsidRDefault="00986753" w:rsidP="00850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A9E" w:rsidRPr="004F05DB" w:rsidRDefault="00850008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Введение.</w:t>
      </w:r>
    </w:p>
    <w:p w:rsidR="00850008" w:rsidRPr="004F05DB" w:rsidRDefault="00850008" w:rsidP="004F0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Если факел памяти погаснет,</w:t>
      </w:r>
    </w:p>
    <w:p w:rsidR="00850008" w:rsidRPr="004F05DB" w:rsidRDefault="00850008" w:rsidP="004F0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Померкнет жизнь без этого огня,</w:t>
      </w:r>
    </w:p>
    <w:p w:rsidR="00850008" w:rsidRPr="004F05DB" w:rsidRDefault="00850008" w:rsidP="004F0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Окажется, что жертвы все напрасны,</w:t>
      </w:r>
    </w:p>
    <w:p w:rsidR="00850008" w:rsidRPr="004F05DB" w:rsidRDefault="00850008" w:rsidP="004F0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И ни тебя не будет, ни меня…</w:t>
      </w:r>
    </w:p>
    <w:p w:rsidR="00B577D6" w:rsidRPr="004F05DB" w:rsidRDefault="00B577D6" w:rsidP="004F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Выбор и обоснование проекта:</w:t>
      </w:r>
    </w:p>
    <w:p w:rsidR="00850008" w:rsidRPr="004F05DB" w:rsidRDefault="00850008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 xml:space="preserve">Великая Россия встречает 70-й юбилей Победы в Великой Отечественной войне. Эта Победа досталась </w:t>
      </w:r>
      <w:proofErr w:type="gramStart"/>
      <w:r w:rsidRPr="004F05DB">
        <w:rPr>
          <w:rFonts w:ascii="Times New Roman" w:hAnsi="Times New Roman" w:cs="Times New Roman"/>
          <w:sz w:val="24"/>
          <w:szCs w:val="24"/>
        </w:rPr>
        <w:t>нам дорогой ценой</w:t>
      </w:r>
      <w:proofErr w:type="gramEnd"/>
      <w:r w:rsidRPr="004F05DB">
        <w:rPr>
          <w:rFonts w:ascii="Times New Roman" w:hAnsi="Times New Roman" w:cs="Times New Roman"/>
          <w:sz w:val="24"/>
          <w:szCs w:val="24"/>
        </w:rPr>
        <w:t>. Никогда не уйдёт из человеческой памяти историческая трагедия войны: десятки тысяч разрушенных городов и сёл, миллионы погибших… Погибших на полях сражений, павших от рук захватчиков на оккупированных территориях, умерших от голода</w:t>
      </w:r>
      <w:proofErr w:type="gramStart"/>
      <w:r w:rsidRPr="004F05D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4F05DB">
        <w:rPr>
          <w:rFonts w:ascii="Times New Roman" w:hAnsi="Times New Roman" w:cs="Times New Roman"/>
          <w:sz w:val="24"/>
          <w:szCs w:val="24"/>
        </w:rPr>
        <w:t xml:space="preserve">емьдесят лет минуло с той войны, выросло уже не одно поколение, а солдат все ждут. Ждут тех, чья жизнь на земле закончилась этой фразой: «Пропал без вести». Ждут ставшие седыми дети, ждут внуки и правнуки. Без преувеличения в каждой семье было кого оплакивать, </w:t>
      </w:r>
      <w:proofErr w:type="gramStart"/>
      <w:r w:rsidRPr="004F05DB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4F05DB">
        <w:rPr>
          <w:rFonts w:ascii="Times New Roman" w:hAnsi="Times New Roman" w:cs="Times New Roman"/>
          <w:sz w:val="24"/>
          <w:szCs w:val="24"/>
        </w:rPr>
        <w:t xml:space="preserve"> кого вспоминать. А сколько семей долгие годы мучились ожиданиями, получив страшное, но всё-таки оставлявшее капельку надежды извещение «пропал без вести». О судьбах множества безвестно пропавших их родственники по </w:t>
      </w:r>
      <w:proofErr w:type="gramStart"/>
      <w:r w:rsidRPr="004F05DB">
        <w:rPr>
          <w:rFonts w:ascii="Times New Roman" w:hAnsi="Times New Roman" w:cs="Times New Roman"/>
          <w:sz w:val="24"/>
          <w:szCs w:val="24"/>
        </w:rPr>
        <w:t>сей день ничего не знают</w:t>
      </w:r>
      <w:proofErr w:type="gramEnd"/>
      <w:r w:rsidRPr="004F05DB">
        <w:rPr>
          <w:rFonts w:ascii="Times New Roman" w:hAnsi="Times New Roman" w:cs="Times New Roman"/>
          <w:sz w:val="24"/>
          <w:szCs w:val="24"/>
        </w:rPr>
        <w:t>.</w:t>
      </w:r>
      <w:r w:rsidR="00B577D6" w:rsidRP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Мы тогда задушили фашизм в его колыбели, но ветер истории до сих пор доносит отголоски злодеяний извергов и негодяев</w:t>
      </w:r>
      <w:proofErr w:type="gramStart"/>
      <w:r w:rsidRPr="004F05DB">
        <w:rPr>
          <w:rFonts w:ascii="Times New Roman" w:hAnsi="Times New Roman" w:cs="Times New Roman"/>
          <w:sz w:val="24"/>
          <w:szCs w:val="24"/>
        </w:rPr>
        <w:t>…</w:t>
      </w:r>
      <w:r w:rsid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05DB">
        <w:rPr>
          <w:rFonts w:ascii="Times New Roman" w:hAnsi="Times New Roman" w:cs="Times New Roman"/>
          <w:sz w:val="24"/>
          <w:szCs w:val="24"/>
        </w:rPr>
        <w:t xml:space="preserve"> где-то это происходит наяву и сегодня…</w:t>
      </w:r>
    </w:p>
    <w:p w:rsidR="00B577D6" w:rsidRPr="004F05DB" w:rsidRDefault="00B577D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Надо вернуть из прошлого то, чем жил народ - это память, как источник воспитания патриотизма и любви к Родине, верности воинскому и гражданскому долгу, воспитание Гражданина и Защитника Отечества. Этому способствует наш проект.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CA0E06" w:rsidRPr="004F05DB" w:rsidRDefault="00CA0E06" w:rsidP="004F05DB">
      <w:pPr>
        <w:pStyle w:val="Default"/>
        <w:spacing w:line="276" w:lineRule="auto"/>
        <w:jc w:val="both"/>
      </w:pPr>
      <w:r w:rsidRPr="004F05DB">
        <w:t xml:space="preserve">Социально-экономические процессы последних десятилетий оказали негативное влияние на общественное сознание населения РФ, особенно на подрастающее поколение, которое не проявляет интереса к историческому процессу развития страны и не желает изучать историю своей Родины. </w:t>
      </w:r>
    </w:p>
    <w:p w:rsid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 xml:space="preserve">Общество заинтересовано в том, чтобы молодежь формировалась с опорой на существующие социальные, культурные, этнические, исторические и нравственные традиции.1 </w:t>
      </w:r>
    </w:p>
    <w:p w:rsidR="004F05DB" w:rsidRDefault="004F05DB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В преддверии празднования 70-летия Великой Победы появилась идея о создании проекта «Я ПОМНЮ! Я ГОРЖУСЬ!». В рамках проекта предполагается организация просветительской, исследовательской, творческой, поисковой деятельности среди учащихся. Передать эстафету памяти, показать учащимся величие и самоотверженность подвига советских людей, завоевавших Победу – одна из задач гражданско-патриотического воспитания школьного исторического клуба «Вехи Истории».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 xml:space="preserve">Организовывая воспитательную работу, я, как учитель истории должна учесть, что наше прошлое включает огромный идейный, нравственный заряд, помогающий делать человеческую личность гордой за нашу Родину, наших людей, которые в смертельных схватках с врагами отстояли свободу и независимость государства. </w:t>
      </w:r>
    </w:p>
    <w:p w:rsidR="004F05DB" w:rsidRDefault="004F05DB" w:rsidP="004F05D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FE4" w:rsidRDefault="004F05DB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F05DB">
        <w:rPr>
          <w:rFonts w:ascii="Times New Roman" w:hAnsi="Times New Roman" w:cs="Times New Roman"/>
          <w:sz w:val="24"/>
          <w:szCs w:val="24"/>
        </w:rPr>
        <w:t xml:space="preserve"> Кумарин В. В. Педагогика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 и реформа школы. М.: Народное образование, 2004.-с.175</w:t>
      </w:r>
      <w:r w:rsidR="00F74FE4" w:rsidRPr="00F7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DB" w:rsidRPr="004F05DB" w:rsidRDefault="00F74FE4" w:rsidP="004F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lastRenderedPageBreak/>
        <w:t>Священна память о народных героях, бессмертен подвиг советского человека, солдата и труженика в Великой Отечественной войне.</w:t>
      </w:r>
    </w:p>
    <w:p w:rsidR="00CA0E06" w:rsidRPr="004F05DB" w:rsidRDefault="00CA0E06" w:rsidP="004F05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Именно поэтому в работе по патриотическому воспитанию в школе важно показать самоотверженность и героизм нашего народа в борьбе за свободу, показать на конкретных примерах, фактах. Время неумолимо. События Великой Отечественной войны с каждым годом все дальше от нас, ветераны войны, как непосредственные свидетели и участники тех событий, уходят из жизни. С каждым годом все меньше и меньше остается ветеранов. Но воспоминания об этих людях должны сохраниться.</w:t>
      </w:r>
      <w:r w:rsidRPr="004F0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0E06" w:rsidRPr="004F05DB" w:rsidRDefault="00CA0E06" w:rsidP="004F05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5DB">
        <w:rPr>
          <w:rFonts w:ascii="Times New Roman" w:hAnsi="Times New Roman" w:cs="Times New Roman"/>
          <w:b/>
          <w:bCs/>
          <w:sz w:val="24"/>
          <w:szCs w:val="24"/>
        </w:rPr>
        <w:t>Обоснование социальной значимости проекта.</w:t>
      </w:r>
    </w:p>
    <w:p w:rsidR="00CA0E06" w:rsidRPr="004F05DB" w:rsidRDefault="00CA0E06" w:rsidP="004F05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Сегодня очевидны патриотические возможности краеведческого</w:t>
      </w:r>
      <w:r w:rsid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материала, которые позволяют растить современного гражданина не на</w:t>
      </w:r>
      <w:r w:rsid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абстрактных идеалах, а на примерах из жизни конкретных людей.</w:t>
      </w:r>
      <w:r w:rsid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Повседневная жизнь прошлых поколений содержит героические и</w:t>
      </w:r>
      <w:r w:rsid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трагические страницы, благодаря знакомству с которыми воспитание из сферы общих рассуждений переходит в область воссозданных реальных</w:t>
      </w:r>
      <w:r w:rsid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исторических корней.</w:t>
      </w:r>
    </w:p>
    <w:p w:rsidR="00593A07" w:rsidRPr="004F05DB" w:rsidRDefault="00593A07" w:rsidP="004F05DB">
      <w:pPr>
        <w:pStyle w:val="Default"/>
        <w:spacing w:line="276" w:lineRule="auto"/>
        <w:jc w:val="both"/>
      </w:pPr>
      <w:r w:rsidRPr="004F05DB">
        <w:rPr>
          <w:b/>
          <w:bCs/>
        </w:rPr>
        <w:t xml:space="preserve">Объект исследования: </w:t>
      </w:r>
    </w:p>
    <w:p w:rsidR="00593A07" w:rsidRPr="004F05DB" w:rsidRDefault="00593A07" w:rsidP="004F05DB">
      <w:pPr>
        <w:pStyle w:val="Default"/>
        <w:numPr>
          <w:ilvl w:val="0"/>
          <w:numId w:val="1"/>
        </w:numPr>
        <w:spacing w:line="276" w:lineRule="auto"/>
        <w:jc w:val="both"/>
      </w:pPr>
      <w:r w:rsidRPr="004F05DB">
        <w:t xml:space="preserve">литературные источники; </w:t>
      </w:r>
    </w:p>
    <w:p w:rsidR="00593A07" w:rsidRPr="004F05DB" w:rsidRDefault="00593A07" w:rsidP="004F05DB">
      <w:pPr>
        <w:pStyle w:val="Default"/>
        <w:numPr>
          <w:ilvl w:val="0"/>
          <w:numId w:val="1"/>
        </w:numPr>
        <w:spacing w:line="276" w:lineRule="auto"/>
        <w:jc w:val="both"/>
      </w:pPr>
      <w:r w:rsidRPr="004F05DB">
        <w:t xml:space="preserve">кинофильмы по теме проекта; </w:t>
      </w:r>
    </w:p>
    <w:p w:rsidR="00593A07" w:rsidRPr="004F05DB" w:rsidRDefault="00593A07" w:rsidP="004F05DB">
      <w:pPr>
        <w:pStyle w:val="Default"/>
        <w:numPr>
          <w:ilvl w:val="0"/>
          <w:numId w:val="1"/>
        </w:numPr>
        <w:spacing w:line="276" w:lineRule="auto"/>
        <w:jc w:val="both"/>
      </w:pPr>
      <w:r w:rsidRPr="004F05DB">
        <w:t xml:space="preserve">рассказы ветеранов ВОВ. </w:t>
      </w:r>
    </w:p>
    <w:p w:rsidR="00593A07" w:rsidRPr="004F05DB" w:rsidRDefault="00593A07" w:rsidP="004F05DB">
      <w:pPr>
        <w:pStyle w:val="Default"/>
        <w:spacing w:line="276" w:lineRule="auto"/>
        <w:jc w:val="both"/>
      </w:pPr>
      <w:r w:rsidRPr="004F05DB">
        <w:rPr>
          <w:b/>
          <w:bCs/>
        </w:rPr>
        <w:t xml:space="preserve">Предмет исследования: </w:t>
      </w:r>
    </w:p>
    <w:p w:rsidR="00986753" w:rsidRPr="004F05DB" w:rsidRDefault="00593A07" w:rsidP="004F05DB">
      <w:pPr>
        <w:pStyle w:val="Default"/>
        <w:spacing w:line="276" w:lineRule="auto"/>
        <w:jc w:val="both"/>
      </w:pPr>
      <w:r w:rsidRPr="004F05DB">
        <w:t>- организация процесса воспитания, внеклассная деятельность учеников.</w:t>
      </w:r>
    </w:p>
    <w:p w:rsidR="00593A07" w:rsidRPr="004F05DB" w:rsidRDefault="00B577D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593A07" w:rsidRPr="004F05DB">
        <w:rPr>
          <w:rFonts w:ascii="Times New Roman" w:hAnsi="Times New Roman" w:cs="Times New Roman"/>
          <w:sz w:val="24"/>
          <w:szCs w:val="24"/>
        </w:rPr>
        <w:t>Сохранение исторического наследия города, связанного с событиями Великой Отечественной войны</w:t>
      </w:r>
      <w:r w:rsidR="00672031" w:rsidRPr="004F05DB">
        <w:rPr>
          <w:rFonts w:ascii="Times New Roman" w:hAnsi="Times New Roman" w:cs="Times New Roman"/>
          <w:sz w:val="24"/>
          <w:szCs w:val="24"/>
        </w:rPr>
        <w:t xml:space="preserve">, через вовлечение учащихся </w:t>
      </w:r>
      <w:r w:rsidR="00593A07" w:rsidRPr="004F05DB">
        <w:rPr>
          <w:rFonts w:ascii="Times New Roman" w:hAnsi="Times New Roman" w:cs="Times New Roman"/>
          <w:sz w:val="24"/>
          <w:szCs w:val="24"/>
        </w:rPr>
        <w:t xml:space="preserve"> в исследовательс</w:t>
      </w:r>
      <w:r w:rsidR="00672031" w:rsidRPr="004F05DB">
        <w:rPr>
          <w:rFonts w:ascii="Times New Roman" w:hAnsi="Times New Roman" w:cs="Times New Roman"/>
          <w:sz w:val="24"/>
          <w:szCs w:val="24"/>
        </w:rPr>
        <w:t>кую и издательскую деятельность, увековечить воспоминания очевидцев тех страшных событий на кинопленке.</w:t>
      </w:r>
    </w:p>
    <w:p w:rsidR="00672031" w:rsidRPr="004F05DB" w:rsidRDefault="00672031" w:rsidP="004F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Тактические цели:</w:t>
      </w:r>
    </w:p>
    <w:p w:rsidR="00672031" w:rsidRPr="004F05DB" w:rsidRDefault="0067203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 xml:space="preserve">1. Установить тесное сотрудничество родители - педагоги, родители-дети-педагоги. </w:t>
      </w:r>
    </w:p>
    <w:p w:rsidR="00672031" w:rsidRPr="004F05DB" w:rsidRDefault="0067203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2. Организовать работу по изучению истории ВОВ через литературу, воспоминания ветеранов, экскурсии и творческую работу.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воспитание чувства гордости за свое Отечество, свой народ и свою семью;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формирование у подрастающего поколения чувства верности Родине, ответственности за судьбу страны, готовности к служению Отечеству и его защите, выполнению гражданского долга; приобщение к историческим, культурным и нравственным ценностям, традициям своего народа;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5DB">
        <w:rPr>
          <w:rFonts w:ascii="Times New Roman" w:hAnsi="Times New Roman" w:cs="Times New Roman"/>
          <w:sz w:val="24"/>
          <w:szCs w:val="24"/>
        </w:rPr>
        <w:t xml:space="preserve">– формирование взглядов, убеждений, ценностных ориентаций, мотивации поведения через увлекательные для обучающихся формы активности,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социальноодобряемую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 и результативную деятельность на благо Родины;</w:t>
      </w:r>
      <w:proofErr w:type="gramEnd"/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развитие национального самосознания и гражданской позиции в условиях учебно-воспитательного процесса, внеклассной и досуговой деятельности обучающихся;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вовлечение школьников, их родителей в подготовку мероприятий, приуроченных к празднованию 70-летия Великой Победы;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укрепление общих интересов в семьях путем привлечения детей и взрослых к проведению совместных мероприятий патриотической направленности;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lastRenderedPageBreak/>
        <w:t>– развитие творческих, интеллектуальных способностей, коммуникативной  культуры обучающихся, умения работать в коллективе;</w:t>
      </w:r>
    </w:p>
    <w:p w:rsidR="00593A07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повышение мотивации к учению, познавательной активности, способности самореализации учащихся;</w:t>
      </w:r>
    </w:p>
    <w:p w:rsidR="00CA0E06" w:rsidRPr="004F05DB" w:rsidRDefault="008941D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bCs/>
          <w:sz w:val="24"/>
          <w:szCs w:val="24"/>
        </w:rPr>
        <w:t xml:space="preserve">Гипотеза. </w:t>
      </w:r>
      <w:r w:rsidRPr="004F05DB">
        <w:rPr>
          <w:rFonts w:ascii="Times New Roman" w:hAnsi="Times New Roman" w:cs="Times New Roman"/>
          <w:sz w:val="24"/>
          <w:szCs w:val="24"/>
        </w:rPr>
        <w:t>Предположим, что мероприятия, проводимые в рамках проекта, помогут заинтересовать воспитанников в изучении истории нашего города, нашей страны, а в частности, Великой Отечественной войны.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Организатор проекта</w:t>
      </w:r>
      <w:r w:rsidRPr="004F05DB">
        <w:rPr>
          <w:rFonts w:ascii="Times New Roman" w:hAnsi="Times New Roman" w:cs="Times New Roman"/>
          <w:sz w:val="24"/>
          <w:szCs w:val="24"/>
        </w:rPr>
        <w:t>: учитель истории и обществознания О.С.</w:t>
      </w:r>
      <w:r w:rsidR="00986753" w:rsidRP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Коваленко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Партнеры проекта:</w:t>
      </w:r>
      <w:r w:rsidRPr="004F05DB">
        <w:rPr>
          <w:rFonts w:ascii="Times New Roman" w:hAnsi="Times New Roman" w:cs="Times New Roman"/>
          <w:sz w:val="24"/>
          <w:szCs w:val="24"/>
        </w:rPr>
        <w:t xml:space="preserve"> библиотека МОУ СОШ№11.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4F05DB">
        <w:rPr>
          <w:rFonts w:ascii="Times New Roman" w:hAnsi="Times New Roman" w:cs="Times New Roman"/>
          <w:sz w:val="24"/>
          <w:szCs w:val="24"/>
        </w:rPr>
        <w:t xml:space="preserve"> учащиеся школы, общественность (родители), классные руководители, учителя литер</w:t>
      </w:r>
      <w:r w:rsidR="00593A07" w:rsidRPr="004F05DB">
        <w:rPr>
          <w:rFonts w:ascii="Times New Roman" w:hAnsi="Times New Roman" w:cs="Times New Roman"/>
          <w:sz w:val="24"/>
          <w:szCs w:val="24"/>
        </w:rPr>
        <w:t>атуры, библиотечный работник</w:t>
      </w:r>
      <w:r w:rsidRPr="004F05DB">
        <w:rPr>
          <w:rFonts w:ascii="Times New Roman" w:hAnsi="Times New Roman" w:cs="Times New Roman"/>
          <w:sz w:val="24"/>
          <w:szCs w:val="24"/>
        </w:rPr>
        <w:t>.</w:t>
      </w:r>
    </w:p>
    <w:p w:rsidR="00593A07" w:rsidRPr="004F05DB" w:rsidRDefault="00593A07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4F05DB">
        <w:rPr>
          <w:rFonts w:ascii="Times New Roman" w:hAnsi="Times New Roman" w:cs="Times New Roman"/>
          <w:sz w:val="24"/>
          <w:szCs w:val="24"/>
        </w:rPr>
        <w:t>:</w:t>
      </w:r>
      <w:r w:rsidR="00986753" w:rsidRPr="004F05DB">
        <w:rPr>
          <w:rFonts w:ascii="Times New Roman" w:hAnsi="Times New Roman" w:cs="Times New Roman"/>
          <w:sz w:val="24"/>
          <w:szCs w:val="24"/>
        </w:rPr>
        <w:t xml:space="preserve"> </w:t>
      </w:r>
      <w:r w:rsidR="002C1D49" w:rsidRPr="004F05DB">
        <w:rPr>
          <w:rFonts w:ascii="Times New Roman" w:hAnsi="Times New Roman" w:cs="Times New Roman"/>
          <w:sz w:val="24"/>
          <w:szCs w:val="24"/>
        </w:rPr>
        <w:t>социально-патриотический</w:t>
      </w:r>
    </w:p>
    <w:p w:rsidR="006F2A7D" w:rsidRPr="004F05DB" w:rsidRDefault="006F2A7D" w:rsidP="004F05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Пользователи проекта:</w:t>
      </w:r>
    </w:p>
    <w:p w:rsidR="006F2A7D" w:rsidRPr="004F05DB" w:rsidRDefault="004F05DB" w:rsidP="004F05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F2A7D" w:rsidRP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МОУ СОШ№11г</w:t>
      </w:r>
      <w:proofErr w:type="gramStart"/>
      <w:r w:rsidR="006F2A7D" w:rsidRP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="006F2A7D" w:rsidRP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еленокумска.</w:t>
      </w:r>
    </w:p>
    <w:p w:rsidR="006F2A7D" w:rsidRPr="004F05DB" w:rsidRDefault="006F2A7D" w:rsidP="004F05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направления работы:</w:t>
      </w:r>
    </w:p>
    <w:p w:rsidR="006F2A7D" w:rsidRPr="004F05DB" w:rsidRDefault="006F2A7D" w:rsidP="004F05DB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тематические экскурсии </w:t>
      </w:r>
      <w:r w:rsid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городской  историко-краеведческий музей;</w:t>
      </w:r>
    </w:p>
    <w:p w:rsidR="006F2A7D" w:rsidRPr="004F05DB" w:rsidRDefault="006F2A7D" w:rsidP="004F05DB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тематические встречи;</w:t>
      </w:r>
    </w:p>
    <w:p w:rsidR="006F2A7D" w:rsidRPr="004F05DB" w:rsidRDefault="006F2A7D" w:rsidP="004F05DB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творческие работы учащихся, конкурсы;</w:t>
      </w:r>
    </w:p>
    <w:p w:rsidR="00CA0E06" w:rsidRPr="004F05DB" w:rsidRDefault="006F2A7D" w:rsidP="004F05DB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трудовые дела учащихся, акции.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Действие проекта:</w:t>
      </w:r>
      <w:r w:rsidRPr="004F05DB">
        <w:rPr>
          <w:rFonts w:ascii="Times New Roman" w:hAnsi="Times New Roman" w:cs="Times New Roman"/>
          <w:sz w:val="24"/>
          <w:szCs w:val="24"/>
        </w:rPr>
        <w:t xml:space="preserve"> проект обеспечивает адресный охв</w:t>
      </w:r>
      <w:r w:rsidR="00593A07" w:rsidRPr="004F05DB">
        <w:rPr>
          <w:rFonts w:ascii="Times New Roman" w:hAnsi="Times New Roman" w:cs="Times New Roman"/>
          <w:sz w:val="24"/>
          <w:szCs w:val="24"/>
        </w:rPr>
        <w:t>ат целевой аудитории (учащиеся 4-11</w:t>
      </w:r>
      <w:r w:rsidRPr="004F05DB">
        <w:rPr>
          <w:rFonts w:ascii="Times New Roman" w:hAnsi="Times New Roman" w:cs="Times New Roman"/>
          <w:sz w:val="24"/>
          <w:szCs w:val="24"/>
        </w:rPr>
        <w:t xml:space="preserve"> классов, родители, общественность). Достигается воспитательный, просветительский, идеологический эффект. При этом используются интерактивные методы обучения.</w:t>
      </w:r>
    </w:p>
    <w:p w:rsidR="00CA0E06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Материальное обеспечение:</w:t>
      </w:r>
      <w:r w:rsidRPr="004F05DB">
        <w:rPr>
          <w:rFonts w:ascii="Times New Roman" w:hAnsi="Times New Roman" w:cs="Times New Roman"/>
          <w:sz w:val="24"/>
          <w:szCs w:val="24"/>
        </w:rPr>
        <w:t xml:space="preserve"> предоставление методических </w:t>
      </w:r>
      <w:r w:rsidR="00593A07" w:rsidRPr="004F05DB">
        <w:rPr>
          <w:rFonts w:ascii="Times New Roman" w:hAnsi="Times New Roman" w:cs="Times New Roman"/>
          <w:sz w:val="24"/>
          <w:szCs w:val="24"/>
        </w:rPr>
        <w:t>материалов</w:t>
      </w:r>
      <w:r w:rsidRPr="004F05DB">
        <w:rPr>
          <w:rFonts w:ascii="Times New Roman" w:hAnsi="Times New Roman" w:cs="Times New Roman"/>
          <w:sz w:val="24"/>
          <w:szCs w:val="24"/>
        </w:rPr>
        <w:t xml:space="preserve">; презентации, </w:t>
      </w:r>
      <w:proofErr w:type="gramStart"/>
      <w:r w:rsidRPr="004F05DB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4F05DB">
        <w:rPr>
          <w:rFonts w:ascii="Times New Roman" w:hAnsi="Times New Roman" w:cs="Times New Roman"/>
          <w:sz w:val="24"/>
          <w:szCs w:val="24"/>
        </w:rPr>
        <w:t xml:space="preserve"> (образовательные сайты, видеоф</w:t>
      </w:r>
      <w:r w:rsidR="00593A07" w:rsidRPr="004F05DB">
        <w:rPr>
          <w:rFonts w:ascii="Times New Roman" w:hAnsi="Times New Roman" w:cs="Times New Roman"/>
          <w:sz w:val="24"/>
          <w:szCs w:val="24"/>
        </w:rPr>
        <w:t>ильмы и др.)</w:t>
      </w:r>
      <w:r w:rsidRPr="004F05DB">
        <w:rPr>
          <w:rFonts w:ascii="Times New Roman" w:hAnsi="Times New Roman" w:cs="Times New Roman"/>
          <w:sz w:val="24"/>
          <w:szCs w:val="24"/>
        </w:rPr>
        <w:t>.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rPr>
          <w:b/>
          <w:bCs/>
        </w:rPr>
        <w:t xml:space="preserve">Стратегия проекта. </w:t>
      </w:r>
    </w:p>
    <w:p w:rsidR="00CA0E06" w:rsidRPr="004F05DB" w:rsidRDefault="008941D6" w:rsidP="004F05DB">
      <w:pPr>
        <w:pStyle w:val="Default"/>
        <w:spacing w:line="276" w:lineRule="auto"/>
        <w:jc w:val="both"/>
      </w:pPr>
      <w:r w:rsidRPr="004F05DB">
        <w:t>Стратегия проекта предполагает привлечение к участию в реализации проектных мероприятий максимального количества заинтересованных лиц: об</w:t>
      </w:r>
      <w:r w:rsidR="004F05DB">
        <w:t xml:space="preserve">учающихся, учителей, родителей. </w:t>
      </w:r>
      <w:r w:rsidRPr="004F05DB">
        <w:t xml:space="preserve">Проект предполагает проведение комплекса организационных, исследовательских, поисковых и методических мероприятий, посвященных 70-летию Победы. </w:t>
      </w:r>
    </w:p>
    <w:p w:rsidR="00986753" w:rsidRPr="004F05DB" w:rsidRDefault="00CA0E06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  <w:r w:rsidRPr="004F05DB">
        <w:rPr>
          <w:rFonts w:ascii="Times New Roman" w:hAnsi="Times New Roman" w:cs="Times New Roman"/>
          <w:sz w:val="24"/>
          <w:szCs w:val="24"/>
        </w:rPr>
        <w:t xml:space="preserve">: </w:t>
      </w:r>
      <w:r w:rsidR="002C1D49" w:rsidRPr="004F05DB">
        <w:rPr>
          <w:rFonts w:ascii="Times New Roman" w:hAnsi="Times New Roman" w:cs="Times New Roman"/>
          <w:sz w:val="24"/>
          <w:szCs w:val="24"/>
        </w:rPr>
        <w:t>сентябрь</w:t>
      </w:r>
      <w:r w:rsidR="00593A07" w:rsidRPr="004F05DB"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2014 г. – май 2015 г.</w:t>
      </w: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>К результатам проекта относятся:</w:t>
      </w: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воспитание гражданственности и патриотизма;</w:t>
      </w: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воспитание уважения к ветеранам Великой Отечественной войны;</w:t>
      </w: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 xml:space="preserve">– повышение интереса к истории </w:t>
      </w:r>
      <w:r w:rsidR="004F05DB">
        <w:rPr>
          <w:rFonts w:ascii="Times New Roman" w:hAnsi="Times New Roman" w:cs="Times New Roman"/>
          <w:sz w:val="24"/>
          <w:szCs w:val="24"/>
        </w:rPr>
        <w:t xml:space="preserve">города, </w:t>
      </w:r>
      <w:r w:rsidRPr="004F05DB">
        <w:rPr>
          <w:rFonts w:ascii="Times New Roman" w:hAnsi="Times New Roman" w:cs="Times New Roman"/>
          <w:sz w:val="24"/>
          <w:szCs w:val="24"/>
        </w:rPr>
        <w:t>страны;</w:t>
      </w: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привлечение к различным формам гражданско-патриотического воспитания всей семьи (открытые занятия, встречи с ветеранами, исследовательская, творческая работа и пр.);</w:t>
      </w: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помощь в проектной деятельности школьников, связанной с гражданско-патриотической тематикой;</w:t>
      </w: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выявление одаренных ребят, способных к творческой, исследовательской деятельности;</w:t>
      </w:r>
    </w:p>
    <w:p w:rsid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– организация привлекательной формы досуга школьников, которая способствует профилактике асоциального поведения.</w:t>
      </w:r>
    </w:p>
    <w:p w:rsidR="004F05DB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проекта: </w:t>
      </w:r>
      <w:r w:rsidRPr="004F05DB">
        <w:rPr>
          <w:rFonts w:ascii="Times New Roman" w:hAnsi="Times New Roman" w:cs="Times New Roman"/>
          <w:sz w:val="24"/>
          <w:szCs w:val="24"/>
        </w:rPr>
        <w:t xml:space="preserve"> Видеофильм  «</w:t>
      </w:r>
      <w:r w:rsidR="004F05DB">
        <w:rPr>
          <w:rFonts w:ascii="Times New Roman" w:hAnsi="Times New Roman" w:cs="Times New Roman"/>
          <w:sz w:val="24"/>
          <w:szCs w:val="24"/>
        </w:rPr>
        <w:t>Голоса войны»</w:t>
      </w:r>
      <w:r w:rsidRPr="004F05DB">
        <w:rPr>
          <w:rFonts w:ascii="Times New Roman" w:hAnsi="Times New Roman" w:cs="Times New Roman"/>
          <w:sz w:val="24"/>
          <w:szCs w:val="24"/>
        </w:rPr>
        <w:t xml:space="preserve">; </w:t>
      </w:r>
      <w:r w:rsidR="004F05DB">
        <w:rPr>
          <w:rFonts w:ascii="Times New Roman" w:hAnsi="Times New Roman" w:cs="Times New Roman"/>
          <w:sz w:val="24"/>
          <w:szCs w:val="24"/>
        </w:rPr>
        <w:t>Созданы проектные, исследовательские работы учащихся;</w:t>
      </w:r>
      <w:r w:rsidR="00675571">
        <w:rPr>
          <w:rFonts w:ascii="Times New Roman" w:hAnsi="Times New Roman" w:cs="Times New Roman"/>
          <w:sz w:val="24"/>
          <w:szCs w:val="24"/>
        </w:rPr>
        <w:t xml:space="preserve"> </w:t>
      </w:r>
      <w:r w:rsidR="004F05DB">
        <w:rPr>
          <w:rFonts w:ascii="Times New Roman" w:hAnsi="Times New Roman" w:cs="Times New Roman"/>
          <w:sz w:val="24"/>
          <w:szCs w:val="24"/>
        </w:rPr>
        <w:t>Осуществлено сотрудничество с городским краеведческим музеем.</w:t>
      </w: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753" w:rsidRPr="004F05DB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753" w:rsidRPr="00675571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71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986753" w:rsidRPr="00675571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6" w:rsidRDefault="00986753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71">
        <w:rPr>
          <w:rFonts w:ascii="Times New Roman" w:hAnsi="Times New Roman" w:cs="Times New Roman"/>
          <w:sz w:val="24"/>
          <w:szCs w:val="24"/>
        </w:rPr>
        <w:t xml:space="preserve">2.1. </w:t>
      </w:r>
      <w:r w:rsidR="00593A07" w:rsidRPr="00675571">
        <w:rPr>
          <w:rFonts w:ascii="Times New Roman" w:hAnsi="Times New Roman" w:cs="Times New Roman"/>
          <w:sz w:val="24"/>
          <w:szCs w:val="24"/>
        </w:rPr>
        <w:t>Этапы реализации</w:t>
      </w:r>
      <w:r w:rsidR="008941D6" w:rsidRPr="0067557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93A07" w:rsidRPr="00675571">
        <w:rPr>
          <w:rFonts w:ascii="Times New Roman" w:hAnsi="Times New Roman" w:cs="Times New Roman"/>
          <w:sz w:val="24"/>
          <w:szCs w:val="24"/>
        </w:rPr>
        <w:t>:</w:t>
      </w:r>
    </w:p>
    <w:p w:rsidR="00675571" w:rsidRP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D6" w:rsidRPr="00675571" w:rsidRDefault="008941D6" w:rsidP="004F05DB">
      <w:pPr>
        <w:pStyle w:val="Default"/>
        <w:spacing w:line="276" w:lineRule="auto"/>
        <w:jc w:val="both"/>
      </w:pPr>
      <w:r w:rsidRPr="00675571">
        <w:rPr>
          <w:bCs/>
        </w:rPr>
        <w:t>1. Подготовительный (</w:t>
      </w:r>
      <w:r w:rsidR="002C1D49" w:rsidRPr="00675571">
        <w:rPr>
          <w:bCs/>
        </w:rPr>
        <w:t>сентябрь</w:t>
      </w:r>
      <w:r w:rsidRPr="00675571">
        <w:rPr>
          <w:bCs/>
        </w:rPr>
        <w:t xml:space="preserve"> – декабрь 2014 г.)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1) создание группы для работы по проекту;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2) определение темы проекта;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>3) постановка цели;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4) определение задач проекта;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5) анализ имеющейся информации;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6) сбор дополнительной информации;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7) составление предложений по проекту; </w:t>
      </w:r>
    </w:p>
    <w:p w:rsidR="008941D6" w:rsidRDefault="008941D6" w:rsidP="004F05DB">
      <w:pPr>
        <w:pStyle w:val="Default"/>
        <w:spacing w:line="276" w:lineRule="auto"/>
        <w:jc w:val="both"/>
      </w:pPr>
      <w:r w:rsidRPr="004F05DB">
        <w:t xml:space="preserve">8) планирование. </w:t>
      </w:r>
    </w:p>
    <w:p w:rsidR="00675571" w:rsidRPr="004F05DB" w:rsidRDefault="00675571" w:rsidP="004F05DB">
      <w:pPr>
        <w:pStyle w:val="Default"/>
        <w:spacing w:line="276" w:lineRule="auto"/>
        <w:jc w:val="both"/>
      </w:pPr>
    </w:p>
    <w:p w:rsidR="008941D6" w:rsidRPr="00675571" w:rsidRDefault="008941D6" w:rsidP="004F05DB">
      <w:pPr>
        <w:pStyle w:val="Default"/>
        <w:spacing w:line="276" w:lineRule="auto"/>
        <w:jc w:val="both"/>
      </w:pPr>
      <w:r w:rsidRPr="00675571">
        <w:rPr>
          <w:bCs/>
        </w:rPr>
        <w:t xml:space="preserve">2. Практический (декабрь 2014 – март 2015 г.)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1) организация исследования в рамках проекта;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2) осуществление мероприятий по формированию патриотических качеств; </w:t>
      </w:r>
    </w:p>
    <w:p w:rsidR="008941D6" w:rsidRDefault="008941D6" w:rsidP="004F05DB">
      <w:pPr>
        <w:pStyle w:val="Default"/>
        <w:spacing w:line="276" w:lineRule="auto"/>
        <w:jc w:val="both"/>
      </w:pPr>
      <w:r w:rsidRPr="004F05DB">
        <w:t xml:space="preserve">3) корректировка хода реализации проекта. </w:t>
      </w:r>
    </w:p>
    <w:p w:rsidR="00675571" w:rsidRPr="004F05DB" w:rsidRDefault="00675571" w:rsidP="004F05DB">
      <w:pPr>
        <w:pStyle w:val="Default"/>
        <w:spacing w:line="276" w:lineRule="auto"/>
        <w:jc w:val="both"/>
      </w:pPr>
    </w:p>
    <w:p w:rsidR="008941D6" w:rsidRPr="00675571" w:rsidRDefault="008941D6" w:rsidP="004F05DB">
      <w:pPr>
        <w:pStyle w:val="Default"/>
        <w:spacing w:line="276" w:lineRule="auto"/>
        <w:jc w:val="both"/>
      </w:pPr>
      <w:r w:rsidRPr="00675571">
        <w:rPr>
          <w:bCs/>
        </w:rPr>
        <w:t xml:space="preserve">3. Итоговый (апрель - май 2015 г.)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1) оформление и представление результатов проделанной работы;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2) подготовка презентационных материалов;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3) презентация результатов; </w:t>
      </w:r>
    </w:p>
    <w:p w:rsidR="008941D6" w:rsidRPr="004F05DB" w:rsidRDefault="008941D6" w:rsidP="004F05DB">
      <w:pPr>
        <w:pStyle w:val="Default"/>
        <w:spacing w:line="276" w:lineRule="auto"/>
        <w:jc w:val="both"/>
      </w:pPr>
      <w:r w:rsidRPr="004F05DB">
        <w:t xml:space="preserve">4) анализ и оценка результатов деятельности по реализации проекта. </w:t>
      </w:r>
    </w:p>
    <w:p w:rsidR="00986753" w:rsidRPr="004F05DB" w:rsidRDefault="00986753" w:rsidP="004F05DB">
      <w:pPr>
        <w:pStyle w:val="Default"/>
        <w:spacing w:line="276" w:lineRule="auto"/>
        <w:jc w:val="both"/>
      </w:pPr>
    </w:p>
    <w:p w:rsidR="00986753" w:rsidRPr="00675571" w:rsidRDefault="00986753" w:rsidP="004F05DB">
      <w:pPr>
        <w:pStyle w:val="Default"/>
        <w:spacing w:line="276" w:lineRule="auto"/>
        <w:jc w:val="both"/>
      </w:pPr>
      <w:r w:rsidRPr="00675571">
        <w:t>2.2.Воспоминания очевидцев войны.</w:t>
      </w:r>
    </w:p>
    <w:p w:rsidR="00E67E66" w:rsidRPr="00E67E66" w:rsidRDefault="00E67E66" w:rsidP="00E67E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Павловна Дубовик</w:t>
      </w: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-коренная </w:t>
      </w:r>
      <w:proofErr w:type="spell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ленинградка</w:t>
      </w:r>
      <w:proofErr w:type="spell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. Она родилась в коммунальной квартире на Васильевском острове в рабочей семье и была вторым ребенком из четверых детей у любящих родителей. С первых дней войны отца призвали на службу, поэтому всю тяжесть блокады вынесла на плечах мама. Там, в осажденном Ленинграде, полностью блокированном фашистами, все воспринималось совсем по-другому, девятилетняя Лена просто радовалась самому факту существования дорогой ей женщины, которая была рядом в трудную минуту и всегда старалась накормить, обогреть и успокоить. Уже позже, когда взрослела и сама стала матерью, она иначе оценила ее поведение и поступки: Господи, сколько же той пришлось пережить!</w:t>
      </w:r>
    </w:p>
    <w:p w:rsidR="00E67E66" w:rsidRPr="00E67E66" w:rsidRDefault="00E67E66" w:rsidP="00E67E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 в самом начале блокады умер </w:t>
      </w:r>
      <w:proofErr w:type="spell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Витенька</w:t>
      </w:r>
      <w:proofErr w:type="spell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-младший из детей. А потом не стало Лидочки, которой тогда было семь лет. Павловна.</w:t>
      </w:r>
    </w:p>
    <w:p w:rsidR="00E67E66" w:rsidRPr="00E67E66" w:rsidRDefault="00E67E66" w:rsidP="00E67E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-Мы с сестрой уже не ходили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пухли от голода,- рассказывает Елена.- Я и в мирное время больше любила чай с бубликами, а Лида всегда отдавала предпочтение супчику, поэтому ей приходилось особенно тяжело. В квартире у нас было сравнительно тепло, во дворе хранились дрова, накрытые толем, ими топили печку, к нам даже приходили соседи греться. На примусе грели воду, так что кипяток всегда имелся. И если кусочек хлеба еще перепадал по пайку, то варить суп было не из чего. Лида таяла на глазах. Вечером старший брат принес нам кору дерева, наверное, дубовую, мы ее погрызли и у нее желудочек, видно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совсем «надорвался». Мама пришла в восемь утра с ночной смены, </w:t>
      </w: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сестра, увидев ее, тихо прошептала: «Я хочу кушать» И сразу умерла. Я тогда никак не среагировала, у меня не было сил, а вот мама билась в истерике, буквально рвала на себе волосы и никак не хотела принять то, что случилось. Ведь Лидочка была ее любимицей. Трупы тогда свозили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отведенные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этих целей сарай, там их и складывали штабелями, а через какое-то время грузили на машины и увозили на </w:t>
      </w:r>
      <w:proofErr w:type="spell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Пискаревку</w:t>
      </w:r>
      <w:proofErr w:type="spell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сгружали всех в одну яму, сейчас там братская могила. А мама надела на сестру самое нарядное платье, завернула ее в материю и положила маленькое тельце в сундук на кухне, которая тогда не отапливалась и каждый день перед работой навещала ее. До конца того месяца (целых 15 дней) она по продовольственной карточке умершей дочери получала хлеб. Всего 125 граммов черного, как жмых, месиво вперемешку с ячменем, но они помогли мне продержаться до эвакуации. Так что Лидочка ценой своей жизни спасла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мою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Только когда из </w:t>
      </w:r>
      <w:proofErr w:type="spell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жилконторы</w:t>
      </w:r>
      <w:proofErr w:type="spell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уже узнал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и о ее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смерти, мама зашила тело в матрац и отвезла на санках в тот самый сарай…..</w:t>
      </w:r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известно, первая военная зима в Ленинграде выдалась особенно суровой и морозной. Разбомбленные фашистами продовольственные склады давно пустовали, небольшие запасы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круп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картошки у людей закончились быстро. Холод и голод буквально уносил сначала сотни, а потом и тысячи человеческих жизней ежедневно. Вот еще минуту назад человек куда-то шел, а потом вдруг упал, как подкошенный и умер. Другие его обходят и идут дальше. Такие картины стали настолько обыденными, что на случившееся никто не реагировал. И вовсе потому, что люди очерствели, просто у многих уже не осталось никаких сил выражать свои эмоции, чувства. Вымирали целыми семьями. В большинстве квартир двери не запирались, ни днем ни ночью, веди если и зайдет кто чужой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интересовали его только продукты, которые давно у всех отсутствовали. Зато так проще было работать специальной бригаде, которая ходила по квартирам и собирала трупы. Как-то мама послала Лену зачем-то к соседке по лестничной площадке. Девочке пришлось пройти по комнатам, пока увидела на кровати женщину и троих взрослых сыновей-все мертвые. </w:t>
      </w:r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Чаще всего фашисты бомбили город ночью. Когда включались сирены воздушной тревоги, мать тут же собирала детей и спешила с ними в бомбоубежище. Но со временем даже к этим ненавистным налетам вражеской авиации привыкли, чувство опасности и вовсе притупилось, а потому и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решили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будь что будет. И хотя из квартир уже не уходили, о мерах предосторожности не забывали: окна плотно завешивали одеялами.  Иногда старший брат Иван с друзьями дежурили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га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крышах домов, помогали тушить зажигательные бомбы, блокированный фашистами Ленинград 900 дне и ночей ставших Легендарными находился под угрозой полного уничтожения.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все это время в нем работала радио, по которому регулярно передавали сводки </w:t>
      </w:r>
      <w:proofErr w:type="spell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Совинформ</w:t>
      </w:r>
      <w:proofErr w:type="spell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бюро, информировали население, нередко выступали писатели, поэты, чуть ли не ежедневно читала стихи Ольга </w:t>
      </w:r>
      <w:proofErr w:type="spell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Берггольц</w:t>
      </w:r>
      <w:proofErr w:type="spell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имя которой стало олицетворением музы блокадного города, а когда сводок не было по радио звучал метроном, и это означало: сердце Ленинграда бьется, город жив. </w:t>
      </w:r>
      <w:proofErr w:type="gramEnd"/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1942г появилась возможность вывезти семьи с детьми, Елена Павловна уже тогда знала, что их отправят в Ставропольский край. Вывозили людей в грузовых машинах по льду Ладожского озера - знаменитой «дороге жизни», но далеко не все из них тогда добрались до спасительного берега. К моменту эвакуации Лена настолько ослабла, что по пути не раз впадала в забытье, почти теряя сознание. Она полулежа-полусидела на руках у матери и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смотрела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они все отдалялись от родного Ленинграда, потом вдруг услышала какие-то крики, шум и увидела, как под следовавшей за ними машине провалился лед и она с людьми ушла под воду. Дальше-снова забытье, очнулась, когда-то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ласково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настойчиво попытался затолкать ей в рот кусочек шоколада, это мама умоляла дочь съесть хотя бы немного. </w:t>
      </w:r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На железнодорожной станции прибывшие блокадники побросали свои скромные пожитки прямо на шпалах, там же куда-то отлучившаяся мать оставила и Лену в саночках.</w:t>
      </w:r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-Сижу я в этих санках и вижу, как прямо на меня задом сдает товарняк, испугалась, стала кричать,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споминает Елена Павловна.-старший брат тоже это видит, но убрать меня не в силах, он тогда уже передвигался с помощью палочки. И Иван поняв, что ничего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сделать не сможет просто потянул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за ноги, чтобы я легла. Он полагал, что вагон пройдет надо мной и, возможно, не зацепит. Тут уже другие люди засуетились, прибежала перепуганная мама в самый последний момент все же остановился. А я кричала, и страх от приближающейся ко мне громадины, которая вот-вот готова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была раздавить долго еще не покидал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меня.</w:t>
      </w:r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Потом их везли в товарном поезде, на каждой станции давали горячую пищу, обессиленные от голода люди с жадностью набрасывались на еду и очень скоро умирали, их истощенные желудки просто не выдерживали такой нагрузки. Лену с братом спасла то, что мама их кормила сначала совсем немного, давала несколько ложек супа или каши, постепенно увеличивая порцию. </w:t>
      </w:r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Ставрополье ленинградские семьи разместили на окраине села Нины. Местные жители приходили посмотреть на них, а затем приносили все, чем могли поделиться: молоко, яйца, сметана, искренне желая откормить истощавших детей.</w:t>
      </w:r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-Мы уже, можно сказать, восстановили свои силы, когда в Нины пришли немцы, 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>родолжает делиться воспоминаниями Елена Павловна.-вместе с нами тогда эвакуировали из Ленинграда еврейские семьи, так их всех расстреляли. Следующими на очереди были мы, фашисты считали: раз из Ленинграда, значит коммунисты. Получается, там нам удалось от них спастись, а здесь уже никуда не убежишь. И вдруг утром просыпаемся – в селе не одного вражеского солдата. Выходит, снова уцелели…</w:t>
      </w:r>
    </w:p>
    <w:p w:rsidR="00E67E66" w:rsidRPr="00E67E66" w:rsidRDefault="00E67E66" w:rsidP="00E67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Много лет после Победы Елена Павловна вообще не смотрела не одного фильма о войне, просто не было сил видеть то, через что пришлось пройти. Да и сейчас всякий раз, когда делиться воспоминаниями не может сдержать слез. И искренне желает</w:t>
      </w:r>
      <w:proofErr w:type="gramStart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никому и никогда не пришлось пережить такое.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Жизнь миллионов людей война изменила в одночасье. </w:t>
      </w:r>
      <w:r w:rsidRPr="00E67E66">
        <w:rPr>
          <w:rFonts w:ascii="Times New Roman" w:hAnsi="Times New Roman" w:cs="Times New Roman"/>
          <w:i/>
          <w:sz w:val="24"/>
          <w:szCs w:val="24"/>
        </w:rPr>
        <w:t xml:space="preserve">Ирине Павловне </w:t>
      </w:r>
      <w:proofErr w:type="spellStart"/>
      <w:r w:rsidRPr="00E67E66">
        <w:rPr>
          <w:rFonts w:ascii="Times New Roman" w:hAnsi="Times New Roman" w:cs="Times New Roman"/>
          <w:i/>
          <w:sz w:val="24"/>
          <w:szCs w:val="24"/>
        </w:rPr>
        <w:t>Толшиной</w:t>
      </w:r>
      <w:proofErr w:type="spellEnd"/>
      <w:r w:rsidRPr="00E67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E66">
        <w:rPr>
          <w:rFonts w:ascii="Times New Roman" w:hAnsi="Times New Roman" w:cs="Times New Roman"/>
          <w:sz w:val="24"/>
          <w:szCs w:val="24"/>
        </w:rPr>
        <w:t xml:space="preserve"> было    всего 19,когда её, жительницу Баку, призвали в армию. В 1941 году она работала телефонисткой в аэропорту, передавала сообщении. В июле 1942-го девушку направили в медсанбат. Туда ежедневно привозили много раненых, медики не успевали обрабатывать и перевязывать им раны, не спали сутками, так что ценилась любая пара рук, любая помощь. Потом вместе с солдатами довелось копать противотанковые рвы. Работа эта - не из легких: буквально выбивались из сил, сильно мерзли, даже ночью негде было укрыться, поэтому спали прямо на земле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И продолжали встречать катера с ранеными ,которых приходилось не только переносить на носилках ,но и таскать на себе.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Но самое страшное было впереди, когда пришёл товарный поезд с открытой платформой, полностью заваленной живыми и мёртвыми людьми, раненых сразу увозили в госпиталь. Выживших детей в возрасте от года до 14 лет отправляли в больницу, где уже шло распределение: кого - в детский дом или интернат, а кого - в ясли. Совсем маленьких на какое-то время оставляли в палатах под руководством врачей. 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В 1944 году, вспоминает Ирина Павловна, её направили на Кавказ. Ехала в кузове машины вместе с другими медсёстрами на хутор Фёдоровский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По дороге очень хотелось </w:t>
      </w:r>
      <w:r w:rsidRPr="00E67E66">
        <w:rPr>
          <w:rFonts w:ascii="Times New Roman" w:hAnsi="Times New Roman" w:cs="Times New Roman"/>
          <w:sz w:val="24"/>
          <w:szCs w:val="24"/>
        </w:rPr>
        <w:lastRenderedPageBreak/>
        <w:t xml:space="preserve">есть , от голода до боли сводило живот ,долго ждали ,пока удастся раздобыть тушёнку, чтобы хоть немного подкрепиться .На подъезде к хутору увидели стоявшие на дороге советские машины .Оказалось ,что  Фёдоровский оккупирован .Ирина с боевыми подругами Пашей с Шурой только успели вылезти из кузова ,как вдруг из кустов выбежал немецкий солдат в распахнутой гимнастёрке без погон и давай стрелять по нашим офицерам у машин. Пулей Ирине тогда зацепило бедро, но куда опаснее оказалась рана на руке, которую она получила при падении, когда, схватившись за 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дерево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>агнала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в палец большую щепку .Её сразу же отправили в госпиталь, где рваную рану пришлось зашивать ,так что шрам остался на всю жизнь. Кстати, то было её единственное ранение.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И вот, наконец, долгожданная победа. Ирина Павловна вернулась в Баку, где в войну выжили мать и два младших брата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а вот старший брат  и отец погибли .Вскоре переехали во  Львов .Жизнь там тоже была не сахар, жить  приходилось на чердаке . Работать  Ирина устроилась воспитателем в детский дом. Когда на Украине стали зверствовать бандеровцы, многие люди срывались с родных мест и бежали куда подальше, спасая себя и детей. Ирина Павловна тоже уехала на Урал, там вышла замуж. Только тогда поняла, что началась уже спокойная семейная  жизнь. Вскоре у молодых супругов родились дочь Нина и сын Евгений, в 1989 году все переехали в Зеленокумск.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 Ирина Павловна всю жизнь посвятила детям, а сейчас сама окружена их заботой и вниманием внука, двух правнуков и правнучки. Дочь помогает общаться  через интернет по 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с младшим 78-летним братом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который живет в 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Анджелесе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У ветерана Великой Отечественной и передовика производства Ирины Павловны 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Толшиной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есть боевые награды, много благодарственных писем и почётных грамот, которые она бережно хранит и которыми по праву гордится. В сентябре ей исполнится 94 года, а 9 мая она в семидесятый раз отметит День Победы, который был и остаётся для неё самым большим и самым важным праздником.  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>Кто как, а я всегда волнуюсь перед встречей с ветераном Великой Отечественной. Может, потому, что вырос на фильмах о войне, многие из которых помнил чуть ли не наизусть. Но фильм остаётся фильмом, а вот когда идёшь по улице мимо пожилого мужчины, на груди у которого боевые награды, то осанка как-то сама собой становится правильной, не поздороваться и не поблагодарить его становится как-то неприлично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Вот и сейчас, стоя возле калитки небольшого домика, из тех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которые мы привыкли называть землянками , я ловил себя на мысли ,что слегка 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мандражирую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. Но калитка открылась , и мне навстречу вышел совсем уже пожилой мужчина с по- детски приветливым  взглядом.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- Могу я поговорить с Иваном Павловичем Петровым?- задаю дежурный вопрос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-Да, это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я –улыбнувшись отвечает мне ветеран …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Поговорили мы совсем немного, так как здоровье Ивана Павловича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которому в этом году исполняется уже 88 лет, подводит всё чаще .Он рассказал ,как был призван в 128 пехотную дивизию в  конце 1944 года буквально со школьной скамьи 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lastRenderedPageBreak/>
        <w:t xml:space="preserve">          -Нас готовили к отправке на германский фронт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но с немцами мы повоевать не успели ,война уже подходила к концу. И нас перебросили на Дальний Восток, сначала в Монголию, а потом - в Маньчжурию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>Шли своим ходом .И  даже «сорокапятки» через степи тащили на себе . Автомобили, повозки использовались для более тяжёлых орудий. В Монголии было очень сухо, не хватало вод, жажда сильно мучил. А уж как прошли степную зону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когда начались родники, напились вволю.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О самих боях Иван Павлович рассказывать не стал, но из истории мы можем судить об их ожесточённости и стремительности. За полторы недели боёв в Маньчжурской операции было убито почти 100 тысяч солдат и офицеров с обеих сторон, около 600 тысяч японских солдат сдались в плен, не выдержав напора советских войск.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  А Иван Павлович так и остался дослуживать на Дальнем Востоке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сначала в своей дивизии, потом был переведён в морскую пехоту , что считалось особенно почётным .Демобилизовался только в 1951-ом.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домой, а тогда ещё село Новогригорьевское, всю жизнь проработал в колхозе имени Ворошилова, впоследствии «Рассвет».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 Часто выходит так, что те, кому казалось бы, есть о чём поведать, говорят обо всём просто и без всякого пафоса «Ну воевал, ну, работал …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самые распространённые в их рассказах обороты .Это можно сказать и про Ивана Павловича. Почему так происходит? Наверное, потому что, он считает, сделал всего лишь то, что должен. Однако, левый лацкан его пиджака, полный боевых наград, свидетельствует совсем 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i/>
          <w:sz w:val="24"/>
          <w:szCs w:val="24"/>
        </w:rPr>
        <w:t xml:space="preserve">Иосифа Давыдовича </w:t>
      </w:r>
      <w:proofErr w:type="spellStart"/>
      <w:r w:rsidRPr="00E67E66">
        <w:rPr>
          <w:rFonts w:ascii="Times New Roman" w:hAnsi="Times New Roman" w:cs="Times New Roman"/>
          <w:i/>
          <w:sz w:val="24"/>
          <w:szCs w:val="24"/>
        </w:rPr>
        <w:t>Шейнзона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знают не только жители нашего города. Прекрасный педагог, воспитавший многих достойных граждан, грамотный руководитель, а ещё - участник Великой Отечественной войны.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Когда фашисты начали бомбить Украину, ему было всего 15. Иосифа с одноклассниками тогда пригласили в райком комсомола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где объяснили , что немцы выбрасывали небольшие группы десантников с целью посеять панику среди местного населения, и выдали мелкокалиберные винтовки .Для нейтрализации таких групп в ночные рейды и отправлялись вчерашние школьники. Тогда ещё мало кто понимал всю серьёзность создавшегося положения, и хорошо, что юношам ни разу не попались на пути фашисты.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Через некоторое время 15- 16 летних подростков отправили подальше на восток республики. В первую же ночь немецкие лётчики обнаружили их колонну и обстреляли из пулемётов. Людям, рассеянным по малым группам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не имевшим ни продовольствия , ни ориентиров , с большим трудом пришлось самостоятельно пробиваться к своим .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Вскоре нескольких бывших учителей и одного из друзей которому уже исполнилось 17 , забрали в армию. Все надеялись, сто наши войска  наконец-то отобьют врага. Но через месяц немцы снова прорвались, и ситуация повторилась. Иосифа направили в совхоз «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«, откуда спешили вывезти скот. Затем немного проработал на тракторах, их потом также пытались вывезти на восток, но немецкие танки не дали далеко отойти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Парню удалось пристать к небольшой группе военных – штабным офицерам  с </w:t>
      </w:r>
      <w:r w:rsidRPr="00E67E66">
        <w:rPr>
          <w:rFonts w:ascii="Times New Roman" w:hAnsi="Times New Roman" w:cs="Times New Roman"/>
          <w:sz w:val="24"/>
          <w:szCs w:val="24"/>
        </w:rPr>
        <w:lastRenderedPageBreak/>
        <w:t xml:space="preserve">ординарцем на служебном автомобиле ,вместе искали своих . однажды ординарец проколол все шины , слил бензин из бака , а сам исчез. Через несколько дней группу обнаружили немцы и атаковали, в результате из пятерых 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>уцелели только 3-е которые всё же сумели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переплыть Донец и наконец-то встретиться с советским патрулём.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 Враг наступал, людей продолжали эвакуировать и отправляли их в Сталинград в надежде, что туда фашисты не дойдут, значит, там будет безопаснее. Никогда не забыть 23 августа 1942 года: армада немецких самолётов закрыла своим чёрным железом небо и разрушила город буквально до основания. Иосиф Давыдович во время этой бомбёжки был там и своими глазами видел, какое зло принесли фашисты: горели заводы, исчезли дома  и административные здания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Когда закончилась эта жестокая бомбардировка , он на лодке с несколькими военными переплыл Волгу ,а затем на перевалочном пункте получил направление на Саратов.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 Как только парню, уже знакомому со всеми трудностями войны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исполнилось 17 он сразу же явился в военкомат с просьбой взять его в армию.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-Так как я имел 9 классов образования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а это считалось неплохо, меня определили на должность вычислителя , -вспоминает ветеран. –Предстояло по полевым картам рассчитывать, где находимся мы , где –противник , и после этого давать команду артиллеристам .Наводчики точно выбирали дальность и направление по заданным координатам и уничтожали вражеские боевые точки. После того, как я это дело освоил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начал обучать новобранцев. Через некоторое время подал рапорт об отправке на фронт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однако мне отказали . Но я ведь должен был участвовать! Второй рапорт – опять отказ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Лишь после того, как обратился к генералу, меня отпустили на передовую.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 Иосиф Давыдович продолжал службу в 5 армии Первого Украинского фронта под командованием легендарного маршала Советского Союза И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С . Конева . На этот раз защитник Отечества ,применяя все свои навыки, встретил врага во всеоружии . Бомбёжки и обстрелы вместе с сослуживцами сносить было несравненно легче ,чем во одинокой рассеянной группе в начале войны . 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Чувствовалось всё нарастающая мощь советской армии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Войска, в составе которых Иосиф Давыдович сражался , перешли границу Польши , затем освободили Прагу , а потом вошли в разбитый американской авиацией Дрезден 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-1 мая 1945 –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все уже понимали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что победа близко , остаётся лишь собраться перед решающим броском ,- говорит ветеран .- И вдруг слышим стрельбу это немецкие танки на нас пошли , нам даже пришлось немного отступить . Проезжаем через какой – то посёлок, а из окон пулемётчики и автоматчики стреляют . Успели проскочить только благодаря появлению наших самолётов . А через несколько дней мы снова были в Дрездене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где командиры торжественно объявили о победе 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После этого продолжилась служба в Германии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Чехословакии и в Австрии, пока не перевели на родину .Здесь меня назначили начальником вычислительной команды полка .Когда мы стояли в украинском городе Славута, я попросил у командира разрешение сдать экстерном экзамены за среднюю школу . Неплохо сдал, с одной четвёркой . Брат мой тогда оканчивал Московский университет , я ему выслал свой аттестат , и меня зачислили </w:t>
      </w:r>
      <w:r w:rsidRPr="00E67E66">
        <w:rPr>
          <w:rFonts w:ascii="Times New Roman" w:hAnsi="Times New Roman" w:cs="Times New Roman"/>
          <w:sz w:val="24"/>
          <w:szCs w:val="24"/>
        </w:rPr>
        <w:lastRenderedPageBreak/>
        <w:t>на заочное отделение без экзаменов. Когда вызвали на сессию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опять обратился к командиру . Он , конечно , удивился, ведь в армии так не положено , но всё же отпустил .Так я совмещал службу и учёбу 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После службы Иосиф Давыдович приехал к отцу в Зеленокумск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Тогда ему дали право учительствовать и он стал преподавать в третьей школе . Она была не такая , как сейчас , а представляла собой 10 отдельных зданий . Он вёл математику , физику , черчение ,тригонометрию ,а потом на 3 года был переведён в 1 школу . Сейчас вода в школах есть , отопление , а тогда ничего такого не было, печки углём топили.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 А потом было принято решение назначить И. Д. </w:t>
      </w:r>
      <w:proofErr w:type="spellStart"/>
      <w:r w:rsidRPr="00E67E66">
        <w:rPr>
          <w:rFonts w:ascii="Times New Roman" w:hAnsi="Times New Roman" w:cs="Times New Roman"/>
          <w:sz w:val="24"/>
          <w:szCs w:val="24"/>
        </w:rPr>
        <w:t>Шейнзона</w:t>
      </w:r>
      <w:proofErr w:type="spellEnd"/>
      <w:r w:rsidRPr="00E67E66">
        <w:rPr>
          <w:rFonts w:ascii="Times New Roman" w:hAnsi="Times New Roman" w:cs="Times New Roman"/>
          <w:sz w:val="24"/>
          <w:szCs w:val="24"/>
        </w:rPr>
        <w:t xml:space="preserve"> директором третьей школы. Со временем он добился строительства нового просторного здания со всеми коммуникациями, служащими детворе и по сей день. Организованная здесь ученическая бригада  в своё время заняла почётное 3 – е место  в России. Школу высоко наградили, а её директору присвоили звание заслуженного учителя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 С тех пор прошло много лет, но Иосифа Давыдовича не забывают верные ученики и не обделяют его вниманием, с благодарностью вспоминая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как он своим примером учил преодолевать житейские трудности. </w:t>
      </w:r>
    </w:p>
    <w:p w:rsidR="00E67E66" w:rsidRPr="00E67E66" w:rsidRDefault="00E67E66" w:rsidP="00E6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6">
        <w:rPr>
          <w:rFonts w:ascii="Times New Roman" w:hAnsi="Times New Roman" w:cs="Times New Roman"/>
          <w:sz w:val="24"/>
          <w:szCs w:val="24"/>
        </w:rPr>
        <w:t xml:space="preserve">       Ветерана радуют внуки и правнуки, он не теряет  бодрости духа</w:t>
      </w:r>
      <w:proofErr w:type="gramStart"/>
      <w:r w:rsidRPr="00E67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E66">
        <w:rPr>
          <w:rFonts w:ascii="Times New Roman" w:hAnsi="Times New Roman" w:cs="Times New Roman"/>
          <w:sz w:val="24"/>
          <w:szCs w:val="24"/>
        </w:rPr>
        <w:t xml:space="preserve"> и держит равнение на молодое поколение , активно пользуется Интернетом , распечатывает фотографии с помощью принтера и непрерывно продолжает в пример молодёжи познавать бурно меняющийся мир.</w:t>
      </w:r>
    </w:p>
    <w:p w:rsidR="008941D6" w:rsidRPr="00E67E66" w:rsidRDefault="008941D6" w:rsidP="004F05DB">
      <w:pPr>
        <w:pStyle w:val="Default"/>
        <w:spacing w:line="276" w:lineRule="auto"/>
        <w:jc w:val="both"/>
      </w:pPr>
    </w:p>
    <w:p w:rsidR="00CA0E06" w:rsidRPr="00E67E66" w:rsidRDefault="00CA0E06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Pr="00E67E66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E66" w:rsidRDefault="00E67E66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E66" w:rsidRDefault="00E67E66" w:rsidP="004F05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75571" w:rsidRPr="004F05DB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031" w:rsidRDefault="0067203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lastRenderedPageBreak/>
        <w:t>Заключение:</w:t>
      </w:r>
    </w:p>
    <w:p w:rsidR="00675571" w:rsidRPr="004F05DB" w:rsidRDefault="00675571" w:rsidP="0084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Сведения и фактические данные детей войны, тружеников тыла</w:t>
      </w:r>
      <w:r>
        <w:rPr>
          <w:rFonts w:ascii="Times New Roman" w:hAnsi="Times New Roman" w:cs="Times New Roman"/>
          <w:sz w:val="24"/>
          <w:szCs w:val="24"/>
        </w:rPr>
        <w:t>, участников войны</w:t>
      </w:r>
      <w:r w:rsidRPr="004F05DB">
        <w:rPr>
          <w:rFonts w:ascii="Times New Roman" w:hAnsi="Times New Roman" w:cs="Times New Roman"/>
          <w:sz w:val="24"/>
          <w:szCs w:val="24"/>
        </w:rPr>
        <w:t xml:space="preserve"> – источник для научного и народного осмысления подвигов людей тех лет. Осуществление проекта дает интересный материал потомкам для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 xml:space="preserve">В самой страшной войне, которая была у человечества, наша страна вынесла самые тяжелые испытания </w:t>
      </w:r>
      <w:proofErr w:type="gramStart"/>
      <w:r w:rsidRPr="004F05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05DB">
        <w:rPr>
          <w:rFonts w:ascii="Times New Roman" w:hAnsi="Times New Roman" w:cs="Times New Roman"/>
          <w:sz w:val="24"/>
          <w:szCs w:val="24"/>
        </w:rPr>
        <w:t xml:space="preserve"> понеся наибольшие потери, внесла основной вклад в дело разгрома фашизма. В мире немало враждебных сил, которые стремятся принизить роль Советского Союза в победе над фашистской Германией.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DB">
        <w:rPr>
          <w:rFonts w:ascii="Times New Roman" w:hAnsi="Times New Roman" w:cs="Times New Roman"/>
          <w:sz w:val="24"/>
          <w:szCs w:val="24"/>
        </w:rPr>
        <w:t>Основой победы народов в Великой Отечественной войне был дух народа, могучая воля, беззаветная преданность своему Отечеству, мужество, стойкость, сострадание, доброта, самоограничение.</w:t>
      </w:r>
    </w:p>
    <w:p w:rsidR="00675571" w:rsidRDefault="00672031" w:rsidP="0084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К 70-ле</w:t>
      </w:r>
      <w:r w:rsidR="00675571">
        <w:rPr>
          <w:rFonts w:ascii="Times New Roman" w:hAnsi="Times New Roman" w:cs="Times New Roman"/>
          <w:sz w:val="24"/>
          <w:szCs w:val="24"/>
        </w:rPr>
        <w:t>тию Великой Победы мы подготовили</w:t>
      </w:r>
      <w:r w:rsidRPr="004F05DB">
        <w:rPr>
          <w:rFonts w:ascii="Times New Roman" w:hAnsi="Times New Roman" w:cs="Times New Roman"/>
          <w:sz w:val="24"/>
          <w:szCs w:val="24"/>
        </w:rPr>
        <w:t xml:space="preserve"> фильм, в который б</w:t>
      </w:r>
      <w:r w:rsidR="00675571">
        <w:rPr>
          <w:rFonts w:ascii="Times New Roman" w:hAnsi="Times New Roman" w:cs="Times New Roman"/>
          <w:sz w:val="24"/>
          <w:szCs w:val="24"/>
        </w:rPr>
        <w:t>ыли</w:t>
      </w:r>
      <w:r w:rsidRPr="004F05DB">
        <w:rPr>
          <w:rFonts w:ascii="Times New Roman" w:hAnsi="Times New Roman" w:cs="Times New Roman"/>
          <w:sz w:val="24"/>
          <w:szCs w:val="24"/>
        </w:rPr>
        <w:t xml:space="preserve"> включены </w:t>
      </w:r>
      <w:r w:rsidR="00675571">
        <w:rPr>
          <w:rFonts w:ascii="Times New Roman" w:hAnsi="Times New Roman" w:cs="Times New Roman"/>
          <w:sz w:val="24"/>
          <w:szCs w:val="24"/>
        </w:rPr>
        <w:t>рассказы тех, кто видел и ощутил на себе все тяготы военных лет.</w:t>
      </w:r>
      <w:r w:rsidRPr="004F05DB">
        <w:rPr>
          <w:rFonts w:ascii="Times New Roman" w:hAnsi="Times New Roman" w:cs="Times New Roman"/>
          <w:sz w:val="24"/>
          <w:szCs w:val="24"/>
        </w:rPr>
        <w:t xml:space="preserve"> В преддве</w:t>
      </w:r>
      <w:r w:rsidR="00675571">
        <w:rPr>
          <w:rFonts w:ascii="Times New Roman" w:hAnsi="Times New Roman" w:cs="Times New Roman"/>
          <w:sz w:val="24"/>
          <w:szCs w:val="24"/>
        </w:rPr>
        <w:t>рии 9 Мая фильм был показан всем учащимся школы.</w:t>
      </w:r>
      <w:r w:rsidRPr="004F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71" w:rsidRPr="00675571" w:rsidRDefault="00675571" w:rsidP="00842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1">
        <w:rPr>
          <w:rFonts w:ascii="Times New Roman" w:hAnsi="Times New Roman" w:cs="Times New Roman"/>
          <w:sz w:val="24"/>
          <w:szCs w:val="24"/>
        </w:rPr>
        <w:t>Основное назначение проекта  – создание условий для освоения ребятами социально значимого опыта в различных видах деятельности по гражданско-патриотическому воспитанию, направленного на активизацию лидерского и творческого потенциала, через организацию самоуправления, выполнения творческих заданий,  которые посвящены 70-летию Великой Отечественной войне было достигнуто!!!</w:t>
      </w:r>
    </w:p>
    <w:p w:rsidR="00675571" w:rsidRDefault="00675571" w:rsidP="0084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A35" w:rsidRDefault="00842A35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71" w:rsidRDefault="00675571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74C" w:rsidRPr="00675571" w:rsidRDefault="004C574C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71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675571">
        <w:rPr>
          <w:rFonts w:ascii="Times New Roman" w:hAnsi="Times New Roman" w:cs="Times New Roman"/>
          <w:sz w:val="24"/>
          <w:szCs w:val="24"/>
        </w:rPr>
        <w:t>:</w:t>
      </w:r>
    </w:p>
    <w:p w:rsidR="004C574C" w:rsidRPr="004F05DB" w:rsidRDefault="004C574C" w:rsidP="004F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 xml:space="preserve">1.Кумарин В. В. Педагогика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 и реформа школы. М.: Народное образование, 2004.-с.175</w:t>
      </w:r>
    </w:p>
    <w:p w:rsidR="004C574C" w:rsidRPr="004F05DB" w:rsidRDefault="004C574C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 В.В. “Метод проектов” как частный случай интегральной технологии обучения // Журнал “Директор школы”, 1995, № 6.</w:t>
      </w:r>
    </w:p>
    <w:p w:rsidR="004C574C" w:rsidRPr="004F05DB" w:rsidRDefault="004C574C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3. Ерофеева Н.Ю. Проектирование педагогических систем // Журнал “Завуч”, 2000, № 3.</w:t>
      </w:r>
    </w:p>
    <w:p w:rsidR="004C574C" w:rsidRPr="004F05DB" w:rsidRDefault="004C574C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 М.Д. Нравственно-патриотическое воспитание детей: Пособие для реализации Государственной программы “Патриотическое воспитание граждан Российской Федерации на 2001–2005 годы”.  2-е изд.,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>. и доп. – М.:АРКТИ, 2005 г.</w:t>
      </w:r>
    </w:p>
    <w:p w:rsidR="004C574C" w:rsidRPr="004F05DB" w:rsidRDefault="004C574C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5. 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4F05DB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4F05DB">
        <w:rPr>
          <w:rFonts w:ascii="Times New Roman" w:hAnsi="Times New Roman" w:cs="Times New Roman"/>
          <w:sz w:val="24"/>
          <w:szCs w:val="24"/>
        </w:rPr>
        <w:t xml:space="preserve">вт.-сост.: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Л.С.Киселёва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Т.А.Данилина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Т.С.Лагода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М.Б.Зуйкова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>.   М.: АРКТИ, 2005.</w:t>
      </w:r>
    </w:p>
    <w:p w:rsidR="004C574C" w:rsidRPr="004F05DB" w:rsidRDefault="004C574C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>6. Сиденко А.С. Метод проектов: история и практика применения. // Журнал “Завуч”, 2003, № 6.</w:t>
      </w:r>
    </w:p>
    <w:p w:rsidR="004C574C" w:rsidRPr="004F05DB" w:rsidRDefault="004C574C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D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05DB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4F05DB">
        <w:rPr>
          <w:rFonts w:ascii="Times New Roman" w:hAnsi="Times New Roman" w:cs="Times New Roman"/>
          <w:sz w:val="24"/>
          <w:szCs w:val="24"/>
        </w:rPr>
        <w:t xml:space="preserve"> В.И. Основы проектирования развивающего обучения.  Петрозаводск, 1996.</w:t>
      </w:r>
    </w:p>
    <w:p w:rsidR="004C574C" w:rsidRPr="004F05DB" w:rsidRDefault="004C574C" w:rsidP="004F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74C" w:rsidRPr="004F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B9" w:rsidRDefault="002D6EB9" w:rsidP="004F05DB">
      <w:pPr>
        <w:spacing w:after="0" w:line="240" w:lineRule="auto"/>
      </w:pPr>
      <w:r>
        <w:separator/>
      </w:r>
    </w:p>
  </w:endnote>
  <w:endnote w:type="continuationSeparator" w:id="0">
    <w:p w:rsidR="002D6EB9" w:rsidRDefault="002D6EB9" w:rsidP="004F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B9" w:rsidRDefault="002D6EB9" w:rsidP="004F05DB">
      <w:pPr>
        <w:spacing w:after="0" w:line="240" w:lineRule="auto"/>
      </w:pPr>
      <w:r>
        <w:separator/>
      </w:r>
    </w:p>
  </w:footnote>
  <w:footnote w:type="continuationSeparator" w:id="0">
    <w:p w:rsidR="002D6EB9" w:rsidRDefault="002D6EB9" w:rsidP="004F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336"/>
    <w:multiLevelType w:val="multilevel"/>
    <w:tmpl w:val="91B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10C67"/>
    <w:multiLevelType w:val="hybridMultilevel"/>
    <w:tmpl w:val="02584414"/>
    <w:lvl w:ilvl="0" w:tplc="1C346CE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24CFC"/>
    <w:multiLevelType w:val="hybridMultilevel"/>
    <w:tmpl w:val="5AA6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B4793"/>
    <w:multiLevelType w:val="multilevel"/>
    <w:tmpl w:val="7A487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C"/>
    <w:rsid w:val="002C1D49"/>
    <w:rsid w:val="002D6EB9"/>
    <w:rsid w:val="004C574C"/>
    <w:rsid w:val="004D5ADC"/>
    <w:rsid w:val="004F05DB"/>
    <w:rsid w:val="00593A07"/>
    <w:rsid w:val="00672031"/>
    <w:rsid w:val="00675571"/>
    <w:rsid w:val="006875F8"/>
    <w:rsid w:val="006A6E7B"/>
    <w:rsid w:val="006F2A7D"/>
    <w:rsid w:val="00842A35"/>
    <w:rsid w:val="00850008"/>
    <w:rsid w:val="008941D6"/>
    <w:rsid w:val="00986753"/>
    <w:rsid w:val="00B577D6"/>
    <w:rsid w:val="00CA0E06"/>
    <w:rsid w:val="00DB1A9E"/>
    <w:rsid w:val="00E67E66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6753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F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5DB"/>
  </w:style>
  <w:style w:type="paragraph" w:styleId="a6">
    <w:name w:val="footer"/>
    <w:basedOn w:val="a"/>
    <w:link w:val="a7"/>
    <w:uiPriority w:val="99"/>
    <w:unhideWhenUsed/>
    <w:rsid w:val="004F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6753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F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5DB"/>
  </w:style>
  <w:style w:type="paragraph" w:styleId="a6">
    <w:name w:val="footer"/>
    <w:basedOn w:val="a"/>
    <w:link w:val="a7"/>
    <w:uiPriority w:val="99"/>
    <w:unhideWhenUsed/>
    <w:rsid w:val="004F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dcterms:created xsi:type="dcterms:W3CDTF">2015-04-02T08:13:00Z</dcterms:created>
  <dcterms:modified xsi:type="dcterms:W3CDTF">2015-04-07T16:37:00Z</dcterms:modified>
</cp:coreProperties>
</file>