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75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>Активизация познавательной деятельности и исследовательской культуры на уроках географии по ФГОС.</w:t>
      </w:r>
    </w:p>
    <w:p w:rsidR="00463975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География – особенный предмет, при освоении которого ведущей является познавательная деятельность, которая требует от ученика умения составлять характеристику, объяснять, сравнивать, систематизировать, выявлять зависимость, анализировать. Наряду с предметными компетенциями новый стандарт требует больше внимания уделять формированию у учащихся навыков универсальных учебных действий, ИКТ - компетенций, приёмов учебно-исследовательской и проектной деятельности, умений осознанного смыслового чтения и правильной работы с текстовой информацией. Эти умения формируются, главным образом, при выполнении обучающих практических работ. Таким образом, практические работы в географии - основной путь достижения не только предметных, но и метапредметных результатов обучения. </w:t>
      </w:r>
    </w:p>
    <w:p w:rsidR="00463975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b/>
          <w:sz w:val="20"/>
          <w:szCs w:val="20"/>
        </w:rPr>
        <w:t>Основной задачей  для современного учителя  стала интеграция школьной географии в единый предмет</w:t>
      </w:r>
      <w:r>
        <w:rPr>
          <w:rFonts w:ascii="Times New Roman" w:hAnsi="Times New Roman"/>
          <w:sz w:val="20"/>
          <w:szCs w:val="20"/>
        </w:rPr>
        <w:t>.</w:t>
      </w:r>
    </w:p>
    <w:p w:rsidR="00463975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Принципиальным отличием  современного  подхода для учителя географии  является ориентация стандартов на результаты освоения основных образовательных  программ. Под результатами понимается не только предметные знания, но и умение применять эти знания в практической деятельности.  </w:t>
      </w:r>
    </w:p>
    <w:p w:rsidR="00463975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чем же новизна современного урока в условиях введения стандарта второго поколения?</w:t>
      </w:r>
    </w:p>
    <w:p w:rsidR="00463975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соответствии с новыми стандартами изучение географии начинается с 5 класса. При этом наиболее важными психолого-педагогическими условиями, являются учёт преемственности содержания  курсов   «Окружающий мир» и «География», учёт возрастного уровня и уровня развития учащихся, при отборе содержания и методов обучения. Современные пятиклассники  готовы к  активной познавательной деятельности  и  самостоятельному решению учебных задач.</w:t>
      </w:r>
    </w:p>
    <w:p w:rsidR="00463975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Какие требования предъявляются к современному уроку? </w:t>
      </w:r>
      <w:r>
        <w:rPr>
          <w:rFonts w:ascii="Times New Roman" w:hAnsi="Times New Roman"/>
          <w:sz w:val="20"/>
          <w:szCs w:val="20"/>
        </w:rPr>
        <w:t>в соответствии с новыми стандартами, нужно:</w:t>
      </w:r>
    </w:p>
    <w:p w:rsidR="00463975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усилить мотивацию ребёнка к познанию окружающего мира,</w:t>
      </w:r>
    </w:p>
    <w:p w:rsidR="00463975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продемонстрировать ему, что</w:t>
      </w:r>
    </w:p>
    <w:p w:rsidR="00463975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● школьные занятия  – это </w:t>
      </w:r>
      <w:proofErr w:type="gramStart"/>
      <w:r>
        <w:rPr>
          <w:rFonts w:ascii="Times New Roman" w:hAnsi="Times New Roman"/>
          <w:sz w:val="20"/>
          <w:szCs w:val="20"/>
        </w:rPr>
        <w:t>не получение</w:t>
      </w:r>
      <w:proofErr w:type="gramEnd"/>
      <w:r>
        <w:rPr>
          <w:rFonts w:ascii="Times New Roman" w:hAnsi="Times New Roman"/>
          <w:sz w:val="20"/>
          <w:szCs w:val="20"/>
        </w:rPr>
        <w:t xml:space="preserve"> отвлечённых от жизни знаний, а необходимая подготовка к жизни, её узнавание</w:t>
      </w:r>
    </w:p>
    <w:p w:rsidR="00463975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● поиск полезной информации и навыки ее применения в реальной жизни.</w:t>
      </w:r>
    </w:p>
    <w:p w:rsidR="00463975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Для создания учебной ситуации я  использую приёмы: </w:t>
      </w:r>
    </w:p>
    <w:p w:rsidR="00463975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● предъявить противоречивые факты, теории; </w:t>
      </w:r>
    </w:p>
    <w:p w:rsidR="00463975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● раскрыть  житейское представление и предъявить научный факт; </w:t>
      </w:r>
    </w:p>
    <w:p w:rsidR="00463975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● использовать приёмы «яркое пятно», «актуальность».</w:t>
      </w:r>
    </w:p>
    <w:p w:rsidR="00463975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какой результат ориентироваться на уроках географии?</w:t>
      </w:r>
    </w:p>
    <w:p w:rsidR="00463975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Три основные группы результатов: предметные, </w:t>
      </w:r>
      <w:proofErr w:type="spellStart"/>
      <w:r>
        <w:rPr>
          <w:rFonts w:ascii="Times New Roman" w:hAnsi="Times New Roman"/>
          <w:sz w:val="20"/>
          <w:szCs w:val="20"/>
        </w:rPr>
        <w:t>метапредметные</w:t>
      </w:r>
      <w:proofErr w:type="spellEnd"/>
      <w:r>
        <w:rPr>
          <w:rFonts w:ascii="Times New Roman" w:hAnsi="Times New Roman"/>
          <w:sz w:val="20"/>
          <w:szCs w:val="20"/>
        </w:rPr>
        <w:t>, личностные.</w:t>
      </w:r>
    </w:p>
    <w:p w:rsidR="00463975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Предметные: Усвоение алгоритма создания тезисного плана. Развитие способности управлять своей познавательной и интеллектуальной деятельностью.  Поиск путей решения проблемы. Работа с текстом.</w:t>
      </w:r>
    </w:p>
    <w:p w:rsidR="00463975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Метапредметные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463975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Регулятивные:   Планировать и координировать свою деятельность в соответствии с целями, задачами, условиями.</w:t>
      </w:r>
    </w:p>
    <w:p w:rsidR="00463975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Познавательные:  Классифицировать, систематизировать информацию по главным и второстепенным признакам.</w:t>
      </w:r>
    </w:p>
    <w:p w:rsidR="00463975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Учебно</w:t>
      </w:r>
      <w:proofErr w:type="spellEnd"/>
      <w:r>
        <w:rPr>
          <w:rFonts w:ascii="Times New Roman" w:hAnsi="Times New Roman"/>
          <w:sz w:val="20"/>
          <w:szCs w:val="20"/>
        </w:rPr>
        <w:t xml:space="preserve"> – информационные:    Поиск и отбор информации из разных источников. Работа с текстом.</w:t>
      </w:r>
    </w:p>
    <w:p w:rsidR="00463975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Коммуникативные:   Умение вести диалог. Находить приемлемые решения при наличии разных точек зрения.  Умение с достаточной полнотой и точностью выражать свои мысли в соответствии с задачами и условиями коммуникации.</w:t>
      </w:r>
    </w:p>
    <w:p w:rsidR="00463975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lastRenderedPageBreak/>
        <w:t>Личностные</w:t>
      </w:r>
      <w:proofErr w:type="gramStart"/>
      <w:r>
        <w:rPr>
          <w:rFonts w:ascii="Times New Roman" w:hAnsi="Times New Roman"/>
          <w:sz w:val="20"/>
          <w:szCs w:val="20"/>
        </w:rPr>
        <w:t>:Ф</w:t>
      </w:r>
      <w:proofErr w:type="gramEnd"/>
      <w:r>
        <w:rPr>
          <w:rFonts w:ascii="Times New Roman" w:hAnsi="Times New Roman"/>
          <w:sz w:val="20"/>
          <w:szCs w:val="20"/>
        </w:rPr>
        <w:t>ормирование</w:t>
      </w:r>
      <w:proofErr w:type="spellEnd"/>
      <w:r>
        <w:rPr>
          <w:rFonts w:ascii="Times New Roman" w:hAnsi="Times New Roman"/>
          <w:sz w:val="20"/>
          <w:szCs w:val="20"/>
        </w:rPr>
        <w:t xml:space="preserve"> системы ценностного экологического отношения к окружающему миру. Развитие готовности к самостоятельным действиям, принятию ответственности за результат.</w:t>
      </w:r>
    </w:p>
    <w:p w:rsidR="00463975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Как разработать урок по-новому</w:t>
      </w:r>
      <w:r>
        <w:rPr>
          <w:rFonts w:ascii="Times New Roman" w:hAnsi="Times New Roman"/>
          <w:sz w:val="20"/>
          <w:szCs w:val="20"/>
        </w:rPr>
        <w:t>? Как учителю сохранить собственное лицо и учесть при этом новые требования ФГОС?</w:t>
      </w:r>
    </w:p>
    <w:p w:rsidR="00463975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 реальные виды деятельности.         Поставленная задача требует перехода к  принципиальным изменениям деятельности учителя, реализующего ФГОС. Также изменяются и технологии обучения, внедрение информационно-коммуникационных технологий  открывает значительные возможности расширения образовательных рамок по предмету. </w:t>
      </w:r>
    </w:p>
    <w:p w:rsidR="00463975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Следовательно, методическими принципами инновационного урока становятся </w:t>
      </w:r>
      <w:proofErr w:type="gramStart"/>
      <w:r>
        <w:rPr>
          <w:rFonts w:ascii="Times New Roman" w:hAnsi="Times New Roman"/>
          <w:b/>
          <w:sz w:val="20"/>
          <w:szCs w:val="20"/>
        </w:rPr>
        <w:t>следующие</w:t>
      </w:r>
      <w:proofErr w:type="gramEnd"/>
      <w:r>
        <w:rPr>
          <w:rFonts w:ascii="Times New Roman" w:hAnsi="Times New Roman"/>
          <w:b/>
          <w:sz w:val="20"/>
          <w:szCs w:val="20"/>
        </w:rPr>
        <w:t>:</w:t>
      </w:r>
    </w:p>
    <w:p w:rsidR="00463975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   </w:t>
      </w:r>
      <w:proofErr w:type="spellStart"/>
      <w:r>
        <w:rPr>
          <w:rFonts w:ascii="Times New Roman" w:hAnsi="Times New Roman"/>
          <w:sz w:val="20"/>
          <w:szCs w:val="20"/>
        </w:rPr>
        <w:t>Субъективизация</w:t>
      </w:r>
      <w:proofErr w:type="spellEnd"/>
      <w:r>
        <w:rPr>
          <w:rFonts w:ascii="Times New Roman" w:hAnsi="Times New Roman"/>
          <w:sz w:val="20"/>
          <w:szCs w:val="20"/>
        </w:rPr>
        <w:t>. Ученик рассматривается не как объект обучения, а как равноправный с учителем участник образовательного процесса.</w:t>
      </w:r>
    </w:p>
    <w:p w:rsidR="00463975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   </w:t>
      </w:r>
      <w:proofErr w:type="spellStart"/>
      <w:r>
        <w:rPr>
          <w:rFonts w:ascii="Times New Roman" w:hAnsi="Times New Roman"/>
          <w:sz w:val="20"/>
          <w:szCs w:val="20"/>
        </w:rPr>
        <w:t>Метапредметность</w:t>
      </w:r>
      <w:proofErr w:type="spellEnd"/>
      <w:r>
        <w:rPr>
          <w:rFonts w:ascii="Times New Roman" w:hAnsi="Times New Roman"/>
          <w:sz w:val="20"/>
          <w:szCs w:val="20"/>
        </w:rPr>
        <w:t xml:space="preserve"> предусматривает формирование и развитие универсальных способностей учащихся.</w:t>
      </w:r>
    </w:p>
    <w:p w:rsidR="00463975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   </w:t>
      </w:r>
      <w:proofErr w:type="spellStart"/>
      <w:r>
        <w:rPr>
          <w:rFonts w:ascii="Times New Roman" w:hAnsi="Times New Roman"/>
          <w:sz w:val="20"/>
          <w:szCs w:val="20"/>
        </w:rPr>
        <w:t>Деятельностный</w:t>
      </w:r>
      <w:proofErr w:type="spellEnd"/>
      <w:r>
        <w:rPr>
          <w:rFonts w:ascii="Times New Roman" w:hAnsi="Times New Roman"/>
          <w:sz w:val="20"/>
          <w:szCs w:val="20"/>
        </w:rPr>
        <w:t xml:space="preserve"> подход. Знания не преподносятся детям в готовом виде, а добываются ими в ходе поисковой и исследовательской деятельности.</w:t>
      </w:r>
    </w:p>
    <w:p w:rsidR="00463975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   </w:t>
      </w:r>
      <w:proofErr w:type="spellStart"/>
      <w:r>
        <w:rPr>
          <w:rFonts w:ascii="Times New Roman" w:hAnsi="Times New Roman"/>
          <w:sz w:val="20"/>
          <w:szCs w:val="20"/>
        </w:rPr>
        <w:t>Коммуникативность</w:t>
      </w:r>
      <w:proofErr w:type="spellEnd"/>
      <w:r>
        <w:rPr>
          <w:rFonts w:ascii="Times New Roman" w:hAnsi="Times New Roman"/>
          <w:sz w:val="20"/>
          <w:szCs w:val="20"/>
        </w:rPr>
        <w:t>. Обмениваясь информацией, ученики взаимодействуют на уроке.</w:t>
      </w:r>
    </w:p>
    <w:p w:rsidR="00463975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   </w:t>
      </w:r>
      <w:proofErr w:type="spellStart"/>
      <w:r>
        <w:rPr>
          <w:rFonts w:ascii="Times New Roman" w:hAnsi="Times New Roman"/>
          <w:sz w:val="20"/>
          <w:szCs w:val="20"/>
        </w:rPr>
        <w:t>Рефлексивность</w:t>
      </w:r>
      <w:proofErr w:type="spellEnd"/>
      <w:r>
        <w:rPr>
          <w:rFonts w:ascii="Times New Roman" w:hAnsi="Times New Roman"/>
          <w:sz w:val="20"/>
          <w:szCs w:val="20"/>
        </w:rPr>
        <w:t>. Ученики ставятся в ситуацию, когда им необходимо проанализировать свою деятельность в ходе урока.</w:t>
      </w:r>
    </w:p>
    <w:p w:rsidR="00463975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   </w:t>
      </w:r>
      <w:proofErr w:type="spellStart"/>
      <w:r>
        <w:rPr>
          <w:rFonts w:ascii="Times New Roman" w:hAnsi="Times New Roman"/>
          <w:sz w:val="20"/>
          <w:szCs w:val="20"/>
        </w:rPr>
        <w:t>Импровизационность</w:t>
      </w:r>
      <w:proofErr w:type="spellEnd"/>
      <w:r>
        <w:rPr>
          <w:rFonts w:ascii="Times New Roman" w:hAnsi="Times New Roman"/>
          <w:sz w:val="20"/>
          <w:szCs w:val="20"/>
        </w:rPr>
        <w:t>. Учитель должен быть готов к изменению и коррекции хода урока в процессе его проведения.</w:t>
      </w:r>
    </w:p>
    <w:p w:rsidR="00463975" w:rsidRDefault="00463975" w:rsidP="0046397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463975" w:rsidRDefault="00463975" w:rsidP="00463975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63975" w:rsidTr="0046397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75" w:rsidRDefault="0046397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Традиционный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75" w:rsidRDefault="0046397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Современный урок</w:t>
            </w:r>
          </w:p>
        </w:tc>
      </w:tr>
      <w:tr w:rsidR="00463975" w:rsidTr="0046397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традиционном уроке легко работать: его организация проста, привычна, хорошо известна и отработана до мелочей.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современном уроке происходит интегрирование материала, используются разнообразные формы построения урока</w:t>
            </w:r>
          </w:p>
        </w:tc>
      </w:tr>
      <w:tr w:rsidR="00463975" w:rsidTr="0046397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Традиционный урок не дает четкое внутренне разграничение учебного материала и отдельных частей урока.</w:t>
            </w: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выступает в роли передатчика знаний.</w:t>
            </w: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Ученик играет пассивную роль.</w:t>
            </w: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Ученик не участвует в конструировании урока.</w:t>
            </w: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Акцент делается на память, заучивание и повторение.</w:t>
            </w: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постоянно оценивает знания учеников.</w:t>
            </w: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Преобладает ориентация на академические (всеохватывающие) образцы формирования знаний.</w:t>
            </w: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Применяется постоянная проверка знаний учеников.</w:t>
            </w: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Акцент делается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соревновательность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между учениками.</w:t>
            </w: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происходит в рамках класса.</w:t>
            </w: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Слабый акцент на творческое начало.</w:t>
            </w: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Главные ориентиры традиционного урока – коллективное выравнивание, средняя успешность (успеваемость) обучения, средний ученик в целом.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выступает в роли организатора.</w:t>
            </w: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Ученик играет активную роль.</w:t>
            </w: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Ученик участвует в конструировании урока.</w:t>
            </w: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Акцент делается на самостоятельное добывание знаний.</w:t>
            </w: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Постоянное применение поощрений и наказаний необязательно.</w:t>
            </w: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знаний происходит по свободной системе.</w:t>
            </w: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знаний осуществляется не с такой систематичностью.</w:t>
            </w: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Акцент делается на совместную коллективную работу учеников.</w:t>
            </w: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не ограничивается только классом.</w:t>
            </w: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обучаемости, учебных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воспитательных возможностей учащихся.</w:t>
            </w: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Опора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связи с целью их использования для формирования у учащихся целостного представления о системе знаний.</w:t>
            </w: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направленность учебного процесса.</w:t>
            </w: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Включение в содержание урока упражнений творческого характера.</w:t>
            </w: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условий для проявления самостоятельности учащихся</w:t>
            </w: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3975" w:rsidRDefault="0046397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Рациональное использование средств обучения (учебников, пособий, технических средств.</w:t>
            </w:r>
            <w:proofErr w:type="gramEnd"/>
          </w:p>
        </w:tc>
      </w:tr>
    </w:tbl>
    <w:p w:rsidR="00463975" w:rsidRDefault="00463975" w:rsidP="0046397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463975" w:rsidRDefault="00463975" w:rsidP="00463975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Из данной сравнительной таблицы видно, что современный урок во многом превосходит традиционный. И если мы хотим воспитать современную Личность, то мы должны это делать современными методами. Данная таблица позволяет сделать вывод: </w:t>
      </w:r>
    </w:p>
    <w:p w:rsidR="00463975" w:rsidRDefault="00463975" w:rsidP="00463975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различается,</w:t>
      </w:r>
      <w:r>
        <w:rPr>
          <w:rFonts w:ascii="Times New Roman" w:hAnsi="Times New Roman"/>
          <w:sz w:val="20"/>
          <w:szCs w:val="20"/>
        </w:rPr>
        <w:t xml:space="preserve"> прежде всего, деятельность учителя и учащихся на уроке. Ученик из присутствующего и пассивно исполняющего указания учителя на уроке традиционного типа теперь становится главным деятелем.</w:t>
      </w:r>
    </w:p>
    <w:p w:rsidR="00463975" w:rsidRDefault="00463975" w:rsidP="00463975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«Нужно, чтобы дети, по возможности, учились самостоятельно, а учитель руководил этим самостоятельным процессом и давал для него материал» - слова К.Д. Ушинского отражают суть урока современного типа.</w:t>
      </w:r>
    </w:p>
    <w:p w:rsidR="00463975" w:rsidRDefault="00463975" w:rsidP="00463975">
      <w:pPr>
        <w:spacing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Учитель призван осуществлять скрытое управление процессом обучения, быть вдохновителем учащихся. </w:t>
      </w:r>
      <w:r>
        <w:rPr>
          <w:rFonts w:ascii="Times New Roman" w:hAnsi="Times New Roman"/>
          <w:i/>
          <w:sz w:val="20"/>
          <w:szCs w:val="20"/>
        </w:rPr>
        <w:t>Актуальность приобретают теперь слова Уильяма Уорда: «</w:t>
      </w:r>
      <w:proofErr w:type="gramStart"/>
      <w:r>
        <w:rPr>
          <w:rFonts w:ascii="Times New Roman" w:hAnsi="Times New Roman"/>
          <w:i/>
          <w:sz w:val="20"/>
          <w:szCs w:val="20"/>
        </w:rPr>
        <w:t>Посредственный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учитель излагает. Хороший учитель объясняет. Выдающийся учитель показывает. Великий учитель вдохновляет».</w:t>
      </w:r>
    </w:p>
    <w:p w:rsidR="004B2C38" w:rsidRDefault="004B2C38">
      <w:bookmarkStart w:id="0" w:name="_GoBack"/>
      <w:bookmarkEnd w:id="0"/>
    </w:p>
    <w:sectPr w:rsidR="004B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FE"/>
    <w:rsid w:val="002868FE"/>
    <w:rsid w:val="00463975"/>
    <w:rsid w:val="004B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9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9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6443</Characters>
  <Application>Microsoft Office Word</Application>
  <DocSecurity>0</DocSecurity>
  <Lines>53</Lines>
  <Paragraphs>15</Paragraphs>
  <ScaleCrop>false</ScaleCrop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2015-05-31T14:30:00Z</dcterms:created>
  <dcterms:modified xsi:type="dcterms:W3CDTF">2015-05-31T14:30:00Z</dcterms:modified>
</cp:coreProperties>
</file>