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C09" w:rsidRDefault="00A71FCC" w:rsidP="00A71FCC">
      <w:pPr>
        <w:tabs>
          <w:tab w:val="left" w:pos="7371"/>
        </w:tabs>
        <w:ind w:right="2267"/>
        <w:jc w:val="center"/>
        <w:rPr>
          <w:sz w:val="72"/>
          <w:szCs w:val="72"/>
          <w:u w:val="single"/>
        </w:rPr>
      </w:pPr>
      <w:r w:rsidRPr="00A71FCC">
        <w:rPr>
          <w:sz w:val="72"/>
          <w:szCs w:val="72"/>
          <w:u w:val="single"/>
        </w:rPr>
        <w:t>Заметки к слайдам</w:t>
      </w:r>
    </w:p>
    <w:p w:rsidR="00A71FCC" w:rsidRPr="00A71FCC" w:rsidRDefault="00A71FCC" w:rsidP="00A71FCC">
      <w:pPr>
        <w:tabs>
          <w:tab w:val="left" w:pos="7371"/>
        </w:tabs>
        <w:ind w:right="2267"/>
        <w:rPr>
          <w:sz w:val="32"/>
          <w:szCs w:val="32"/>
        </w:rPr>
      </w:pPr>
      <w:r w:rsidRPr="00A71FCC">
        <w:rPr>
          <w:rFonts w:ascii="Arial" w:hAnsi="Arial" w:cs="Arial"/>
          <w:sz w:val="32"/>
          <w:szCs w:val="32"/>
        </w:rPr>
        <w:t>Слайд 1</w:t>
      </w:r>
      <w:r w:rsidRPr="00A71FCC">
        <w:rPr>
          <w:sz w:val="32"/>
          <w:szCs w:val="32"/>
        </w:rPr>
        <w:t>.</w:t>
      </w:r>
      <w:r w:rsidR="001F14E7">
        <w:rPr>
          <w:sz w:val="32"/>
          <w:szCs w:val="32"/>
        </w:rPr>
        <w:t>Статуя Свободы.</w:t>
      </w:r>
    </w:p>
    <w:p w:rsidR="00A71FCC" w:rsidRDefault="00A71FCC" w:rsidP="00A71FCC">
      <w:pPr>
        <w:tabs>
          <w:tab w:val="left" w:pos="7371"/>
        </w:tabs>
        <w:ind w:right="2267"/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</w:pPr>
      <w:r w:rsidRPr="00A71FCC">
        <w:rPr>
          <w:rFonts w:ascii="Arial" w:hAnsi="Arial" w:cs="Arial"/>
          <w:sz w:val="32"/>
          <w:szCs w:val="32"/>
        </w:rPr>
        <w:t>Слайд 2</w:t>
      </w:r>
      <w:r>
        <w:rPr>
          <w:sz w:val="32"/>
          <w:szCs w:val="32"/>
        </w:rPr>
        <w:t>.</w:t>
      </w:r>
      <w:r w:rsidRPr="00A71FCC">
        <w:rPr>
          <w:rFonts w:ascii="Arial" w:hAnsi="Arial" w:cs="Arial"/>
          <w:b/>
          <w:bCs/>
          <w:color w:val="252525"/>
          <w:sz w:val="21"/>
          <w:szCs w:val="21"/>
          <w:shd w:val="clear" w:color="auto" w:fill="FFFFFF"/>
        </w:rPr>
        <w:t xml:space="preserve"> </w:t>
      </w:r>
      <w:proofErr w:type="spellStart"/>
      <w:r w:rsidRPr="00A71FCC">
        <w:rPr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/>
        </w:rPr>
        <w:t>Ста́туя</w:t>
      </w:r>
      <w:proofErr w:type="spellEnd"/>
      <w:r w:rsidRPr="00A71FCC">
        <w:rPr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/>
        </w:rPr>
        <w:t xml:space="preserve"> </w:t>
      </w:r>
      <w:proofErr w:type="spellStart"/>
      <w:proofErr w:type="gramStart"/>
      <w:r w:rsidRPr="00A71FCC">
        <w:rPr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/>
        </w:rPr>
        <w:t>Свобо́ды</w:t>
      </w:r>
      <w:proofErr w:type="spellEnd"/>
      <w:proofErr w:type="gramEnd"/>
      <w:r w:rsidRPr="00A71FCC">
        <w:rPr>
          <w:rStyle w:val="apple-converted-space"/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 </w:t>
      </w:r>
      <w:r w:rsidRPr="00A71FCC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(</w:t>
      </w:r>
      <w:hyperlink r:id="rId4" w:tooltip="Английский язык" w:history="1">
        <w:r w:rsidRPr="00A71FCC">
          <w:rPr>
            <w:rStyle w:val="a3"/>
            <w:rFonts w:ascii="Arial" w:hAnsi="Arial" w:cs="Arial"/>
            <w:color w:val="000000" w:themeColor="text1"/>
            <w:sz w:val="21"/>
            <w:szCs w:val="21"/>
            <w:u w:val="none"/>
            <w:shd w:val="clear" w:color="auto" w:fill="FFFFFF"/>
          </w:rPr>
          <w:t>англ.</w:t>
        </w:r>
      </w:hyperlink>
      <w:r w:rsidRPr="00A71FCC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 </w:t>
      </w:r>
      <w:proofErr w:type="spellStart"/>
      <w:r w:rsidRPr="00A71FCC">
        <w:rPr>
          <w:rFonts w:ascii="Arial" w:hAnsi="Arial" w:cs="Arial"/>
          <w:i/>
          <w:iCs/>
          <w:color w:val="000000" w:themeColor="text1"/>
          <w:sz w:val="21"/>
          <w:szCs w:val="21"/>
          <w:shd w:val="clear" w:color="auto" w:fill="FFFFFF"/>
        </w:rPr>
        <w:t>Statue</w:t>
      </w:r>
      <w:proofErr w:type="spellEnd"/>
      <w:r w:rsidRPr="00A71FCC">
        <w:rPr>
          <w:rFonts w:ascii="Arial" w:hAnsi="Arial" w:cs="Arial"/>
          <w:i/>
          <w:iCs/>
          <w:color w:val="000000" w:themeColor="text1"/>
          <w:sz w:val="21"/>
          <w:szCs w:val="21"/>
          <w:shd w:val="clear" w:color="auto" w:fill="FFFFFF"/>
        </w:rPr>
        <w:t xml:space="preserve"> </w:t>
      </w:r>
      <w:proofErr w:type="spellStart"/>
      <w:r w:rsidRPr="00A71FCC">
        <w:rPr>
          <w:rFonts w:ascii="Arial" w:hAnsi="Arial" w:cs="Arial"/>
          <w:i/>
          <w:iCs/>
          <w:color w:val="000000" w:themeColor="text1"/>
          <w:sz w:val="21"/>
          <w:szCs w:val="21"/>
          <w:shd w:val="clear" w:color="auto" w:fill="FFFFFF"/>
        </w:rPr>
        <w:t>of</w:t>
      </w:r>
      <w:proofErr w:type="spellEnd"/>
      <w:r w:rsidRPr="00A71FCC">
        <w:rPr>
          <w:rFonts w:ascii="Arial" w:hAnsi="Arial" w:cs="Arial"/>
          <w:i/>
          <w:iCs/>
          <w:color w:val="000000" w:themeColor="text1"/>
          <w:sz w:val="21"/>
          <w:szCs w:val="21"/>
          <w:shd w:val="clear" w:color="auto" w:fill="FFFFFF"/>
        </w:rPr>
        <w:t xml:space="preserve"> </w:t>
      </w:r>
      <w:proofErr w:type="spellStart"/>
      <w:r w:rsidRPr="00A71FCC">
        <w:rPr>
          <w:rFonts w:ascii="Arial" w:hAnsi="Arial" w:cs="Arial"/>
          <w:i/>
          <w:iCs/>
          <w:color w:val="000000" w:themeColor="text1"/>
          <w:sz w:val="21"/>
          <w:szCs w:val="21"/>
          <w:shd w:val="clear" w:color="auto" w:fill="FFFFFF"/>
        </w:rPr>
        <w:t>Liberty</w:t>
      </w:r>
      <w:proofErr w:type="spellEnd"/>
      <w:r w:rsidRPr="00A71FCC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, полное название —</w:t>
      </w:r>
      <w:r w:rsidRPr="00A71FCC">
        <w:rPr>
          <w:rStyle w:val="apple-converted-space"/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 </w:t>
      </w:r>
      <w:proofErr w:type="spellStart"/>
      <w:r w:rsidRPr="00A71FCC">
        <w:rPr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/>
        </w:rPr>
        <w:t>Свобо́да</w:t>
      </w:r>
      <w:proofErr w:type="spellEnd"/>
      <w:r w:rsidRPr="00A71FCC">
        <w:rPr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/>
        </w:rPr>
        <w:t xml:space="preserve">, </w:t>
      </w:r>
      <w:proofErr w:type="spellStart"/>
      <w:r w:rsidRPr="00A71FCC">
        <w:rPr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/>
        </w:rPr>
        <w:t>озаря́ющая</w:t>
      </w:r>
      <w:proofErr w:type="spellEnd"/>
      <w:r w:rsidRPr="00A71FCC">
        <w:rPr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/>
        </w:rPr>
        <w:t xml:space="preserve"> мир</w:t>
      </w:r>
      <w:r w:rsidRPr="00A71FCC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)— одна из самых знаменитых</w:t>
      </w:r>
      <w:r w:rsidRPr="00A71FCC">
        <w:rPr>
          <w:rStyle w:val="apple-converted-space"/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 </w:t>
      </w:r>
      <w:hyperlink r:id="rId5" w:tooltip="Скульптура" w:history="1">
        <w:r w:rsidRPr="00A71FCC">
          <w:rPr>
            <w:rStyle w:val="a3"/>
            <w:rFonts w:ascii="Arial" w:hAnsi="Arial" w:cs="Arial"/>
            <w:color w:val="000000" w:themeColor="text1"/>
            <w:sz w:val="21"/>
            <w:szCs w:val="21"/>
            <w:u w:val="none"/>
            <w:shd w:val="clear" w:color="auto" w:fill="FFFFFF"/>
          </w:rPr>
          <w:t>скульптур</w:t>
        </w:r>
      </w:hyperlink>
      <w:r w:rsidRPr="00A71FCC">
        <w:rPr>
          <w:rStyle w:val="apple-converted-space"/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 </w:t>
      </w:r>
      <w:r w:rsidRPr="00A71FCC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в</w:t>
      </w:r>
      <w:r w:rsidRPr="00A71FCC">
        <w:rPr>
          <w:rStyle w:val="apple-converted-space"/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 </w:t>
      </w:r>
      <w:hyperlink r:id="rId6" w:tooltip="США" w:history="1">
        <w:r w:rsidRPr="00A71FCC">
          <w:rPr>
            <w:rStyle w:val="a3"/>
            <w:rFonts w:ascii="Arial" w:hAnsi="Arial" w:cs="Arial"/>
            <w:color w:val="000000" w:themeColor="text1"/>
            <w:sz w:val="21"/>
            <w:szCs w:val="21"/>
            <w:u w:val="none"/>
            <w:shd w:val="clear" w:color="auto" w:fill="FFFFFF"/>
          </w:rPr>
          <w:t>США</w:t>
        </w:r>
      </w:hyperlink>
      <w:r w:rsidRPr="00A71FCC">
        <w:rPr>
          <w:rStyle w:val="apple-converted-space"/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 </w:t>
      </w:r>
      <w:r w:rsidRPr="00A71FCC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и в мире, часто называемая «символом</w:t>
      </w:r>
      <w:r w:rsidRPr="00A71FCC">
        <w:rPr>
          <w:rStyle w:val="apple-converted-space"/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 </w:t>
      </w:r>
      <w:hyperlink r:id="rId7" w:tooltip="Нью-Йорк" w:history="1">
        <w:r w:rsidRPr="00A71FCC">
          <w:rPr>
            <w:rStyle w:val="a3"/>
            <w:rFonts w:ascii="Arial" w:hAnsi="Arial" w:cs="Arial"/>
            <w:color w:val="000000" w:themeColor="text1"/>
            <w:sz w:val="21"/>
            <w:szCs w:val="21"/>
            <w:u w:val="none"/>
            <w:shd w:val="clear" w:color="auto" w:fill="FFFFFF"/>
          </w:rPr>
          <w:t>Нью-Йорка</w:t>
        </w:r>
      </w:hyperlink>
      <w:r w:rsidRPr="00A71FCC">
        <w:rPr>
          <w:rStyle w:val="apple-converted-space"/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 </w:t>
      </w:r>
      <w:r w:rsidRPr="00A71FCC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и США», «символом свободы и демократии», «Леди Свобода». Это подарок</w:t>
      </w:r>
      <w:r w:rsidRPr="00A71FCC">
        <w:rPr>
          <w:rStyle w:val="apple-converted-space"/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 </w:t>
      </w:r>
      <w:hyperlink r:id="rId8" w:tooltip="Французы" w:history="1">
        <w:r w:rsidRPr="00A71FCC">
          <w:rPr>
            <w:rStyle w:val="a3"/>
            <w:rFonts w:ascii="Arial" w:hAnsi="Arial" w:cs="Arial"/>
            <w:color w:val="000000" w:themeColor="text1"/>
            <w:sz w:val="21"/>
            <w:szCs w:val="21"/>
            <w:u w:val="none"/>
            <w:shd w:val="clear" w:color="auto" w:fill="FFFFFF"/>
          </w:rPr>
          <w:t>французских</w:t>
        </w:r>
      </w:hyperlink>
      <w:r w:rsidRPr="00A71FCC">
        <w:rPr>
          <w:rStyle w:val="apple-converted-space"/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 </w:t>
      </w:r>
      <w:r w:rsidRPr="00A71FCC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граждан к столетию</w:t>
      </w:r>
      <w:r w:rsidRPr="00A71FCC">
        <w:rPr>
          <w:rStyle w:val="apple-converted-space"/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 </w:t>
      </w:r>
      <w:hyperlink r:id="rId9" w:tooltip="Война за независимость США" w:history="1">
        <w:r w:rsidRPr="00A71FCC">
          <w:rPr>
            <w:rStyle w:val="a3"/>
            <w:rFonts w:ascii="Arial" w:hAnsi="Arial" w:cs="Arial"/>
            <w:color w:val="000000" w:themeColor="text1"/>
            <w:sz w:val="21"/>
            <w:szCs w:val="21"/>
            <w:u w:val="none"/>
            <w:shd w:val="clear" w:color="auto" w:fill="FFFFFF"/>
          </w:rPr>
          <w:t>американской революции</w:t>
        </w:r>
      </w:hyperlink>
      <w:r w:rsidRPr="00A71FCC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.</w:t>
      </w:r>
    </w:p>
    <w:p w:rsidR="001F14E7" w:rsidRPr="001F14E7" w:rsidRDefault="001F14E7" w:rsidP="001F14E7">
      <w:pPr>
        <w:tabs>
          <w:tab w:val="left" w:pos="1875"/>
        </w:tabs>
        <w:ind w:right="2267"/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>Слайд 3</w:t>
      </w:r>
      <w:r w:rsidRPr="001F14E7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>.</w:t>
      </w:r>
      <w:r w:rsidRPr="001F14E7"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 xml:space="preserve">Торжественное открытие скульптуры состоялось 28 октября 1886 года. Но рождалась она не просто и не скоро. Идея создания этого символа возникла у французского ученого, юриста и сторонника отмены рабства Эдуарда Рене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Лефевра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де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Лабулайе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еще в конце 1860-х годов.</w:t>
      </w:r>
      <w:r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ab/>
      </w:r>
    </w:p>
    <w:p w:rsidR="00A71FCC" w:rsidRPr="00A71FCC" w:rsidRDefault="001F14E7" w:rsidP="00A71FCC">
      <w:pPr>
        <w:tabs>
          <w:tab w:val="left" w:pos="7371"/>
        </w:tabs>
        <w:ind w:right="2267"/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52525"/>
          <w:sz w:val="32"/>
          <w:szCs w:val="32"/>
          <w:shd w:val="clear" w:color="auto" w:fill="FFFFFF"/>
        </w:rPr>
        <w:t>Слайд 4</w:t>
      </w:r>
      <w:r w:rsidR="00A71FCC" w:rsidRPr="00A71FCC">
        <w:rPr>
          <w:rFonts w:ascii="Arial" w:hAnsi="Arial" w:cs="Arial"/>
          <w:color w:val="252525"/>
          <w:sz w:val="32"/>
          <w:szCs w:val="32"/>
          <w:shd w:val="clear" w:color="auto" w:fill="FFFFFF"/>
        </w:rPr>
        <w:t>.</w:t>
      </w:r>
      <w:r w:rsidR="00A71FCC" w:rsidRPr="00A71FCC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</w:t>
      </w:r>
      <w:r w:rsidR="00A71FCC" w:rsidRPr="00A71FCC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Статуя Свободы находится на</w:t>
      </w:r>
      <w:r w:rsidR="00A71FCC" w:rsidRPr="00A71FCC">
        <w:rPr>
          <w:rStyle w:val="apple-converted-space"/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 </w:t>
      </w:r>
      <w:hyperlink r:id="rId10" w:tooltip="Либерти (остров)" w:history="1">
        <w:r w:rsidR="00A71FCC" w:rsidRPr="00A71FCC">
          <w:rPr>
            <w:rStyle w:val="a3"/>
            <w:rFonts w:ascii="Arial" w:hAnsi="Arial" w:cs="Arial"/>
            <w:color w:val="000000" w:themeColor="text1"/>
            <w:sz w:val="21"/>
            <w:szCs w:val="21"/>
            <w:u w:val="none"/>
            <w:shd w:val="clear" w:color="auto" w:fill="FFFFFF"/>
          </w:rPr>
          <w:t xml:space="preserve">острове </w:t>
        </w:r>
        <w:proofErr w:type="spellStart"/>
        <w:r w:rsidR="00A71FCC" w:rsidRPr="00A71FCC">
          <w:rPr>
            <w:rStyle w:val="a3"/>
            <w:rFonts w:ascii="Arial" w:hAnsi="Arial" w:cs="Arial"/>
            <w:color w:val="000000" w:themeColor="text1"/>
            <w:sz w:val="21"/>
            <w:szCs w:val="21"/>
            <w:u w:val="none"/>
            <w:shd w:val="clear" w:color="auto" w:fill="FFFFFF"/>
          </w:rPr>
          <w:t>Свободы</w:t>
        </w:r>
      </w:hyperlink>
      <w:r w:rsidR="00A71FCC" w:rsidRPr="00A71FCC">
        <w:rPr>
          <w:rStyle w:val="apple-converted-space"/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,</w:t>
      </w:r>
      <w:r w:rsidR="00A71FCC" w:rsidRPr="00A71FCC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примерно</w:t>
      </w:r>
      <w:proofErr w:type="spellEnd"/>
      <w:r w:rsidR="00A71FCC" w:rsidRPr="00A71FCC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 в 3 км на юго-запад от южной оконечности</w:t>
      </w:r>
      <w:r w:rsidR="00A71FCC" w:rsidRPr="00A71FCC">
        <w:rPr>
          <w:rStyle w:val="apple-converted-space"/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 </w:t>
      </w:r>
      <w:hyperlink r:id="rId11" w:tooltip="Манхэттен" w:history="1">
        <w:r w:rsidR="00A71FCC" w:rsidRPr="00A71FCC">
          <w:rPr>
            <w:rStyle w:val="a3"/>
            <w:rFonts w:ascii="Arial" w:hAnsi="Arial" w:cs="Arial"/>
            <w:color w:val="000000" w:themeColor="text1"/>
            <w:sz w:val="21"/>
            <w:szCs w:val="21"/>
            <w:u w:val="none"/>
            <w:shd w:val="clear" w:color="auto" w:fill="FFFFFF"/>
          </w:rPr>
          <w:t>Манхэттена</w:t>
        </w:r>
      </w:hyperlink>
      <w:r w:rsidR="00A71FCC" w:rsidRPr="00A71FCC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, в штате</w:t>
      </w:r>
      <w:r w:rsidR="00A71FCC" w:rsidRPr="00A71FCC">
        <w:rPr>
          <w:rStyle w:val="apple-converted-space"/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 </w:t>
      </w:r>
      <w:hyperlink r:id="rId12" w:tooltip="Нью-Йорк (штат)" w:history="1">
        <w:r w:rsidR="00A71FCC" w:rsidRPr="00A71FCC">
          <w:rPr>
            <w:rStyle w:val="a3"/>
            <w:rFonts w:ascii="Arial" w:hAnsi="Arial" w:cs="Arial"/>
            <w:color w:val="000000" w:themeColor="text1"/>
            <w:sz w:val="21"/>
            <w:szCs w:val="21"/>
            <w:u w:val="none"/>
            <w:shd w:val="clear" w:color="auto" w:fill="FFFFFF"/>
          </w:rPr>
          <w:t>Нью-Йорк</w:t>
        </w:r>
      </w:hyperlink>
      <w:r w:rsidR="00A71FCC" w:rsidRPr="00A71FCC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.</w:t>
      </w:r>
      <w:r w:rsidR="00A71FCC" w:rsidRPr="00A71FCC">
        <w:rPr>
          <w:rStyle w:val="apple-converted-space"/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 </w:t>
      </w:r>
      <w:r w:rsidR="00A71FCC" w:rsidRPr="00A71FCC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До</w:t>
      </w:r>
      <w:r w:rsidR="00A71FCC" w:rsidRPr="00A71FCC">
        <w:rPr>
          <w:rStyle w:val="apple-converted-space"/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 </w:t>
      </w:r>
      <w:hyperlink r:id="rId13" w:tooltip="1956" w:history="1">
        <w:r w:rsidR="00A71FCC" w:rsidRPr="00A71FCC">
          <w:rPr>
            <w:rStyle w:val="a3"/>
            <w:rFonts w:ascii="Arial" w:hAnsi="Arial" w:cs="Arial"/>
            <w:color w:val="000000" w:themeColor="text1"/>
            <w:sz w:val="21"/>
            <w:szCs w:val="21"/>
            <w:u w:val="none"/>
            <w:shd w:val="clear" w:color="auto" w:fill="FFFFFF"/>
          </w:rPr>
          <w:t>1956</w:t>
        </w:r>
      </w:hyperlink>
      <w:r w:rsidR="00A71FCC" w:rsidRPr="00A71FCC">
        <w:rPr>
          <w:rStyle w:val="apple-converted-space"/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 </w:t>
      </w:r>
      <w:r w:rsidR="00A71FCC" w:rsidRPr="00A71FCC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г. остров назывался «остров </w:t>
      </w:r>
      <w:proofErr w:type="spellStart"/>
      <w:r w:rsidR="00A71FCC" w:rsidRPr="00A71FCC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Бедлоу</w:t>
      </w:r>
      <w:proofErr w:type="spellEnd"/>
      <w:r w:rsidR="00A71FCC" w:rsidRPr="00A71FCC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»</w:t>
      </w:r>
      <w:proofErr w:type="gramStart"/>
      <w:r w:rsidR="00A71FCC" w:rsidRPr="00A71FCC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,х</w:t>
      </w:r>
      <w:proofErr w:type="gramEnd"/>
      <w:r w:rsidR="00A71FCC" w:rsidRPr="00A71FCC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отя в народе его называли «островом Свободы» уже с начала</w:t>
      </w:r>
      <w:r w:rsidR="00A71FCC" w:rsidRPr="00A71FCC">
        <w:rPr>
          <w:rStyle w:val="apple-converted-space"/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 </w:t>
      </w:r>
      <w:hyperlink r:id="rId14" w:tooltip="XX век" w:history="1">
        <w:r w:rsidR="00A71FCC" w:rsidRPr="00A71FCC">
          <w:rPr>
            <w:rStyle w:val="a3"/>
            <w:rFonts w:ascii="Arial" w:hAnsi="Arial" w:cs="Arial"/>
            <w:color w:val="000000" w:themeColor="text1"/>
            <w:sz w:val="21"/>
            <w:szCs w:val="21"/>
            <w:u w:val="none"/>
            <w:shd w:val="clear" w:color="auto" w:fill="FFFFFF"/>
          </w:rPr>
          <w:t>XX века</w:t>
        </w:r>
      </w:hyperlink>
      <w:r w:rsidR="00A71FCC" w:rsidRPr="00A71FCC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.</w:t>
      </w:r>
    </w:p>
    <w:p w:rsidR="00A71FCC" w:rsidRDefault="001F14E7" w:rsidP="00A71FCC">
      <w:pPr>
        <w:tabs>
          <w:tab w:val="left" w:pos="7371"/>
        </w:tabs>
        <w:ind w:right="2267"/>
        <w:rPr>
          <w:color w:val="000000" w:themeColor="text1"/>
        </w:rPr>
      </w:pPr>
      <w:r>
        <w:rPr>
          <w:rFonts w:ascii="Arial" w:hAnsi="Arial" w:cs="Arial"/>
          <w:color w:val="252525"/>
          <w:sz w:val="32"/>
          <w:szCs w:val="32"/>
          <w:shd w:val="clear" w:color="auto" w:fill="FFFFFF"/>
        </w:rPr>
        <w:t>Слайд 5</w:t>
      </w:r>
      <w:r w:rsidR="00A71FCC" w:rsidRPr="00A71FCC">
        <w:rPr>
          <w:rFonts w:ascii="Arial" w:hAnsi="Arial" w:cs="Arial"/>
          <w:color w:val="252525"/>
          <w:sz w:val="32"/>
          <w:szCs w:val="32"/>
          <w:shd w:val="clear" w:color="auto" w:fill="FFFFFF"/>
        </w:rPr>
        <w:t>.</w:t>
      </w:r>
      <w:r w:rsidR="00A71FCC" w:rsidRPr="00A71FCC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</w:t>
      </w:r>
      <w:r w:rsidR="00A71FCC" w:rsidRPr="00A71FCC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Посетители проходят 356 ступеней до короны статуи свободы или 192 ступени до вершины пьедестала. В короне расположено 25 окон, которые символизируют земные драгоценные камни и небесные лучи, освещающие мир. Семь лучей на короне статуи символизируют</w:t>
      </w:r>
      <w:r w:rsidR="00A71FCC" w:rsidRPr="00A71FCC">
        <w:rPr>
          <w:rStyle w:val="apple-converted-space"/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 </w:t>
      </w:r>
      <w:hyperlink r:id="rId15" w:tooltip="Семь морей (страница отсутствует)" w:history="1">
        <w:r w:rsidR="00A71FCC" w:rsidRPr="00A71FCC">
          <w:rPr>
            <w:rStyle w:val="a3"/>
            <w:rFonts w:ascii="Arial" w:hAnsi="Arial" w:cs="Arial"/>
            <w:color w:val="000000" w:themeColor="text1"/>
            <w:sz w:val="21"/>
            <w:szCs w:val="21"/>
            <w:u w:val="none"/>
            <w:shd w:val="clear" w:color="auto" w:fill="FFFFFF"/>
          </w:rPr>
          <w:t>семь морей</w:t>
        </w:r>
      </w:hyperlink>
      <w:r w:rsidR="00A71FCC" w:rsidRPr="00A71FCC">
        <w:rPr>
          <w:rStyle w:val="apple-converted-space"/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 </w:t>
      </w:r>
      <w:r w:rsidR="00A71FCC" w:rsidRPr="00A71FCC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и семь</w:t>
      </w:r>
      <w:r w:rsidR="00A71FCC" w:rsidRPr="00A71FCC">
        <w:rPr>
          <w:rStyle w:val="apple-converted-space"/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 </w:t>
      </w:r>
      <w:hyperlink r:id="rId16" w:tooltip="Континент" w:history="1">
        <w:r w:rsidR="00A71FCC" w:rsidRPr="00A71FCC">
          <w:rPr>
            <w:rStyle w:val="a3"/>
            <w:rFonts w:ascii="Arial" w:hAnsi="Arial" w:cs="Arial"/>
            <w:color w:val="000000" w:themeColor="text1"/>
            <w:sz w:val="21"/>
            <w:szCs w:val="21"/>
            <w:u w:val="none"/>
            <w:shd w:val="clear" w:color="auto" w:fill="FFFFFF"/>
          </w:rPr>
          <w:t>континентов</w:t>
        </w:r>
      </w:hyperlink>
      <w:r w:rsidR="00A71FCC" w:rsidRPr="00A71FCC">
        <w:rPr>
          <w:color w:val="000000" w:themeColor="text1"/>
        </w:rPr>
        <w:t>.</w:t>
      </w:r>
    </w:p>
    <w:p w:rsidR="001F14E7" w:rsidRDefault="001F14E7" w:rsidP="001F14E7">
      <w:pPr>
        <w:pStyle w:val="a4"/>
        <w:shd w:val="clear" w:color="auto" w:fill="FFFFFF"/>
        <w:spacing w:before="120" w:beforeAutospacing="0" w:after="120" w:afterAutospacing="0" w:line="336" w:lineRule="atLeast"/>
        <w:rPr>
          <w:rFonts w:ascii="Arial" w:hAnsi="Arial" w:cs="Arial"/>
          <w:color w:val="252525"/>
          <w:sz w:val="21"/>
          <w:szCs w:val="21"/>
        </w:rPr>
      </w:pPr>
      <w:r>
        <w:rPr>
          <w:rFonts w:ascii="Arial" w:hAnsi="Arial" w:cs="Arial"/>
          <w:color w:val="000000" w:themeColor="text1"/>
          <w:sz w:val="32"/>
          <w:szCs w:val="32"/>
        </w:rPr>
        <w:t>Слайд 6</w:t>
      </w:r>
      <w:r w:rsidRPr="001F14E7">
        <w:rPr>
          <w:rFonts w:ascii="Arial" w:hAnsi="Arial" w:cs="Arial"/>
          <w:color w:val="000000" w:themeColor="text1"/>
          <w:sz w:val="32"/>
          <w:szCs w:val="32"/>
        </w:rPr>
        <w:t>.</w:t>
      </w:r>
      <w:r w:rsidRPr="001F14E7">
        <w:rPr>
          <w:rFonts w:ascii="Arial" w:hAnsi="Arial" w:cs="Arial"/>
          <w:color w:val="252525"/>
          <w:sz w:val="21"/>
          <w:szCs w:val="21"/>
        </w:rPr>
        <w:t xml:space="preserve"> </w:t>
      </w:r>
      <w:r>
        <w:rPr>
          <w:rFonts w:ascii="Arial" w:hAnsi="Arial" w:cs="Arial"/>
          <w:color w:val="252525"/>
          <w:sz w:val="21"/>
          <w:szCs w:val="21"/>
        </w:rPr>
        <w:t>Высота от земли до кончика факела — 93 метра, включая основание и пьедестал. Высота самой статуи, от верха пьедестала до факела — 46 метров.</w:t>
      </w:r>
    </w:p>
    <w:p w:rsidR="001F14E7" w:rsidRDefault="001F14E7" w:rsidP="001F14E7">
      <w:pPr>
        <w:pStyle w:val="a4"/>
        <w:shd w:val="clear" w:color="auto" w:fill="FFFFFF"/>
        <w:spacing w:before="120" w:beforeAutospacing="0" w:after="120" w:afterAutospacing="0" w:line="336" w:lineRule="atLeast"/>
        <w:rPr>
          <w:rFonts w:ascii="Arial" w:hAnsi="Arial" w:cs="Arial"/>
          <w:color w:val="252525"/>
          <w:sz w:val="21"/>
          <w:szCs w:val="21"/>
        </w:rPr>
      </w:pPr>
      <w:r>
        <w:rPr>
          <w:rFonts w:ascii="Arial" w:hAnsi="Arial" w:cs="Arial"/>
          <w:color w:val="252525"/>
          <w:sz w:val="21"/>
          <w:szCs w:val="21"/>
        </w:rPr>
        <w:t>Статуя была построена из тонких листов меди, отчеканенных в деревянных формах. Сформированные листы потом были установлены на стальной каркас.</w:t>
      </w:r>
    </w:p>
    <w:p w:rsidR="00C87DC6" w:rsidRPr="00DF1091" w:rsidRDefault="00C87DC6" w:rsidP="001F14E7">
      <w:pPr>
        <w:pStyle w:val="a4"/>
        <w:shd w:val="clear" w:color="auto" w:fill="FFFFFF"/>
        <w:spacing w:before="120" w:beforeAutospacing="0" w:after="120" w:afterAutospacing="0" w:line="336" w:lineRule="atLeast"/>
        <w:rPr>
          <w:rFonts w:ascii="Arial" w:hAnsi="Arial" w:cs="Arial"/>
          <w:color w:val="252525"/>
          <w:sz w:val="21"/>
          <w:szCs w:val="21"/>
        </w:rPr>
      </w:pPr>
      <w:r w:rsidRPr="00806CC1">
        <w:rPr>
          <w:rFonts w:ascii="Arial" w:hAnsi="Arial" w:cs="Arial"/>
          <w:color w:val="252525"/>
          <w:sz w:val="32"/>
          <w:szCs w:val="32"/>
        </w:rPr>
        <w:t>Слайд 7</w:t>
      </w:r>
      <w:r>
        <w:rPr>
          <w:rFonts w:ascii="Arial" w:hAnsi="Arial" w:cs="Arial"/>
          <w:color w:val="252525"/>
          <w:sz w:val="21"/>
          <w:szCs w:val="21"/>
        </w:rPr>
        <w:t>.</w:t>
      </w:r>
      <w:r w:rsidR="00806CC1" w:rsidRPr="00806CC1">
        <w:rPr>
          <w:rFonts w:ascii="Arial" w:hAnsi="Arial" w:cs="Arial"/>
          <w:color w:val="333333"/>
          <w:shd w:val="clear" w:color="auto" w:fill="FFFFFF"/>
        </w:rPr>
        <w:t xml:space="preserve"> </w:t>
      </w:r>
      <w:r w:rsidR="00806CC1">
        <w:rPr>
          <w:rFonts w:ascii="Arial" w:hAnsi="Arial" w:cs="Arial"/>
          <w:color w:val="333333"/>
          <w:shd w:val="clear" w:color="auto" w:fill="FFFFFF"/>
        </w:rPr>
        <w:t>Более ста лет назад народ Франции преподнес статую в дар американскому народу в знак дружбы, сложившейся в годы американской революции. За эти годы статуя Свободы стала не только воплощением дружбы двух народов, но и символом свободы и демократии.</w:t>
      </w:r>
    </w:p>
    <w:p w:rsidR="00DF1091" w:rsidRPr="00DF1091" w:rsidRDefault="00DF1091" w:rsidP="001F14E7">
      <w:pPr>
        <w:pStyle w:val="a4"/>
        <w:shd w:val="clear" w:color="auto" w:fill="FFFFFF"/>
        <w:spacing w:before="120" w:beforeAutospacing="0" w:after="120" w:afterAutospacing="0" w:line="336" w:lineRule="atLeast"/>
        <w:rPr>
          <w:rFonts w:ascii="Arial" w:hAnsi="Arial" w:cs="Arial"/>
          <w:color w:val="252525"/>
          <w:sz w:val="21"/>
          <w:szCs w:val="21"/>
        </w:rPr>
      </w:pPr>
      <w:r w:rsidRPr="00DF1091">
        <w:rPr>
          <w:rFonts w:ascii="Arial" w:hAnsi="Arial" w:cs="Arial"/>
          <w:color w:val="252525"/>
          <w:sz w:val="32"/>
          <w:szCs w:val="32"/>
        </w:rPr>
        <w:t xml:space="preserve">Слайд </w:t>
      </w:r>
      <w:r w:rsidR="00806CC1">
        <w:rPr>
          <w:rFonts w:ascii="Arial" w:hAnsi="Arial" w:cs="Arial"/>
          <w:color w:val="252525"/>
          <w:sz w:val="32"/>
          <w:szCs w:val="32"/>
          <w:lang w:val="en-US"/>
        </w:rPr>
        <w:t>8</w:t>
      </w:r>
      <w:r>
        <w:rPr>
          <w:rFonts w:ascii="Arial" w:hAnsi="Arial" w:cs="Arial"/>
          <w:color w:val="252525"/>
          <w:sz w:val="21"/>
          <w:szCs w:val="21"/>
        </w:rPr>
        <w:t>.Использованная литература.</w:t>
      </w:r>
    </w:p>
    <w:p w:rsidR="001F14E7" w:rsidRPr="001F14E7" w:rsidRDefault="001F14E7" w:rsidP="00A71FCC">
      <w:pPr>
        <w:tabs>
          <w:tab w:val="left" w:pos="7371"/>
        </w:tabs>
        <w:ind w:right="2267"/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</w:pPr>
    </w:p>
    <w:p w:rsidR="00A71FCC" w:rsidRPr="00A71FCC" w:rsidRDefault="00A71FCC" w:rsidP="00A71FCC">
      <w:pPr>
        <w:tabs>
          <w:tab w:val="left" w:pos="7371"/>
        </w:tabs>
        <w:ind w:right="2267"/>
        <w:rPr>
          <w:sz w:val="32"/>
          <w:szCs w:val="32"/>
        </w:rPr>
      </w:pPr>
    </w:p>
    <w:sectPr w:rsidR="00A71FCC" w:rsidRPr="00A71FCC" w:rsidSect="009A1C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71FCC"/>
    <w:rsid w:val="001C2EFF"/>
    <w:rsid w:val="001F14E7"/>
    <w:rsid w:val="00562CC9"/>
    <w:rsid w:val="00772716"/>
    <w:rsid w:val="00806CC1"/>
    <w:rsid w:val="009A1C09"/>
    <w:rsid w:val="009F4E29"/>
    <w:rsid w:val="00A71FCC"/>
    <w:rsid w:val="00C87DC6"/>
    <w:rsid w:val="00DF1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C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71FCC"/>
    <w:rPr>
      <w:color w:val="0000FF"/>
      <w:u w:val="single"/>
    </w:rPr>
  </w:style>
  <w:style w:type="character" w:customStyle="1" w:styleId="apple-converted-space">
    <w:name w:val="apple-converted-space"/>
    <w:basedOn w:val="a0"/>
    <w:rsid w:val="00A71FCC"/>
  </w:style>
  <w:style w:type="paragraph" w:styleId="a4">
    <w:name w:val="Normal (Web)"/>
    <w:basedOn w:val="a"/>
    <w:uiPriority w:val="99"/>
    <w:semiHidden/>
    <w:unhideWhenUsed/>
    <w:rsid w:val="001F1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27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4%D1%80%D0%B0%D0%BD%D1%86%D1%83%D0%B7%D1%8B" TargetMode="External"/><Relationship Id="rId13" Type="http://schemas.openxmlformats.org/officeDocument/2006/relationships/hyperlink" Target="https://ru.wikipedia.org/wiki/1956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ru.wikipedia.org/wiki/%D0%9D%D1%8C%D1%8E-%D0%99%D0%BE%D1%80%D0%BA" TargetMode="External"/><Relationship Id="rId12" Type="http://schemas.openxmlformats.org/officeDocument/2006/relationships/hyperlink" Target="https://ru.wikipedia.org/wiki/%D0%9D%D1%8C%D1%8E-%D0%99%D0%BE%D1%80%D0%BA_(%D1%88%D1%82%D0%B0%D1%82)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ru.wikipedia.org/wiki/%D0%9A%D0%BE%D0%BD%D1%82%D0%B8%D0%BD%D0%B5%D0%BD%D1%82" TargetMode="Externa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A1%D0%A8%D0%90" TargetMode="External"/><Relationship Id="rId11" Type="http://schemas.openxmlformats.org/officeDocument/2006/relationships/hyperlink" Target="https://ru.wikipedia.org/wiki/%D0%9C%D0%B0%D0%BD%D1%85%D1%8D%D1%82%D1%82%D0%B5%D0%BD" TargetMode="External"/><Relationship Id="rId5" Type="http://schemas.openxmlformats.org/officeDocument/2006/relationships/hyperlink" Target="https://ru.wikipedia.org/wiki/%D0%A1%D0%BA%D1%83%D0%BB%D1%8C%D0%BF%D1%82%D1%83%D1%80%D0%B0" TargetMode="External"/><Relationship Id="rId15" Type="http://schemas.openxmlformats.org/officeDocument/2006/relationships/hyperlink" Target="https://ru.wikipedia.org/w/index.php?title=%D0%A1%D0%B5%D0%BC%D1%8C_%D0%BC%D0%BE%D1%80%D0%B5%D0%B9&amp;action=edit&amp;redlink=1" TargetMode="External"/><Relationship Id="rId10" Type="http://schemas.openxmlformats.org/officeDocument/2006/relationships/hyperlink" Target="https://ru.wikipedia.org/wiki/%D0%9B%D0%B8%D0%B1%D0%B5%D1%80%D1%82%D0%B8_(%D0%BE%D1%81%D1%82%D1%80%D0%BE%D0%B2)" TargetMode="External"/><Relationship Id="rId4" Type="http://schemas.openxmlformats.org/officeDocument/2006/relationships/hyperlink" Target="https://ru.wikipedia.org/wiki/%D0%90%D0%BD%D0%B3%D0%BB%D0%B8%D0%B9%D1%81%D0%BA%D0%B8%D0%B9_%D1%8F%D0%B7%D1%8B%D0%BA" TargetMode="External"/><Relationship Id="rId9" Type="http://schemas.openxmlformats.org/officeDocument/2006/relationships/hyperlink" Target="https://ru.wikipedia.org/wiki/%D0%92%D0%BE%D0%B9%D0%BD%D0%B0_%D0%B7%D0%B0_%D0%BD%D0%B5%D0%B7%D0%B0%D0%B2%D0%B8%D1%81%D0%B8%D0%BC%D0%BE%D1%81%D1%82%D1%8C_%D0%A1%D0%A8%D0%90" TargetMode="External"/><Relationship Id="rId14" Type="http://schemas.openxmlformats.org/officeDocument/2006/relationships/hyperlink" Target="https://ru.wikipedia.org/wiki/XX_%D0%B2%D0%B5%D0%B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"Грядущему веку здоровое поколение"</Company>
  <LinksUpToDate>false</LinksUpToDate>
  <CharactersWithSpaces>3331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5</cp:revision>
  <dcterms:created xsi:type="dcterms:W3CDTF">2014-11-09T12:22:00Z</dcterms:created>
  <dcterms:modified xsi:type="dcterms:W3CDTF">2014-11-10T11:59:00Z</dcterms:modified>
</cp:coreProperties>
</file>