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C2" w:rsidRPr="00B74741" w:rsidRDefault="00B74741" w:rsidP="00B74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74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74741" w:rsidRPr="00B74741" w:rsidRDefault="00B74741" w:rsidP="00B74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741">
        <w:rPr>
          <w:rFonts w:ascii="Times New Roman" w:hAnsi="Times New Roman" w:cs="Times New Roman"/>
          <w:sz w:val="28"/>
          <w:szCs w:val="28"/>
        </w:rPr>
        <w:t>Средняя общеобразовательная школа № 28 г. Пятигорска</w:t>
      </w:r>
    </w:p>
    <w:p w:rsidR="00B74741" w:rsidRDefault="00B74741"/>
    <w:p w:rsidR="00B74741" w:rsidRDefault="00B74741"/>
    <w:p w:rsidR="00B74741" w:rsidRDefault="00B74741"/>
    <w:p w:rsidR="00B74741" w:rsidRDefault="00B74741"/>
    <w:p w:rsidR="00B74741" w:rsidRDefault="00B74741"/>
    <w:p w:rsidR="00B74741" w:rsidRDefault="00B74741"/>
    <w:p w:rsidR="00B74741" w:rsidRDefault="00B74741"/>
    <w:p w:rsidR="00B74741" w:rsidRPr="00B74741" w:rsidRDefault="00B74741" w:rsidP="00B74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741">
        <w:rPr>
          <w:rFonts w:ascii="Times New Roman" w:hAnsi="Times New Roman" w:cs="Times New Roman"/>
          <w:sz w:val="28"/>
          <w:szCs w:val="28"/>
        </w:rPr>
        <w:t>Исследовательская работа.</w:t>
      </w:r>
    </w:p>
    <w:p w:rsidR="00B74741" w:rsidRDefault="00B74741"/>
    <w:p w:rsidR="00B74741" w:rsidRDefault="00B74741"/>
    <w:p w:rsidR="00930A91" w:rsidRDefault="00930A9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30A91" w:rsidRDefault="00930A9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30A91" w:rsidRDefault="00930A9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30A91" w:rsidRDefault="00930A9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30A91" w:rsidRDefault="00930A9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4741" w:rsidRDefault="00B74741" w:rsidP="00B74741">
      <w:pPr>
        <w:jc w:val="center"/>
        <w:rPr>
          <w:rFonts w:ascii="Times New Roman" w:hAnsi="Times New Roman" w:cs="Times New Roman"/>
          <w:sz w:val="44"/>
          <w:szCs w:val="44"/>
        </w:rPr>
      </w:pPr>
      <w:r w:rsidRPr="00B74741">
        <w:rPr>
          <w:rFonts w:ascii="Times New Roman" w:hAnsi="Times New Roman" w:cs="Times New Roman"/>
          <w:sz w:val="44"/>
          <w:szCs w:val="44"/>
        </w:rPr>
        <w:t>Определение примеси крахмала в колбасных изделиях.</w:t>
      </w:r>
    </w:p>
    <w:p w:rsidR="00B74741" w:rsidRDefault="00B7474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4741" w:rsidRDefault="00B7474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4741" w:rsidRDefault="00B7474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4741" w:rsidRDefault="00B7474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4741" w:rsidRDefault="00B7474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4741" w:rsidRDefault="00B7474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4741" w:rsidRDefault="00B7474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4741" w:rsidRDefault="00B7474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4741" w:rsidRDefault="00B74741" w:rsidP="00B7474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4741" w:rsidRDefault="00B74741" w:rsidP="00B747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741" w:rsidRDefault="00B74741" w:rsidP="00B747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741" w:rsidRDefault="00B74741" w:rsidP="00115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</w:p>
    <w:p w:rsidR="00B74741" w:rsidRDefault="00B74741" w:rsidP="00115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7 класса</w:t>
      </w:r>
    </w:p>
    <w:p w:rsidR="001159AE" w:rsidRDefault="00B74741" w:rsidP="001159A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</w:t>
      </w:r>
      <w:proofErr w:type="spellEnd"/>
    </w:p>
    <w:p w:rsidR="001159AE" w:rsidRDefault="00B74741" w:rsidP="00115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30A91" w:rsidRDefault="00B74741" w:rsidP="00115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В. В. </w:t>
      </w:r>
    </w:p>
    <w:p w:rsidR="00B74741" w:rsidRDefault="00B74741" w:rsidP="00930A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9AE" w:rsidRDefault="001159AE" w:rsidP="00B74741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B74741" w:rsidRPr="00B74741" w:rsidRDefault="00B74741" w:rsidP="00B74741">
      <w:pPr>
        <w:rPr>
          <w:rFonts w:ascii="Times New Roman" w:hAnsi="Times New Roman" w:cs="Times New Roman"/>
          <w:sz w:val="40"/>
          <w:szCs w:val="40"/>
          <w:u w:val="single"/>
        </w:rPr>
      </w:pPr>
      <w:r w:rsidRPr="00B74741">
        <w:rPr>
          <w:rFonts w:ascii="Times New Roman" w:hAnsi="Times New Roman" w:cs="Times New Roman"/>
          <w:sz w:val="40"/>
          <w:szCs w:val="40"/>
          <w:u w:val="single"/>
        </w:rPr>
        <w:lastRenderedPageBreak/>
        <w:t>Инструкция выполнения:</w:t>
      </w: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  <w:r w:rsidRPr="00B74741">
        <w:rPr>
          <w:rFonts w:ascii="Times New Roman" w:hAnsi="Times New Roman" w:cs="Times New Roman"/>
          <w:sz w:val="40"/>
          <w:szCs w:val="40"/>
        </w:rPr>
        <w:t xml:space="preserve">Метод основан на поглощении йода амилозой, входящей в состав крахмала, с образованием адсорбционного соединения синего цвета. </w:t>
      </w: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  <w:r w:rsidRPr="00B74741">
        <w:rPr>
          <w:rFonts w:ascii="Times New Roman" w:hAnsi="Times New Roman" w:cs="Times New Roman"/>
          <w:sz w:val="40"/>
          <w:szCs w:val="40"/>
        </w:rPr>
        <w:t>Для выполнения работы требуются санитарно-пищевая мин</w:t>
      </w:r>
      <w:proofErr w:type="gramStart"/>
      <w:r w:rsidRPr="00B74741">
        <w:rPr>
          <w:rFonts w:ascii="Times New Roman" w:hAnsi="Times New Roman" w:cs="Times New Roman"/>
          <w:sz w:val="40"/>
          <w:szCs w:val="40"/>
        </w:rPr>
        <w:t>и-</w:t>
      </w:r>
      <w:proofErr w:type="gramEnd"/>
      <w:r w:rsidRPr="00B74741">
        <w:rPr>
          <w:rFonts w:ascii="Times New Roman" w:hAnsi="Times New Roman" w:cs="Times New Roman"/>
          <w:sz w:val="40"/>
          <w:szCs w:val="40"/>
        </w:rPr>
        <w:t xml:space="preserve"> экспресс-лаборатория «СПЭЛ-У». Подробная информация – на сайте ЗАО «</w:t>
      </w:r>
      <w:proofErr w:type="spellStart"/>
      <w:r w:rsidRPr="00B74741">
        <w:rPr>
          <w:rFonts w:ascii="Times New Roman" w:hAnsi="Times New Roman" w:cs="Times New Roman"/>
          <w:sz w:val="40"/>
          <w:szCs w:val="40"/>
        </w:rPr>
        <w:t>Крисмас+</w:t>
      </w:r>
      <w:proofErr w:type="spellEnd"/>
      <w:r w:rsidRPr="00B74741">
        <w:rPr>
          <w:rFonts w:ascii="Times New Roman" w:hAnsi="Times New Roman" w:cs="Times New Roman"/>
          <w:sz w:val="40"/>
          <w:szCs w:val="40"/>
        </w:rPr>
        <w:t xml:space="preserve">» </w:t>
      </w:r>
      <w:hyperlink r:id="rId5" w:history="1">
        <w:r w:rsidRPr="00E474B4">
          <w:rPr>
            <w:rStyle w:val="a3"/>
            <w:rFonts w:ascii="Times New Roman" w:hAnsi="Times New Roman" w:cs="Times New Roman"/>
            <w:sz w:val="40"/>
            <w:szCs w:val="40"/>
          </w:rPr>
          <w:t>http://www.christmas-plus.ru/</w:t>
        </w:r>
      </w:hyperlink>
      <w:r w:rsidRPr="00B7474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  <w:r w:rsidRPr="00B74741">
        <w:rPr>
          <w:rFonts w:ascii="Times New Roman" w:hAnsi="Times New Roman" w:cs="Times New Roman"/>
          <w:sz w:val="40"/>
          <w:szCs w:val="40"/>
          <w:u w:val="single"/>
        </w:rPr>
        <w:t>Реактивы, принадлежности:</w:t>
      </w:r>
      <w:r w:rsidRPr="00B74741">
        <w:rPr>
          <w:rFonts w:ascii="Times New Roman" w:hAnsi="Times New Roman" w:cs="Times New Roman"/>
          <w:sz w:val="40"/>
          <w:szCs w:val="40"/>
        </w:rPr>
        <w:t xml:space="preserve"> раствор йода или раствор </w:t>
      </w:r>
      <w:proofErr w:type="spellStart"/>
      <w:r w:rsidRPr="00B74741">
        <w:rPr>
          <w:rFonts w:ascii="Times New Roman" w:hAnsi="Times New Roman" w:cs="Times New Roman"/>
          <w:sz w:val="40"/>
          <w:szCs w:val="40"/>
        </w:rPr>
        <w:t>Люголя</w:t>
      </w:r>
      <w:proofErr w:type="spellEnd"/>
      <w:r w:rsidRPr="00B74741">
        <w:rPr>
          <w:rFonts w:ascii="Times New Roman" w:hAnsi="Times New Roman" w:cs="Times New Roman"/>
          <w:sz w:val="40"/>
          <w:szCs w:val="40"/>
        </w:rPr>
        <w:t xml:space="preserve">, пипетка-капельница, поднос. </w:t>
      </w:r>
    </w:p>
    <w:p w:rsidR="00B74741" w:rsidRPr="00B74741" w:rsidRDefault="00B74741" w:rsidP="00B74741">
      <w:pPr>
        <w:rPr>
          <w:rFonts w:ascii="Times New Roman" w:hAnsi="Times New Roman" w:cs="Times New Roman"/>
          <w:sz w:val="40"/>
          <w:szCs w:val="40"/>
          <w:u w:val="single"/>
        </w:rPr>
      </w:pPr>
      <w:r w:rsidRPr="00B74741">
        <w:rPr>
          <w:rFonts w:ascii="Times New Roman" w:hAnsi="Times New Roman" w:cs="Times New Roman"/>
          <w:sz w:val="40"/>
          <w:szCs w:val="40"/>
          <w:u w:val="single"/>
        </w:rPr>
        <w:t xml:space="preserve">Выполнение определения. </w:t>
      </w:r>
    </w:p>
    <w:p w:rsidR="00B74741" w:rsidRPr="00B74741" w:rsidRDefault="00B74741" w:rsidP="00B74741">
      <w:pPr>
        <w:rPr>
          <w:rFonts w:ascii="Times New Roman" w:hAnsi="Times New Roman" w:cs="Times New Roman"/>
          <w:sz w:val="40"/>
          <w:szCs w:val="40"/>
          <w:u w:val="single"/>
        </w:rPr>
      </w:pPr>
      <w:r w:rsidRPr="00B74741">
        <w:rPr>
          <w:rFonts w:ascii="Times New Roman" w:hAnsi="Times New Roman" w:cs="Times New Roman"/>
          <w:sz w:val="40"/>
          <w:szCs w:val="40"/>
        </w:rPr>
        <w:t>Произведите поперечный срез колбасного изделия. Нанесите на поверхность свежего среза из пипетк</w:t>
      </w:r>
      <w:proofErr w:type="gramStart"/>
      <w:r w:rsidRPr="00B74741">
        <w:rPr>
          <w:rFonts w:ascii="Times New Roman" w:hAnsi="Times New Roman" w:cs="Times New Roman"/>
          <w:sz w:val="40"/>
          <w:szCs w:val="40"/>
        </w:rPr>
        <w:t>и-</w:t>
      </w:r>
      <w:proofErr w:type="gramEnd"/>
      <w:r w:rsidRPr="00B74741">
        <w:rPr>
          <w:rFonts w:ascii="Times New Roman" w:hAnsi="Times New Roman" w:cs="Times New Roman"/>
          <w:sz w:val="40"/>
          <w:szCs w:val="40"/>
        </w:rPr>
        <w:t xml:space="preserve"> капельницы 2-3 капли раствора йода или </w:t>
      </w:r>
      <w:proofErr w:type="spellStart"/>
      <w:r w:rsidRPr="00B74741">
        <w:rPr>
          <w:rFonts w:ascii="Times New Roman" w:hAnsi="Times New Roman" w:cs="Times New Roman"/>
          <w:sz w:val="40"/>
          <w:szCs w:val="40"/>
        </w:rPr>
        <w:t>Люголя</w:t>
      </w:r>
      <w:proofErr w:type="spellEnd"/>
      <w:r w:rsidRPr="00B74741">
        <w:rPr>
          <w:rFonts w:ascii="Times New Roman" w:hAnsi="Times New Roman" w:cs="Times New Roman"/>
          <w:sz w:val="40"/>
          <w:szCs w:val="40"/>
        </w:rPr>
        <w:t xml:space="preserve">. </w:t>
      </w:r>
      <w:r w:rsidRPr="00B74741">
        <w:rPr>
          <w:rFonts w:ascii="Times New Roman" w:hAnsi="Times New Roman" w:cs="Times New Roman"/>
          <w:sz w:val="40"/>
          <w:szCs w:val="40"/>
          <w:u w:val="single"/>
        </w:rPr>
        <w:t xml:space="preserve">Оценка результатов. </w:t>
      </w: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  <w:r w:rsidRPr="00B74741">
        <w:rPr>
          <w:rFonts w:ascii="Times New Roman" w:hAnsi="Times New Roman" w:cs="Times New Roman"/>
          <w:sz w:val="40"/>
          <w:szCs w:val="40"/>
        </w:rPr>
        <w:t>Если поверхность среза окрашивается в синий или черно-синий цвет, в колбасном изделии присутствует крахмал.</w:t>
      </w: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Default="00B74741" w:rsidP="00B74741">
      <w:pPr>
        <w:rPr>
          <w:rFonts w:ascii="Times New Roman" w:hAnsi="Times New Roman" w:cs="Times New Roman"/>
          <w:sz w:val="40"/>
          <w:szCs w:val="40"/>
        </w:rPr>
      </w:pPr>
    </w:p>
    <w:p w:rsidR="00B74741" w:rsidRPr="00017FD5" w:rsidRDefault="00B74741" w:rsidP="00B74741">
      <w:pPr>
        <w:rPr>
          <w:rFonts w:ascii="Times New Roman" w:hAnsi="Times New Roman" w:cs="Times New Roman"/>
          <w:sz w:val="36"/>
          <w:szCs w:val="36"/>
          <w:u w:val="single"/>
        </w:rPr>
      </w:pPr>
      <w:r w:rsidRPr="00017FD5">
        <w:rPr>
          <w:rFonts w:ascii="Times New Roman" w:hAnsi="Times New Roman" w:cs="Times New Roman"/>
          <w:sz w:val="36"/>
          <w:szCs w:val="36"/>
          <w:u w:val="single"/>
        </w:rPr>
        <w:lastRenderedPageBreak/>
        <w:t>Ход работы:</w:t>
      </w:r>
    </w:p>
    <w:p w:rsidR="00B74741" w:rsidRPr="00017FD5" w:rsidRDefault="00B74741" w:rsidP="00017FD5">
      <w:pPr>
        <w:rPr>
          <w:rFonts w:ascii="Times New Roman" w:hAnsi="Times New Roman" w:cs="Times New Roman"/>
          <w:sz w:val="36"/>
          <w:szCs w:val="36"/>
          <w:u w:val="single"/>
        </w:rPr>
      </w:pPr>
      <w:r w:rsidRPr="00017FD5">
        <w:rPr>
          <w:rFonts w:ascii="Times New Roman" w:hAnsi="Times New Roman" w:cs="Times New Roman"/>
          <w:sz w:val="36"/>
          <w:szCs w:val="36"/>
          <w:u w:val="single"/>
        </w:rPr>
        <w:t>Принадлежности:</w:t>
      </w:r>
    </w:p>
    <w:p w:rsidR="00000000" w:rsidRPr="00017FD5" w:rsidRDefault="001159AE" w:rsidP="00017FD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17FD5">
        <w:rPr>
          <w:rFonts w:ascii="Times New Roman" w:hAnsi="Times New Roman" w:cs="Times New Roman"/>
          <w:sz w:val="36"/>
          <w:szCs w:val="36"/>
        </w:rPr>
        <w:t>Нож</w:t>
      </w:r>
    </w:p>
    <w:p w:rsidR="00000000" w:rsidRPr="00017FD5" w:rsidRDefault="001159AE" w:rsidP="00017FD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17FD5">
        <w:rPr>
          <w:rFonts w:ascii="Times New Roman" w:hAnsi="Times New Roman" w:cs="Times New Roman"/>
          <w:sz w:val="36"/>
          <w:szCs w:val="36"/>
        </w:rPr>
        <w:t>Два вида колбасы(№1 Докторская колбаса;№2 Молочная сарделька)</w:t>
      </w:r>
    </w:p>
    <w:p w:rsidR="00000000" w:rsidRPr="00017FD5" w:rsidRDefault="001159AE" w:rsidP="00017FD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17FD5">
        <w:rPr>
          <w:rFonts w:ascii="Times New Roman" w:hAnsi="Times New Roman" w:cs="Times New Roman"/>
          <w:sz w:val="36"/>
          <w:szCs w:val="36"/>
        </w:rPr>
        <w:t>Пипетка-капельница</w:t>
      </w:r>
    </w:p>
    <w:p w:rsidR="00000000" w:rsidRPr="00017FD5" w:rsidRDefault="001159AE" w:rsidP="00017FD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17FD5">
        <w:rPr>
          <w:rFonts w:ascii="Times New Roman" w:hAnsi="Times New Roman" w:cs="Times New Roman"/>
          <w:sz w:val="36"/>
          <w:szCs w:val="36"/>
        </w:rPr>
        <w:t>Йод</w:t>
      </w:r>
    </w:p>
    <w:p w:rsidR="00000000" w:rsidRPr="00017FD5" w:rsidRDefault="001159AE" w:rsidP="00017FD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17FD5">
        <w:rPr>
          <w:rFonts w:ascii="Times New Roman" w:hAnsi="Times New Roman" w:cs="Times New Roman"/>
          <w:sz w:val="36"/>
          <w:szCs w:val="36"/>
        </w:rPr>
        <w:t>Поднос</w:t>
      </w:r>
    </w:p>
    <w:p w:rsidR="00000000" w:rsidRPr="00017FD5" w:rsidRDefault="001159AE" w:rsidP="00017FD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17FD5">
        <w:rPr>
          <w:rFonts w:ascii="Times New Roman" w:hAnsi="Times New Roman" w:cs="Times New Roman"/>
          <w:sz w:val="36"/>
          <w:szCs w:val="36"/>
        </w:rPr>
        <w:t>Инструкция</w:t>
      </w:r>
    </w:p>
    <w:p w:rsidR="00017FD5" w:rsidRDefault="00017FD5" w:rsidP="00017FD5">
      <w:pPr>
        <w:pStyle w:val="a4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142875</wp:posOffset>
            </wp:positionV>
            <wp:extent cx="5940425" cy="2257425"/>
            <wp:effectExtent l="19050" t="0" r="3175" b="0"/>
            <wp:wrapTight wrapText="bothSides">
              <wp:wrapPolygon edited="0">
                <wp:start x="-69" y="0"/>
                <wp:lineTo x="-69" y="21509"/>
                <wp:lineTo x="21612" y="21509"/>
                <wp:lineTo x="21612" y="0"/>
                <wp:lineTo x="-69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FD5" w:rsidRDefault="00017FD5" w:rsidP="00017FD5">
      <w:pPr>
        <w:pStyle w:val="a4"/>
        <w:ind w:left="1440"/>
        <w:rPr>
          <w:rFonts w:ascii="Times New Roman" w:hAnsi="Times New Roman" w:cs="Times New Roman"/>
          <w:sz w:val="40"/>
          <w:szCs w:val="40"/>
        </w:rPr>
      </w:pPr>
    </w:p>
    <w:p w:rsidR="00017FD5" w:rsidRPr="00017FD5" w:rsidRDefault="00017FD5" w:rsidP="00017FD5">
      <w:pPr>
        <w:pStyle w:val="a4"/>
        <w:ind w:left="1440"/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B74741">
      <w:pPr>
        <w:rPr>
          <w:rFonts w:ascii="Times New Roman" w:hAnsi="Times New Roman" w:cs="Times New Roman"/>
          <w:sz w:val="40"/>
          <w:szCs w:val="40"/>
        </w:rPr>
      </w:pPr>
    </w:p>
    <w:p w:rsidR="00017FD5" w:rsidRPr="00017FD5" w:rsidRDefault="00017FD5" w:rsidP="00017FD5">
      <w:pPr>
        <w:rPr>
          <w:rFonts w:ascii="Times New Roman" w:hAnsi="Times New Roman" w:cs="Times New Roman"/>
          <w:sz w:val="40"/>
          <w:szCs w:val="40"/>
        </w:rPr>
      </w:pPr>
    </w:p>
    <w:p w:rsidR="00017FD5" w:rsidRPr="00017FD5" w:rsidRDefault="00017FD5" w:rsidP="00017FD5">
      <w:pPr>
        <w:rPr>
          <w:rFonts w:ascii="Times New Roman" w:hAnsi="Times New Roman" w:cs="Times New Roman"/>
          <w:sz w:val="40"/>
          <w:szCs w:val="40"/>
        </w:rPr>
      </w:pPr>
    </w:p>
    <w:p w:rsidR="00B74741" w:rsidRPr="00017FD5" w:rsidRDefault="00017FD5" w:rsidP="00017FD5">
      <w:pPr>
        <w:pStyle w:val="a4"/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  <w:r w:rsidRPr="00017FD5">
        <w:rPr>
          <w:rFonts w:ascii="Times New Roman" w:hAnsi="Times New Roman" w:cs="Times New Roman"/>
          <w:sz w:val="40"/>
          <w:szCs w:val="40"/>
        </w:rPr>
        <w:tab/>
      </w: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</w:p>
    <w:p w:rsidR="00017FD5" w:rsidRPr="00930A91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  <w:u w:val="single"/>
        </w:rPr>
      </w:pPr>
      <w:r w:rsidRPr="00930A91">
        <w:rPr>
          <w:rFonts w:ascii="Times New Roman" w:hAnsi="Times New Roman" w:cs="Times New Roman"/>
          <w:sz w:val="40"/>
          <w:szCs w:val="40"/>
          <w:u w:val="single"/>
        </w:rPr>
        <w:lastRenderedPageBreak/>
        <w:t>Выполнение работы:</w:t>
      </w:r>
    </w:p>
    <w:p w:rsidR="00017FD5" w:rsidRP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  <w:r w:rsidRPr="00017FD5">
        <w:rPr>
          <w:rFonts w:ascii="Times New Roman" w:hAnsi="Times New Roman" w:cs="Times New Roman"/>
          <w:sz w:val="40"/>
          <w:szCs w:val="40"/>
        </w:rPr>
        <w:t>Для начала я приготовила место работы</w:t>
      </w:r>
      <w:r w:rsidR="00930A91">
        <w:rPr>
          <w:rFonts w:ascii="Times New Roman" w:hAnsi="Times New Roman" w:cs="Times New Roman"/>
          <w:sz w:val="40"/>
          <w:szCs w:val="40"/>
        </w:rPr>
        <w:t>,</w:t>
      </w:r>
      <w:r w:rsidRPr="00017FD5">
        <w:rPr>
          <w:rFonts w:ascii="Times New Roman" w:hAnsi="Times New Roman" w:cs="Times New Roman"/>
          <w:sz w:val="40"/>
          <w:szCs w:val="40"/>
        </w:rPr>
        <w:t xml:space="preserve"> где будет </w:t>
      </w:r>
      <w:proofErr w:type="gramStart"/>
      <w:r w:rsidRPr="00017FD5">
        <w:rPr>
          <w:rFonts w:ascii="Times New Roman" w:hAnsi="Times New Roman" w:cs="Times New Roman"/>
          <w:sz w:val="40"/>
          <w:szCs w:val="40"/>
        </w:rPr>
        <w:t>проводится</w:t>
      </w:r>
      <w:proofErr w:type="gramEnd"/>
      <w:r w:rsidRPr="00017FD5">
        <w:rPr>
          <w:rFonts w:ascii="Times New Roman" w:hAnsi="Times New Roman" w:cs="Times New Roman"/>
          <w:sz w:val="40"/>
          <w:szCs w:val="40"/>
        </w:rPr>
        <w:t xml:space="preserve"> эксперимент.</w:t>
      </w:r>
    </w:p>
    <w:p w:rsidR="00017FD5" w:rsidRP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  <w:r w:rsidRPr="00017FD5">
        <w:rPr>
          <w:rFonts w:ascii="Times New Roman" w:hAnsi="Times New Roman" w:cs="Times New Roman"/>
          <w:sz w:val="40"/>
          <w:szCs w:val="40"/>
        </w:rPr>
        <w:t>Потом</w:t>
      </w:r>
      <w:r w:rsidR="00930A91">
        <w:rPr>
          <w:rFonts w:ascii="Times New Roman" w:hAnsi="Times New Roman" w:cs="Times New Roman"/>
          <w:sz w:val="40"/>
          <w:szCs w:val="40"/>
        </w:rPr>
        <w:t>,</w:t>
      </w:r>
      <w:r w:rsidRPr="00017FD5">
        <w:rPr>
          <w:rFonts w:ascii="Times New Roman" w:hAnsi="Times New Roman" w:cs="Times New Roman"/>
          <w:sz w:val="40"/>
          <w:szCs w:val="40"/>
        </w:rPr>
        <w:t xml:space="preserve"> сделав разрез на каждом колбасном изделии</w:t>
      </w:r>
      <w:r w:rsidR="00930A91">
        <w:rPr>
          <w:rFonts w:ascii="Times New Roman" w:hAnsi="Times New Roman" w:cs="Times New Roman"/>
          <w:sz w:val="40"/>
          <w:szCs w:val="40"/>
        </w:rPr>
        <w:t>,</w:t>
      </w:r>
    </w:p>
    <w:p w:rsidR="00017FD5" w:rsidRDefault="00017FD5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  <w:r w:rsidRPr="00017FD5">
        <w:rPr>
          <w:rFonts w:ascii="Times New Roman" w:hAnsi="Times New Roman" w:cs="Times New Roman"/>
          <w:sz w:val="40"/>
          <w:szCs w:val="40"/>
        </w:rPr>
        <w:t>я капнула из пипетки</w:t>
      </w:r>
      <w:r>
        <w:rPr>
          <w:rFonts w:ascii="Times New Roman" w:hAnsi="Times New Roman" w:cs="Times New Roman"/>
          <w:sz w:val="40"/>
          <w:szCs w:val="40"/>
        </w:rPr>
        <w:t xml:space="preserve"> 2-3 капли йода</w:t>
      </w:r>
      <w:r w:rsidRPr="00017FD5">
        <w:rPr>
          <w:rFonts w:ascii="Times New Roman" w:hAnsi="Times New Roman" w:cs="Times New Roman"/>
          <w:sz w:val="40"/>
          <w:szCs w:val="40"/>
        </w:rPr>
        <w:t>.</w:t>
      </w:r>
    </w:p>
    <w:p w:rsidR="00017FD5" w:rsidRPr="00017FD5" w:rsidRDefault="00930A91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267335</wp:posOffset>
            </wp:positionV>
            <wp:extent cx="3515995" cy="2524125"/>
            <wp:effectExtent l="19050" t="0" r="8255" b="0"/>
            <wp:wrapTight wrapText="bothSides">
              <wp:wrapPolygon edited="0">
                <wp:start x="-117" y="0"/>
                <wp:lineTo x="-117" y="21518"/>
                <wp:lineTo x="21651" y="21518"/>
                <wp:lineTo x="21651" y="0"/>
                <wp:lineTo x="-117" y="0"/>
              </wp:wrapPolygon>
            </wp:wrapTight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A91" w:rsidRDefault="00930A91" w:rsidP="00017FD5">
      <w:pPr>
        <w:tabs>
          <w:tab w:val="left" w:pos="29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3308985</wp:posOffset>
            </wp:positionV>
            <wp:extent cx="3960495" cy="2524125"/>
            <wp:effectExtent l="19050" t="0" r="1905" b="0"/>
            <wp:wrapTight wrapText="bothSides">
              <wp:wrapPolygon edited="0">
                <wp:start x="-104" y="0"/>
                <wp:lineTo x="-104" y="21518"/>
                <wp:lineTo x="21610" y="21518"/>
                <wp:lineTo x="21610" y="0"/>
                <wp:lineTo x="-104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Default="00930A91" w:rsidP="00930A91">
      <w:pPr>
        <w:tabs>
          <w:tab w:val="left" w:pos="289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Докторская колбаса.</w:t>
      </w: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930A91" w:rsidRDefault="00930A91" w:rsidP="00930A91">
      <w:pPr>
        <w:rPr>
          <w:rFonts w:ascii="Times New Roman" w:hAnsi="Times New Roman" w:cs="Times New Roman"/>
          <w:sz w:val="40"/>
          <w:szCs w:val="40"/>
        </w:rPr>
      </w:pPr>
    </w:p>
    <w:p w:rsidR="00017FD5" w:rsidRDefault="00930A91" w:rsidP="00930A91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Молочная сарделька.</w:t>
      </w:r>
    </w:p>
    <w:p w:rsidR="00930A91" w:rsidRDefault="00930A91" w:rsidP="00930A91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</w:p>
    <w:p w:rsidR="00930A91" w:rsidRDefault="00930A91" w:rsidP="00930A91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</w:p>
    <w:p w:rsidR="00930A91" w:rsidRDefault="00930A91" w:rsidP="00930A91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tabs>
          <w:tab w:val="left" w:pos="2970"/>
        </w:tabs>
        <w:rPr>
          <w:rFonts w:ascii="Times New Roman" w:hAnsi="Times New Roman" w:cs="Times New Roman"/>
          <w:sz w:val="40"/>
          <w:szCs w:val="40"/>
          <w:u w:val="single"/>
        </w:rPr>
      </w:pPr>
      <w:r w:rsidRPr="00930A91">
        <w:rPr>
          <w:rFonts w:ascii="Times New Roman" w:hAnsi="Times New Roman" w:cs="Times New Roman"/>
          <w:sz w:val="40"/>
          <w:szCs w:val="40"/>
          <w:u w:val="single"/>
        </w:rPr>
        <w:lastRenderedPageBreak/>
        <w:t>Результат:</w:t>
      </w:r>
    </w:p>
    <w:p w:rsidR="00000000" w:rsidRPr="00930A91" w:rsidRDefault="001159AE" w:rsidP="00930A91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  <w:r w:rsidRPr="00930A91">
        <w:rPr>
          <w:rFonts w:ascii="Times New Roman" w:hAnsi="Times New Roman" w:cs="Times New Roman"/>
          <w:sz w:val="40"/>
          <w:szCs w:val="40"/>
        </w:rPr>
        <w:t>В конце работы результат был таков:</w:t>
      </w:r>
    </w:p>
    <w:p w:rsidR="00000000" w:rsidRPr="00930A91" w:rsidRDefault="001159AE" w:rsidP="00930A91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  <w:r w:rsidRPr="00930A91">
        <w:rPr>
          <w:rFonts w:ascii="Times New Roman" w:hAnsi="Times New Roman" w:cs="Times New Roman"/>
          <w:sz w:val="40"/>
          <w:szCs w:val="40"/>
        </w:rPr>
        <w:t>Н</w:t>
      </w:r>
      <w:r w:rsidR="00930A91">
        <w:rPr>
          <w:rFonts w:ascii="Times New Roman" w:hAnsi="Times New Roman" w:cs="Times New Roman"/>
          <w:sz w:val="40"/>
          <w:szCs w:val="40"/>
        </w:rPr>
        <w:t>а колбасе №1 Докторская колбаса</w:t>
      </w:r>
      <w:r w:rsidRPr="00930A91">
        <w:rPr>
          <w:rFonts w:ascii="Times New Roman" w:hAnsi="Times New Roman" w:cs="Times New Roman"/>
          <w:sz w:val="40"/>
          <w:szCs w:val="40"/>
        </w:rPr>
        <w:t>, йод оставил свой прежний цве</w:t>
      </w:r>
      <w:proofErr w:type="gramStart"/>
      <w:r w:rsidRPr="00930A91">
        <w:rPr>
          <w:rFonts w:ascii="Times New Roman" w:hAnsi="Times New Roman" w:cs="Times New Roman"/>
          <w:sz w:val="40"/>
          <w:szCs w:val="40"/>
        </w:rPr>
        <w:t>т(</w:t>
      </w:r>
      <w:proofErr w:type="gramEnd"/>
      <w:r w:rsidRPr="00930A91">
        <w:rPr>
          <w:rFonts w:ascii="Times New Roman" w:hAnsi="Times New Roman" w:cs="Times New Roman"/>
          <w:sz w:val="40"/>
          <w:szCs w:val="40"/>
        </w:rPr>
        <w:t>коричнево-желтый),</w:t>
      </w:r>
      <w:r w:rsidR="00930A91">
        <w:rPr>
          <w:rFonts w:ascii="Times New Roman" w:hAnsi="Times New Roman" w:cs="Times New Roman"/>
          <w:sz w:val="40"/>
          <w:szCs w:val="40"/>
        </w:rPr>
        <w:t xml:space="preserve"> </w:t>
      </w:r>
      <w:r w:rsidRPr="00930A91">
        <w:rPr>
          <w:rFonts w:ascii="Times New Roman" w:hAnsi="Times New Roman" w:cs="Times New Roman"/>
          <w:sz w:val="40"/>
          <w:szCs w:val="40"/>
        </w:rPr>
        <w:t>а на колбасе №2 Молочная сарделька йод принял че</w:t>
      </w:r>
      <w:r w:rsidRPr="00930A91">
        <w:rPr>
          <w:rFonts w:ascii="Times New Roman" w:hAnsi="Times New Roman" w:cs="Times New Roman"/>
          <w:sz w:val="40"/>
          <w:szCs w:val="40"/>
        </w:rPr>
        <w:t>рно-синий цвет.</w:t>
      </w:r>
    </w:p>
    <w:p w:rsidR="00000000" w:rsidRDefault="00930A91" w:rsidP="00930A91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Вывод: в</w:t>
      </w:r>
      <w:r w:rsidR="001159AE" w:rsidRPr="00930A91">
        <w:rPr>
          <w:rFonts w:ascii="Times New Roman" w:hAnsi="Times New Roman" w:cs="Times New Roman"/>
          <w:sz w:val="40"/>
          <w:szCs w:val="40"/>
        </w:rPr>
        <w:t xml:space="preserve"> колбасном изделии №2 присутствует крахмал.</w:t>
      </w:r>
    </w:p>
    <w:p w:rsidR="00930A91" w:rsidRPr="00930A91" w:rsidRDefault="00930A91" w:rsidP="00930A91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</w:p>
    <w:p w:rsidR="00930A91" w:rsidRPr="00930A91" w:rsidRDefault="00930A91" w:rsidP="00930A91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  <w:r w:rsidRPr="00930A91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5940425" cy="2724150"/>
            <wp:effectExtent l="19050" t="0" r="3175" b="0"/>
            <wp:wrapTight wrapText="bothSides">
              <wp:wrapPolygon edited="0">
                <wp:start x="-69" y="0"/>
                <wp:lineTo x="-69" y="21449"/>
                <wp:lineTo x="21612" y="21449"/>
                <wp:lineTo x="21612" y="0"/>
                <wp:lineTo x="-69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0A91" w:rsidRPr="00930A91" w:rsidSect="0051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DEF"/>
    <w:multiLevelType w:val="hybridMultilevel"/>
    <w:tmpl w:val="AAF645C0"/>
    <w:lvl w:ilvl="0" w:tplc="2F88D6D8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MingLiU_HKSCS" w:hAnsi="MingLiU_HKSCS" w:hint="default"/>
      </w:rPr>
    </w:lvl>
    <w:lvl w:ilvl="1" w:tplc="B616E15A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MingLiU_HKSCS" w:hAnsi="MingLiU_HKSCS" w:hint="default"/>
      </w:rPr>
    </w:lvl>
    <w:lvl w:ilvl="2" w:tplc="E6169380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MingLiU_HKSCS" w:hAnsi="MingLiU_HKSCS" w:hint="default"/>
      </w:rPr>
    </w:lvl>
    <w:lvl w:ilvl="3" w:tplc="1758CDF4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MingLiU_HKSCS" w:hAnsi="MingLiU_HKSCS" w:hint="default"/>
      </w:rPr>
    </w:lvl>
    <w:lvl w:ilvl="4" w:tplc="C9B47EC0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MingLiU_HKSCS" w:hAnsi="MingLiU_HKSCS" w:hint="default"/>
      </w:rPr>
    </w:lvl>
    <w:lvl w:ilvl="5" w:tplc="28BAF124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MingLiU_HKSCS" w:hAnsi="MingLiU_HKSCS" w:hint="default"/>
      </w:rPr>
    </w:lvl>
    <w:lvl w:ilvl="6" w:tplc="8E1E90DC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MingLiU_HKSCS" w:hAnsi="MingLiU_HKSCS" w:hint="default"/>
      </w:rPr>
    </w:lvl>
    <w:lvl w:ilvl="7" w:tplc="F1726B84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MingLiU_HKSCS" w:hAnsi="MingLiU_HKSCS" w:hint="default"/>
      </w:rPr>
    </w:lvl>
    <w:lvl w:ilvl="8" w:tplc="1C70465C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MingLiU_HKSCS" w:hAnsi="MingLiU_HKSCS" w:hint="default"/>
      </w:rPr>
    </w:lvl>
  </w:abstractNum>
  <w:abstractNum w:abstractNumId="1">
    <w:nsid w:val="256E1AEB"/>
    <w:multiLevelType w:val="hybridMultilevel"/>
    <w:tmpl w:val="CAEC6D6E"/>
    <w:lvl w:ilvl="0" w:tplc="B106A556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MingLiU_HKSCS" w:hAnsi="MingLiU_HKSCS" w:hint="default"/>
      </w:rPr>
    </w:lvl>
    <w:lvl w:ilvl="1" w:tplc="5112A5DE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MingLiU_HKSCS" w:hAnsi="MingLiU_HKSCS" w:hint="default"/>
      </w:rPr>
    </w:lvl>
    <w:lvl w:ilvl="2" w:tplc="A516EC14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MingLiU_HKSCS" w:hAnsi="MingLiU_HKSCS" w:hint="default"/>
      </w:rPr>
    </w:lvl>
    <w:lvl w:ilvl="3" w:tplc="39387480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MingLiU_HKSCS" w:hAnsi="MingLiU_HKSCS" w:hint="default"/>
      </w:rPr>
    </w:lvl>
    <w:lvl w:ilvl="4" w:tplc="BC68688E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MingLiU_HKSCS" w:hAnsi="MingLiU_HKSCS" w:hint="default"/>
      </w:rPr>
    </w:lvl>
    <w:lvl w:ilvl="5" w:tplc="AD1A60A0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MingLiU_HKSCS" w:hAnsi="MingLiU_HKSCS" w:hint="default"/>
      </w:rPr>
    </w:lvl>
    <w:lvl w:ilvl="6" w:tplc="3AECDE14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MingLiU_HKSCS" w:hAnsi="MingLiU_HKSCS" w:hint="default"/>
      </w:rPr>
    </w:lvl>
    <w:lvl w:ilvl="7" w:tplc="210AF456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MingLiU_HKSCS" w:hAnsi="MingLiU_HKSCS" w:hint="default"/>
      </w:rPr>
    </w:lvl>
    <w:lvl w:ilvl="8" w:tplc="3700664C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MingLiU_HKSCS" w:hAnsi="MingLiU_HKSCS" w:hint="default"/>
      </w:rPr>
    </w:lvl>
  </w:abstractNum>
  <w:abstractNum w:abstractNumId="2">
    <w:nsid w:val="31BA6375"/>
    <w:multiLevelType w:val="hybridMultilevel"/>
    <w:tmpl w:val="BA20F7AC"/>
    <w:lvl w:ilvl="0" w:tplc="431274BA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MingLiU_HKSCS" w:hAnsi="MingLiU_HKSCS" w:hint="default"/>
      </w:rPr>
    </w:lvl>
    <w:lvl w:ilvl="1" w:tplc="5FEA1F98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MingLiU_HKSCS" w:hAnsi="MingLiU_HKSCS" w:hint="default"/>
      </w:rPr>
    </w:lvl>
    <w:lvl w:ilvl="2" w:tplc="923A4BA8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MingLiU_HKSCS" w:hAnsi="MingLiU_HKSCS" w:hint="default"/>
      </w:rPr>
    </w:lvl>
    <w:lvl w:ilvl="3" w:tplc="F7DAF8DE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MingLiU_HKSCS" w:hAnsi="MingLiU_HKSCS" w:hint="default"/>
      </w:rPr>
    </w:lvl>
    <w:lvl w:ilvl="4" w:tplc="087E1E40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MingLiU_HKSCS" w:hAnsi="MingLiU_HKSCS" w:hint="default"/>
      </w:rPr>
    </w:lvl>
    <w:lvl w:ilvl="5" w:tplc="E962FC0C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MingLiU_HKSCS" w:hAnsi="MingLiU_HKSCS" w:hint="default"/>
      </w:rPr>
    </w:lvl>
    <w:lvl w:ilvl="6" w:tplc="FE083DF2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MingLiU_HKSCS" w:hAnsi="MingLiU_HKSCS" w:hint="default"/>
      </w:rPr>
    </w:lvl>
    <w:lvl w:ilvl="7" w:tplc="C630C97E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MingLiU_HKSCS" w:hAnsi="MingLiU_HKSCS" w:hint="default"/>
      </w:rPr>
    </w:lvl>
    <w:lvl w:ilvl="8" w:tplc="9594E898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MingLiU_HKSCS" w:hAnsi="MingLiU_HKSCS" w:hint="default"/>
      </w:rPr>
    </w:lvl>
  </w:abstractNum>
  <w:abstractNum w:abstractNumId="3">
    <w:nsid w:val="478A2E64"/>
    <w:multiLevelType w:val="hybridMultilevel"/>
    <w:tmpl w:val="E840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7360"/>
    <w:multiLevelType w:val="hybridMultilevel"/>
    <w:tmpl w:val="FF0E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41"/>
    <w:rsid w:val="00017FD5"/>
    <w:rsid w:val="001159AE"/>
    <w:rsid w:val="005151C2"/>
    <w:rsid w:val="00930A91"/>
    <w:rsid w:val="009F1530"/>
    <w:rsid w:val="00B7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7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17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01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6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29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10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4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83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9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80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6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17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89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hristmas-plu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2015-05-25T12:07:00Z</dcterms:created>
  <dcterms:modified xsi:type="dcterms:W3CDTF">2015-05-25T12:39:00Z</dcterms:modified>
</cp:coreProperties>
</file>