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72" w:rsidRPr="007035D1" w:rsidRDefault="002B662F" w:rsidP="00EF5272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Коррекция речевых нарушений. Взаимодействие </w:t>
      </w:r>
      <w:r w:rsidR="00EF5272" w:rsidRPr="007035D1">
        <w:rPr>
          <w:rFonts w:ascii="Times New Roman" w:hAnsi="Times New Roman" w:cs="Times New Roman"/>
          <w:b/>
          <w:i/>
          <w:sz w:val="28"/>
          <w:szCs w:val="28"/>
        </w:rPr>
        <w:t xml:space="preserve">психолога и логопеда  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НОД </w:t>
      </w:r>
      <w:r w:rsidR="00EF5272" w:rsidRPr="007035D1">
        <w:rPr>
          <w:rFonts w:ascii="Times New Roman" w:hAnsi="Times New Roman" w:cs="Times New Roman"/>
          <w:b/>
          <w:i/>
          <w:sz w:val="28"/>
          <w:szCs w:val="28"/>
        </w:rPr>
        <w:t>в условиях реализации ФГТ.</w:t>
      </w:r>
    </w:p>
    <w:p w:rsidR="00EF5272" w:rsidRDefault="00EF5272" w:rsidP="00EF5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реализации ФГТ</w:t>
      </w:r>
      <w:r w:rsidRPr="00E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психологическое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процесса. При этом должно происходить тесное сотрудничество педагогического коллектива с узкими специалистами: педагогом – психологом и учителем – логопедом. Это общее взаимодействие должно быть направлено на совместную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педагогическую прог</w:t>
      </w:r>
      <w:r w:rsidR="002B662F">
        <w:rPr>
          <w:rFonts w:ascii="Times New Roman" w:hAnsi="Times New Roman" w:cs="Times New Roman"/>
          <w:sz w:val="28"/>
          <w:szCs w:val="28"/>
        </w:rPr>
        <w:t>рамму помощи ребенку, реализацию или изменение</w:t>
      </w:r>
      <w:r>
        <w:rPr>
          <w:rFonts w:ascii="Times New Roman" w:hAnsi="Times New Roman" w:cs="Times New Roman"/>
          <w:sz w:val="28"/>
          <w:szCs w:val="28"/>
        </w:rPr>
        <w:t xml:space="preserve"> методов о</w:t>
      </w:r>
      <w:r w:rsidR="002B662F">
        <w:rPr>
          <w:rFonts w:ascii="Times New Roman" w:hAnsi="Times New Roman" w:cs="Times New Roman"/>
          <w:sz w:val="28"/>
          <w:szCs w:val="28"/>
        </w:rPr>
        <w:t>бразовательного процесса, поиск</w:t>
      </w:r>
      <w:r>
        <w:rPr>
          <w:rFonts w:ascii="Times New Roman" w:hAnsi="Times New Roman" w:cs="Times New Roman"/>
          <w:sz w:val="28"/>
          <w:szCs w:val="28"/>
        </w:rPr>
        <w:t xml:space="preserve"> исходной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r w:rsidR="002B662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B662F">
        <w:rPr>
          <w:rFonts w:ascii="Times New Roman" w:hAnsi="Times New Roman" w:cs="Times New Roman"/>
          <w:sz w:val="28"/>
          <w:szCs w:val="28"/>
        </w:rPr>
        <w:t xml:space="preserve"> – образовательных затруднений, а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2B6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выявления позитивных сторон в развитии ребенка и опоры на его сильнейшие стороны.</w:t>
      </w:r>
    </w:p>
    <w:p w:rsidR="00EF5272" w:rsidRDefault="00EF5272" w:rsidP="007E1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коррекционной работы проводимой логопедом и психологом ДОУ тесно взаимосвязаны и решаются в рамках целостного подхода к воспитанию и развитию психической деятельности ребенка. Это профессиональное взаимодействие предполагает привлечение специалистов к разрешению всех проблем возникающих в группе, тесное взаимодействие при планировании, предоставление специфической информации в области современной педагогики и психологии развития всем участникам педагогического процесса.</w:t>
      </w:r>
    </w:p>
    <w:p w:rsidR="00D315A8" w:rsidRDefault="00EF5272" w:rsidP="00EF5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272">
        <w:rPr>
          <w:rFonts w:ascii="Times New Roman" w:hAnsi="Times New Roman" w:cs="Times New Roman"/>
          <w:sz w:val="28"/>
          <w:szCs w:val="28"/>
        </w:rPr>
        <w:t>Речевая недостаточность у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влияет на их общее развитие: тормозит формирование психических функций, ограничивает познавательные возможности, нарушает процесс социальной адаптации. И только комплексное взаимодействие на ребенка педагога – психолога и учителя – логопеда дает успешную динамику речевого развития и развития нервно – психической и познавательной деятельности.</w:t>
      </w:r>
    </w:p>
    <w:p w:rsidR="007E18F5" w:rsidRDefault="002B662F" w:rsidP="00EF5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E18F5">
        <w:rPr>
          <w:rFonts w:ascii="Times New Roman" w:hAnsi="Times New Roman" w:cs="Times New Roman"/>
          <w:sz w:val="28"/>
          <w:szCs w:val="28"/>
        </w:rPr>
        <w:t>психолога и логопеда должно начинаться с обследования ребенка, которое направлено на раннее прогнозирование и оценку функционального развития ребенка (физического, психического и интеллектуального), а так</w:t>
      </w:r>
      <w:r w:rsidR="009D5D0B">
        <w:rPr>
          <w:rFonts w:ascii="Times New Roman" w:hAnsi="Times New Roman" w:cs="Times New Roman"/>
          <w:sz w:val="28"/>
          <w:szCs w:val="28"/>
        </w:rPr>
        <w:t xml:space="preserve"> же представление</w:t>
      </w:r>
      <w:r w:rsidR="007E18F5">
        <w:rPr>
          <w:rFonts w:ascii="Times New Roman" w:hAnsi="Times New Roman" w:cs="Times New Roman"/>
          <w:sz w:val="28"/>
          <w:szCs w:val="28"/>
        </w:rPr>
        <w:t xml:space="preserve"> о состоянии его здоровья. Работа будет успешной только при обеспечении комфортного пребывания ребенка в ДОУ. Подобное обследование позволяет ответить на ряд вопросов: </w:t>
      </w:r>
    </w:p>
    <w:p w:rsidR="007E18F5" w:rsidRDefault="009D5D0B" w:rsidP="007E1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E18F5">
        <w:rPr>
          <w:rFonts w:ascii="Times New Roman" w:hAnsi="Times New Roman" w:cs="Times New Roman"/>
          <w:sz w:val="28"/>
          <w:szCs w:val="28"/>
        </w:rPr>
        <w:t>сть ли у ребенка слабые звенья и факторы риска, которые требуют специальной компенсации или повышенного вн</w:t>
      </w:r>
      <w:r>
        <w:rPr>
          <w:rFonts w:ascii="Times New Roman" w:hAnsi="Times New Roman" w:cs="Times New Roman"/>
          <w:sz w:val="28"/>
          <w:szCs w:val="28"/>
        </w:rPr>
        <w:t>имания специалистов и педагогов.</w:t>
      </w:r>
    </w:p>
    <w:p w:rsidR="007E18F5" w:rsidRDefault="009D5D0B" w:rsidP="007E1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E18F5">
        <w:rPr>
          <w:rFonts w:ascii="Times New Roman" w:hAnsi="Times New Roman" w:cs="Times New Roman"/>
          <w:sz w:val="28"/>
          <w:szCs w:val="28"/>
        </w:rPr>
        <w:t xml:space="preserve">сть ли у ребенка сильные стороны, на которые </w:t>
      </w:r>
      <w:r>
        <w:rPr>
          <w:rFonts w:ascii="Times New Roman" w:hAnsi="Times New Roman" w:cs="Times New Roman"/>
          <w:sz w:val="28"/>
          <w:szCs w:val="28"/>
        </w:rPr>
        <w:t>можно опираться в ходе развития.</w:t>
      </w:r>
    </w:p>
    <w:p w:rsidR="007E18F5" w:rsidRDefault="009D5D0B" w:rsidP="007E1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E18F5">
        <w:rPr>
          <w:rFonts w:ascii="Times New Roman" w:hAnsi="Times New Roman" w:cs="Times New Roman"/>
          <w:sz w:val="28"/>
          <w:szCs w:val="28"/>
        </w:rPr>
        <w:t>акой вариант обучения (программа, режим) будет в большей мере соответствовать особ</w:t>
      </w:r>
      <w:r>
        <w:rPr>
          <w:rFonts w:ascii="Times New Roman" w:hAnsi="Times New Roman" w:cs="Times New Roman"/>
          <w:sz w:val="28"/>
          <w:szCs w:val="28"/>
        </w:rPr>
        <w:t>енностям и возможностям ребенка.</w:t>
      </w:r>
    </w:p>
    <w:p w:rsidR="007E18F5" w:rsidRDefault="009D5D0B" w:rsidP="007E1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18F5">
        <w:rPr>
          <w:rFonts w:ascii="Times New Roman" w:hAnsi="Times New Roman" w:cs="Times New Roman"/>
          <w:sz w:val="28"/>
          <w:szCs w:val="28"/>
        </w:rPr>
        <w:t>акие трудности в процессе обу</w:t>
      </w:r>
      <w:r>
        <w:rPr>
          <w:rFonts w:ascii="Times New Roman" w:hAnsi="Times New Roman" w:cs="Times New Roman"/>
          <w:sz w:val="28"/>
          <w:szCs w:val="28"/>
        </w:rPr>
        <w:t>чения ребенка наиболее вероятны.</w:t>
      </w:r>
    </w:p>
    <w:p w:rsidR="007E18F5" w:rsidRDefault="009D5D0B" w:rsidP="007E18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18F5">
        <w:rPr>
          <w:rFonts w:ascii="Times New Roman" w:hAnsi="Times New Roman" w:cs="Times New Roman"/>
          <w:sz w:val="28"/>
          <w:szCs w:val="28"/>
        </w:rPr>
        <w:t>акие варианты компенсации и коррекции дадут наибольший эффект.</w:t>
      </w:r>
    </w:p>
    <w:p w:rsidR="007E18F5" w:rsidRDefault="007E18F5" w:rsidP="007E1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обследование можно назвать интегральной диагностикой, которая позволяет развивать ребенка и обеспечивает разностороннее дальнейшее развитие: интеллектуальное, речевое, двигательное, функциональное и вообще развитие ряда интегративных функций.</w:t>
      </w:r>
    </w:p>
    <w:p w:rsidR="00673397" w:rsidRPr="007E18F5" w:rsidRDefault="00673397" w:rsidP="007E18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00C">
        <w:rPr>
          <w:rFonts w:ascii="Times New Roman" w:hAnsi="Times New Roman" w:cs="Times New Roman"/>
          <w:sz w:val="28"/>
          <w:szCs w:val="28"/>
        </w:rPr>
        <w:t>Значительным и немаловажным</w:t>
      </w:r>
      <w:r>
        <w:rPr>
          <w:rFonts w:ascii="Times New Roman" w:hAnsi="Times New Roman" w:cs="Times New Roman"/>
          <w:sz w:val="28"/>
          <w:szCs w:val="28"/>
        </w:rPr>
        <w:t xml:space="preserve"> фактором в комплексном обследовании специалистами ребенка является приобщение к этому процессу родителей. Пользуясь различными методами (анкетирование, беседы) можно получить от родителей большее количество информации необходимой для видения полной картины развития ребенка. Многие родител</w:t>
      </w:r>
      <w:r w:rsidR="00C21838">
        <w:rPr>
          <w:rFonts w:ascii="Times New Roman" w:hAnsi="Times New Roman" w:cs="Times New Roman"/>
          <w:sz w:val="28"/>
          <w:szCs w:val="28"/>
        </w:rPr>
        <w:t>и склонны к тому, что при понимании, что существует какая - то проблема они не пытаются вникнуть в суть и разобраться, чтобы помочь ребенку, а только напрасно раздражаются.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38">
        <w:rPr>
          <w:rFonts w:ascii="Times New Roman" w:hAnsi="Times New Roman" w:cs="Times New Roman"/>
          <w:sz w:val="28"/>
          <w:szCs w:val="28"/>
        </w:rPr>
        <w:t>Поэтому задача специалистов – приобщить родителей к полному разностороннему процессу и диагностики и развития, обеспечить их необходимой информацией, а главное показать пути дальнейших действий. Это позволит им увидеть ребенка с разных сторон, сделать работу специалиста более эффективной.</w:t>
      </w:r>
    </w:p>
    <w:p w:rsidR="00FE05C6" w:rsidRDefault="006F451A" w:rsidP="00234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результата опыта </w:t>
      </w:r>
      <w:r w:rsidR="00FE05C6">
        <w:rPr>
          <w:rFonts w:ascii="Times New Roman" w:hAnsi="Times New Roman" w:cs="Times New Roman"/>
          <w:sz w:val="28"/>
          <w:szCs w:val="28"/>
        </w:rPr>
        <w:t>предлагаемая</w:t>
      </w:r>
      <w:r>
        <w:rPr>
          <w:rFonts w:ascii="Times New Roman" w:hAnsi="Times New Roman" w:cs="Times New Roman"/>
          <w:sz w:val="28"/>
          <w:szCs w:val="28"/>
        </w:rPr>
        <w:t xml:space="preserve"> совместная система заключает в себя чередование элементов и упражнений специалистами в непосредственно образовательной деятельности. В ходе этого чередования </w:t>
      </w:r>
      <w:r w:rsidR="005A5F96">
        <w:rPr>
          <w:rFonts w:ascii="Times New Roman" w:hAnsi="Times New Roman" w:cs="Times New Roman"/>
          <w:sz w:val="28"/>
          <w:szCs w:val="28"/>
        </w:rPr>
        <w:t xml:space="preserve">происходит многофункциональный характер, который ориентирован на успешную компенсацию психологических и речевых дефектов с учетом всего </w:t>
      </w:r>
      <w:proofErr w:type="spellStart"/>
      <w:r w:rsidR="005A5F96">
        <w:rPr>
          <w:rFonts w:ascii="Times New Roman" w:hAnsi="Times New Roman" w:cs="Times New Roman"/>
          <w:sz w:val="28"/>
          <w:szCs w:val="28"/>
        </w:rPr>
        <w:t>симптомокомплекса</w:t>
      </w:r>
      <w:proofErr w:type="spellEnd"/>
      <w:r w:rsidR="005A5F96">
        <w:rPr>
          <w:rFonts w:ascii="Times New Roman" w:hAnsi="Times New Roman" w:cs="Times New Roman"/>
          <w:sz w:val="28"/>
          <w:szCs w:val="28"/>
        </w:rPr>
        <w:t xml:space="preserve"> имеющейся недостаточности у ребят.</w:t>
      </w:r>
      <w:r w:rsidR="00FE05C6">
        <w:rPr>
          <w:rFonts w:ascii="Times New Roman" w:hAnsi="Times New Roman" w:cs="Times New Roman"/>
          <w:sz w:val="28"/>
          <w:szCs w:val="28"/>
        </w:rPr>
        <w:t xml:space="preserve"> Во время непосредственно образовательной деятельности используются такие приемы, как придумывание сказок, их драматизация, фантазирование по музыкальной композиции, пантомимические и ритмические загадки, создание психологических портретов героев в проблемных ситу</w:t>
      </w:r>
      <w:r w:rsidR="002341B4">
        <w:rPr>
          <w:rFonts w:ascii="Times New Roman" w:hAnsi="Times New Roman" w:cs="Times New Roman"/>
          <w:sz w:val="28"/>
          <w:szCs w:val="28"/>
        </w:rPr>
        <w:t>ациях, показ разных видов театров.</w:t>
      </w:r>
    </w:p>
    <w:p w:rsidR="009D5D0B" w:rsidRDefault="009D5D0B" w:rsidP="002341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F96" w:rsidRDefault="0053500C" w:rsidP="005A5F9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схема совместного проведения </w:t>
      </w:r>
      <w:r w:rsidR="005A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(учитель-логопед, педагог-психолог) </w:t>
      </w:r>
      <w:r w:rsidR="005A5F96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в ДОУ</w:t>
      </w:r>
      <w:r>
        <w:rPr>
          <w:rFonts w:ascii="Times New Roman" w:hAnsi="Times New Roman" w:cs="Times New Roman"/>
          <w:sz w:val="28"/>
          <w:szCs w:val="28"/>
        </w:rPr>
        <w:t xml:space="preserve"> в группе компенсирующей направленности</w:t>
      </w:r>
      <w:r w:rsidR="005A5F9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94"/>
        <w:gridCol w:w="4212"/>
        <w:gridCol w:w="2380"/>
        <w:gridCol w:w="2385"/>
      </w:tblGrid>
      <w:tr w:rsidR="005A5F96" w:rsidTr="00482085">
        <w:tc>
          <w:tcPr>
            <w:tcW w:w="594" w:type="dxa"/>
          </w:tcPr>
          <w:p w:rsidR="005A5F96" w:rsidRDefault="005A5F96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2" w:type="dxa"/>
          </w:tcPr>
          <w:p w:rsidR="005A5F96" w:rsidRDefault="005A5F96" w:rsidP="005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380" w:type="dxa"/>
          </w:tcPr>
          <w:p w:rsidR="005A5F96" w:rsidRDefault="005A5F96" w:rsidP="005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2385" w:type="dxa"/>
          </w:tcPr>
          <w:p w:rsidR="005A5F96" w:rsidRDefault="005A5F96" w:rsidP="005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482085" w:rsidTr="006B7F76">
        <w:trPr>
          <w:trHeight w:val="274"/>
        </w:trPr>
        <w:tc>
          <w:tcPr>
            <w:tcW w:w="9571" w:type="dxa"/>
            <w:gridSpan w:val="4"/>
          </w:tcPr>
          <w:p w:rsidR="00482085" w:rsidRDefault="00482085" w:rsidP="004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</w:tr>
      <w:tr w:rsidR="00482085" w:rsidTr="00482085">
        <w:trPr>
          <w:trHeight w:val="375"/>
        </w:trPr>
        <w:tc>
          <w:tcPr>
            <w:tcW w:w="594" w:type="dxa"/>
          </w:tcPr>
          <w:p w:rsidR="00482085" w:rsidRDefault="00482085" w:rsidP="000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2" w:type="dxa"/>
          </w:tcPr>
          <w:p w:rsidR="00482085" w:rsidRDefault="0053500C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2380" w:type="dxa"/>
          </w:tcPr>
          <w:p w:rsidR="00482085" w:rsidRDefault="0053500C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Этюды, игры, упражнения.</w:t>
            </w:r>
          </w:p>
        </w:tc>
        <w:tc>
          <w:tcPr>
            <w:tcW w:w="2385" w:type="dxa"/>
          </w:tcPr>
          <w:p w:rsidR="00482085" w:rsidRDefault="001448C0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A5F96" w:rsidTr="00482085">
        <w:tc>
          <w:tcPr>
            <w:tcW w:w="594" w:type="dxa"/>
          </w:tcPr>
          <w:p w:rsidR="005A5F96" w:rsidRDefault="00482085" w:rsidP="004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2" w:type="dxa"/>
          </w:tcPr>
          <w:p w:rsidR="005A5F96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речевого навыка</w:t>
            </w:r>
          </w:p>
        </w:tc>
        <w:tc>
          <w:tcPr>
            <w:tcW w:w="2380" w:type="dxa"/>
          </w:tcPr>
          <w:p w:rsidR="005A5F96" w:rsidRDefault="00032348" w:rsidP="000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предметных картинок</w:t>
            </w:r>
            <w:r w:rsidR="00144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:rsidR="005A5F96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032348" w:rsidTr="006269C8">
        <w:trPr>
          <w:trHeight w:val="396"/>
        </w:trPr>
        <w:tc>
          <w:tcPr>
            <w:tcW w:w="9571" w:type="dxa"/>
            <w:gridSpan w:val="4"/>
          </w:tcPr>
          <w:p w:rsidR="00032348" w:rsidRDefault="00032348" w:rsidP="000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032348" w:rsidTr="001448C0">
        <w:trPr>
          <w:trHeight w:val="416"/>
        </w:trPr>
        <w:tc>
          <w:tcPr>
            <w:tcW w:w="594" w:type="dxa"/>
          </w:tcPr>
          <w:p w:rsidR="00032348" w:rsidRDefault="00032348" w:rsidP="000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2" w:type="dxa"/>
          </w:tcPr>
          <w:p w:rsidR="001448C0" w:rsidRDefault="001448C0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Психоречевая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</w:t>
            </w:r>
          </w:p>
          <w:p w:rsidR="00032348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1448C0" w:rsidRDefault="001448C0" w:rsidP="000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упражнения</w:t>
            </w:r>
            <w:r w:rsidR="005350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348" w:rsidRDefault="00032348" w:rsidP="000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1448C0" w:rsidRDefault="001448C0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32348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96" w:rsidTr="00482085">
        <w:tc>
          <w:tcPr>
            <w:tcW w:w="594" w:type="dxa"/>
          </w:tcPr>
          <w:p w:rsidR="005A5F96" w:rsidRDefault="00482085" w:rsidP="004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12" w:type="dxa"/>
          </w:tcPr>
          <w:p w:rsidR="005A5F96" w:rsidRDefault="00F06C16" w:rsidP="0053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навыка связной речи.</w:t>
            </w:r>
          </w:p>
        </w:tc>
        <w:tc>
          <w:tcPr>
            <w:tcW w:w="2380" w:type="dxa"/>
          </w:tcPr>
          <w:p w:rsidR="005A5F96" w:rsidRDefault="00F06C16" w:rsidP="00535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игры – фантазии,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персказывание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чтение, придумывание (загадок, басен, сказок, небылиц), театрализованная деятельность</w:t>
            </w:r>
            <w:proofErr w:type="gramEnd"/>
          </w:p>
        </w:tc>
        <w:tc>
          <w:tcPr>
            <w:tcW w:w="2385" w:type="dxa"/>
          </w:tcPr>
          <w:p w:rsidR="005A5F96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06C16">
              <w:rPr>
                <w:rFonts w:ascii="Times New Roman" w:hAnsi="Times New Roman" w:cs="Times New Roman"/>
                <w:sz w:val="28"/>
                <w:szCs w:val="28"/>
              </w:rPr>
              <w:t>, учитель - логопед</w:t>
            </w:r>
          </w:p>
        </w:tc>
      </w:tr>
      <w:tr w:rsidR="005A5F96" w:rsidTr="00482085">
        <w:tc>
          <w:tcPr>
            <w:tcW w:w="594" w:type="dxa"/>
          </w:tcPr>
          <w:p w:rsidR="005A5F96" w:rsidRDefault="00032348" w:rsidP="004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12" w:type="dxa"/>
          </w:tcPr>
          <w:p w:rsidR="005A5F96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грамматические задания.</w:t>
            </w:r>
          </w:p>
        </w:tc>
        <w:tc>
          <w:tcPr>
            <w:tcW w:w="2380" w:type="dxa"/>
          </w:tcPr>
          <w:p w:rsidR="005A5F96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упражнения: «Составь предложение», «Назови ласково», «Что приготовим».</w:t>
            </w:r>
          </w:p>
        </w:tc>
        <w:tc>
          <w:tcPr>
            <w:tcW w:w="2385" w:type="dxa"/>
          </w:tcPr>
          <w:p w:rsidR="005A5F96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5A5F96" w:rsidTr="00482085">
        <w:tc>
          <w:tcPr>
            <w:tcW w:w="594" w:type="dxa"/>
          </w:tcPr>
          <w:p w:rsidR="005A5F96" w:rsidRDefault="00032348" w:rsidP="000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12" w:type="dxa"/>
          </w:tcPr>
          <w:p w:rsidR="005A5F96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380" w:type="dxa"/>
          </w:tcPr>
          <w:p w:rsidR="005A5F96" w:rsidRDefault="001448C0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Упражнения.</w:t>
            </w:r>
          </w:p>
        </w:tc>
        <w:tc>
          <w:tcPr>
            <w:tcW w:w="2385" w:type="dxa"/>
          </w:tcPr>
          <w:p w:rsidR="005A5F96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032348" w:rsidTr="005E0843">
        <w:trPr>
          <w:trHeight w:val="243"/>
        </w:trPr>
        <w:tc>
          <w:tcPr>
            <w:tcW w:w="9571" w:type="dxa"/>
            <w:gridSpan w:val="4"/>
          </w:tcPr>
          <w:p w:rsidR="00032348" w:rsidRDefault="00032348" w:rsidP="000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непосредственно образовательной деятельности</w:t>
            </w:r>
          </w:p>
        </w:tc>
      </w:tr>
      <w:tr w:rsidR="00032348" w:rsidTr="00482085">
        <w:trPr>
          <w:trHeight w:val="416"/>
        </w:trPr>
        <w:tc>
          <w:tcPr>
            <w:tcW w:w="594" w:type="dxa"/>
          </w:tcPr>
          <w:p w:rsidR="00032348" w:rsidRDefault="00032348" w:rsidP="00032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12" w:type="dxa"/>
          </w:tcPr>
          <w:p w:rsidR="00032348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виде вопросов.</w:t>
            </w:r>
          </w:p>
        </w:tc>
        <w:tc>
          <w:tcPr>
            <w:tcW w:w="2380" w:type="dxa"/>
          </w:tcPr>
          <w:p w:rsidR="00032348" w:rsidRDefault="00032348" w:rsidP="00EF5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44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:rsidR="00032348" w:rsidRDefault="00032348" w:rsidP="00E521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</w:tbl>
    <w:p w:rsidR="005A5F96" w:rsidRDefault="005A5F96" w:rsidP="00EF5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C6" w:rsidRDefault="007035D1" w:rsidP="00EF5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такой системе совместной работы улучшается качество образовательного процесса с детьми группы компенсирующей направленности, повышается эффективность развития, в частности</w:t>
      </w:r>
      <w:r w:rsidR="00F06C16">
        <w:rPr>
          <w:rFonts w:ascii="Times New Roman" w:hAnsi="Times New Roman" w:cs="Times New Roman"/>
          <w:sz w:val="28"/>
          <w:szCs w:val="28"/>
        </w:rPr>
        <w:t xml:space="preserve">, уровень подготовленности детей к обучению в школе. Подобный подход представляется перспективным, благоприятствующим становлению ребенка </w:t>
      </w:r>
      <w:r w:rsidR="00F06C16">
        <w:rPr>
          <w:rFonts w:ascii="Times New Roman" w:hAnsi="Times New Roman" w:cs="Times New Roman"/>
          <w:sz w:val="28"/>
          <w:szCs w:val="28"/>
        </w:rPr>
        <w:lastRenderedPageBreak/>
        <w:t xml:space="preserve">как языковой личности и ставит своей целью не столько формирование знаний, умений и навыков, а непосредственно развитие личности. </w:t>
      </w:r>
    </w:p>
    <w:p w:rsidR="0053500C" w:rsidRDefault="00FE05C6" w:rsidP="00EF5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системы работы при тр</w:t>
      </w:r>
      <w:r w:rsidR="00F06C16">
        <w:rPr>
          <w:rFonts w:ascii="Times New Roman" w:hAnsi="Times New Roman" w:cs="Times New Roman"/>
          <w:sz w:val="28"/>
          <w:szCs w:val="28"/>
        </w:rPr>
        <w:t>адиционно</w:t>
      </w:r>
      <w:r>
        <w:rPr>
          <w:rFonts w:ascii="Times New Roman" w:hAnsi="Times New Roman" w:cs="Times New Roman"/>
          <w:sz w:val="28"/>
          <w:szCs w:val="28"/>
        </w:rPr>
        <w:t>м обучении</w:t>
      </w:r>
      <w:r w:rsidR="00F06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дает возможности дошкольникам удовлетворить коммуникативную потребность и проявить творческую активность. Предлагаемая совместная система позволяет специалистам предоставить ребенку возможность самореализации, проявления своей индивидуальности посредством синтеза современных методов развития речи и личности дошкольника.</w:t>
      </w:r>
    </w:p>
    <w:p w:rsidR="003A1CFC" w:rsidRDefault="003A1CFC" w:rsidP="00EF5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CFC" w:rsidRDefault="003A1CFC" w:rsidP="00EF52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CFC" w:rsidRDefault="003A1CFC" w:rsidP="009D5D0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Зубкова,</w:t>
      </w:r>
    </w:p>
    <w:p w:rsidR="003A1CFC" w:rsidRDefault="003A1CFC" w:rsidP="009D5D0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3A1CFC" w:rsidRDefault="003A1CFC" w:rsidP="009D5D0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Гаврилуца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A1CFC" w:rsidRDefault="003A1CFC" w:rsidP="009D5D0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учитель-логопед, старший воспитатель</w:t>
      </w:r>
    </w:p>
    <w:p w:rsidR="003A1CFC" w:rsidRDefault="003A1CFC" w:rsidP="009D5D0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«Центр развития ребенка – </w:t>
      </w:r>
    </w:p>
    <w:p w:rsidR="003A1CFC" w:rsidRDefault="003A1CFC" w:rsidP="009D5D0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№2» г. Валуйки</w:t>
      </w:r>
    </w:p>
    <w:p w:rsidR="003A1CFC" w:rsidRPr="00F06C16" w:rsidRDefault="003A1CFC" w:rsidP="009D5D0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sectPr w:rsidR="003A1CFC" w:rsidRPr="00F06C16" w:rsidSect="00D3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409E"/>
    <w:multiLevelType w:val="hybridMultilevel"/>
    <w:tmpl w:val="7A1E5C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F5272"/>
    <w:rsid w:val="000059F9"/>
    <w:rsid w:val="00030972"/>
    <w:rsid w:val="00032348"/>
    <w:rsid w:val="000647B7"/>
    <w:rsid w:val="000C7DF7"/>
    <w:rsid w:val="00127D0B"/>
    <w:rsid w:val="001359EA"/>
    <w:rsid w:val="00141B76"/>
    <w:rsid w:val="001448C0"/>
    <w:rsid w:val="00173EE7"/>
    <w:rsid w:val="001C0D2C"/>
    <w:rsid w:val="00215AE0"/>
    <w:rsid w:val="002341B4"/>
    <w:rsid w:val="00245D7D"/>
    <w:rsid w:val="00261C4C"/>
    <w:rsid w:val="00281AA6"/>
    <w:rsid w:val="00283E53"/>
    <w:rsid w:val="0029034B"/>
    <w:rsid w:val="002954D8"/>
    <w:rsid w:val="002A1ECA"/>
    <w:rsid w:val="002A2C91"/>
    <w:rsid w:val="002A6A3B"/>
    <w:rsid w:val="002B662F"/>
    <w:rsid w:val="002C7854"/>
    <w:rsid w:val="002D7CA0"/>
    <w:rsid w:val="002E6B2B"/>
    <w:rsid w:val="0035670F"/>
    <w:rsid w:val="003850AB"/>
    <w:rsid w:val="0039262F"/>
    <w:rsid w:val="003A1CFC"/>
    <w:rsid w:val="003B2C14"/>
    <w:rsid w:val="003C7C30"/>
    <w:rsid w:val="003F1A95"/>
    <w:rsid w:val="00441663"/>
    <w:rsid w:val="00442574"/>
    <w:rsid w:val="00445ADE"/>
    <w:rsid w:val="00462F6F"/>
    <w:rsid w:val="00473D2D"/>
    <w:rsid w:val="00475DDF"/>
    <w:rsid w:val="00482085"/>
    <w:rsid w:val="00504E8A"/>
    <w:rsid w:val="0053500C"/>
    <w:rsid w:val="005A5F96"/>
    <w:rsid w:val="005C5EF7"/>
    <w:rsid w:val="00623208"/>
    <w:rsid w:val="006235F6"/>
    <w:rsid w:val="00640FBE"/>
    <w:rsid w:val="00673397"/>
    <w:rsid w:val="00691D39"/>
    <w:rsid w:val="00694BEB"/>
    <w:rsid w:val="006B2D3B"/>
    <w:rsid w:val="006D0131"/>
    <w:rsid w:val="006E0716"/>
    <w:rsid w:val="006F451A"/>
    <w:rsid w:val="007035D1"/>
    <w:rsid w:val="00722FD5"/>
    <w:rsid w:val="00735FDA"/>
    <w:rsid w:val="00763463"/>
    <w:rsid w:val="007A3844"/>
    <w:rsid w:val="007D0258"/>
    <w:rsid w:val="007E18F5"/>
    <w:rsid w:val="007F7FD5"/>
    <w:rsid w:val="00841956"/>
    <w:rsid w:val="008A6A7C"/>
    <w:rsid w:val="008B2180"/>
    <w:rsid w:val="008C620F"/>
    <w:rsid w:val="008D5F8F"/>
    <w:rsid w:val="009114BB"/>
    <w:rsid w:val="0092198E"/>
    <w:rsid w:val="0092419C"/>
    <w:rsid w:val="0093315F"/>
    <w:rsid w:val="00992181"/>
    <w:rsid w:val="009C6310"/>
    <w:rsid w:val="009D5D0B"/>
    <w:rsid w:val="009E3F96"/>
    <w:rsid w:val="00A40BCA"/>
    <w:rsid w:val="00A62213"/>
    <w:rsid w:val="00A759B9"/>
    <w:rsid w:val="00A9178B"/>
    <w:rsid w:val="00AC070D"/>
    <w:rsid w:val="00AC1009"/>
    <w:rsid w:val="00AD281F"/>
    <w:rsid w:val="00AE38B8"/>
    <w:rsid w:val="00B02BFD"/>
    <w:rsid w:val="00B406E8"/>
    <w:rsid w:val="00B6609F"/>
    <w:rsid w:val="00BC73FD"/>
    <w:rsid w:val="00BE472C"/>
    <w:rsid w:val="00BF1B99"/>
    <w:rsid w:val="00C17B33"/>
    <w:rsid w:val="00C21838"/>
    <w:rsid w:val="00C3591F"/>
    <w:rsid w:val="00C371EA"/>
    <w:rsid w:val="00C42106"/>
    <w:rsid w:val="00C43ABE"/>
    <w:rsid w:val="00CA6BF4"/>
    <w:rsid w:val="00CB3DE4"/>
    <w:rsid w:val="00D269BC"/>
    <w:rsid w:val="00D315A8"/>
    <w:rsid w:val="00D50461"/>
    <w:rsid w:val="00D9092D"/>
    <w:rsid w:val="00DA022B"/>
    <w:rsid w:val="00DA6290"/>
    <w:rsid w:val="00DD6C82"/>
    <w:rsid w:val="00DE0164"/>
    <w:rsid w:val="00E11652"/>
    <w:rsid w:val="00E61D74"/>
    <w:rsid w:val="00EB5CDE"/>
    <w:rsid w:val="00EB7144"/>
    <w:rsid w:val="00EC54FA"/>
    <w:rsid w:val="00ED5C69"/>
    <w:rsid w:val="00EE53C2"/>
    <w:rsid w:val="00EF5272"/>
    <w:rsid w:val="00F05DDE"/>
    <w:rsid w:val="00F06C16"/>
    <w:rsid w:val="00F270E1"/>
    <w:rsid w:val="00F51213"/>
    <w:rsid w:val="00F514BC"/>
    <w:rsid w:val="00F90FD2"/>
    <w:rsid w:val="00FD0778"/>
    <w:rsid w:val="00FE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F5"/>
    <w:pPr>
      <w:ind w:left="720"/>
      <w:contextualSpacing/>
    </w:pPr>
  </w:style>
  <w:style w:type="table" w:styleId="a4">
    <w:name w:val="Table Grid"/>
    <w:basedOn w:val="a1"/>
    <w:uiPriority w:val="59"/>
    <w:rsid w:val="005A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6BEEA-CA0C-4D92-9BBD-A4BE26B5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2013-02-05T09:55:00Z</dcterms:created>
  <dcterms:modified xsi:type="dcterms:W3CDTF">2013-02-05T10:23:00Z</dcterms:modified>
</cp:coreProperties>
</file>