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8" w:rsidRDefault="00DE74C8" w:rsidP="00F370CC">
      <w:pPr>
        <w:pStyle w:val="Style1"/>
        <w:spacing w:before="62"/>
        <w:ind w:left="1296"/>
        <w:jc w:val="both"/>
        <w:rPr>
          <w:rStyle w:val="FontStyle111"/>
        </w:rPr>
      </w:pPr>
    </w:p>
    <w:p w:rsidR="00770174" w:rsidRPr="00200F05" w:rsidRDefault="00770174" w:rsidP="00770174">
      <w:pPr>
        <w:pStyle w:val="Style1"/>
        <w:spacing w:before="62" w:line="302" w:lineRule="exact"/>
        <w:ind w:left="1325" w:right="1085"/>
        <w:rPr>
          <w:rFonts w:ascii="Times New Roman" w:hAnsi="Times New Roman"/>
          <w:b/>
          <w:sz w:val="32"/>
          <w:szCs w:val="32"/>
        </w:rPr>
      </w:pPr>
      <w:r w:rsidRPr="00200F0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770174" w:rsidRPr="00200F05" w:rsidRDefault="00770174" w:rsidP="00770174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                      Цель начального курса математики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ния учащимися универсальными учебными действиями (личностными, познавательными, регулятивными, ко</w:t>
      </w:r>
      <w:r w:rsidRPr="00200F05">
        <w:rPr>
          <w:rFonts w:ascii="Times New Roman" w:hAnsi="Times New Roman"/>
          <w:sz w:val="32"/>
          <w:szCs w:val="32"/>
          <w:lang w:val="ru-RU"/>
        </w:rPr>
        <w:t>м</w:t>
      </w:r>
      <w:r w:rsidRPr="00200F05">
        <w:rPr>
          <w:rFonts w:ascii="Times New Roman" w:hAnsi="Times New Roman"/>
          <w:sz w:val="32"/>
          <w:szCs w:val="32"/>
          <w:lang w:val="ru-RU"/>
        </w:rPr>
        <w:t>муникативными) в процессе усвоения предметного содержания. Для достижения этой цели необходимо орган</w:t>
      </w:r>
      <w:r w:rsidRPr="00200F05">
        <w:rPr>
          <w:rFonts w:ascii="Times New Roman" w:hAnsi="Times New Roman"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sz w:val="32"/>
          <w:szCs w:val="32"/>
          <w:lang w:val="ru-RU"/>
        </w:rPr>
        <w:t>зовать учебную деятельность учащихся с учётом специфики предмета (математика), направле</w:t>
      </w:r>
      <w:r w:rsidRPr="00200F05">
        <w:rPr>
          <w:rFonts w:ascii="Times New Roman" w:hAnsi="Times New Roman"/>
          <w:sz w:val="32"/>
          <w:szCs w:val="32"/>
          <w:lang w:val="ru-RU"/>
        </w:rPr>
        <w:t>н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ную на: </w:t>
      </w:r>
    </w:p>
    <w:p w:rsidR="00770174" w:rsidRPr="00200F05" w:rsidRDefault="00770174" w:rsidP="00770174">
      <w:pPr>
        <w:pStyle w:val="Style1"/>
        <w:numPr>
          <w:ilvl w:val="0"/>
          <w:numId w:val="1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</w:t>
      </w:r>
      <w:r w:rsidRPr="00200F05">
        <w:rPr>
          <w:rFonts w:ascii="Times New Roman" w:hAnsi="Times New Roman"/>
          <w:sz w:val="32"/>
          <w:szCs w:val="32"/>
          <w:lang w:val="ru-RU"/>
        </w:rPr>
        <w:t>д</w:t>
      </w:r>
      <w:r w:rsidRPr="00200F05">
        <w:rPr>
          <w:rFonts w:ascii="Times New Roman" w:hAnsi="Times New Roman"/>
          <w:sz w:val="32"/>
          <w:szCs w:val="32"/>
          <w:lang w:val="ru-RU"/>
        </w:rPr>
        <w:t>шего школьного возраста, формируемых на данной ступени (6,5–11 лет): словесно- логическое мышление, произвольную смысловую память, произвольное внимание, планирование и умение действовать во внутре</w:t>
      </w:r>
      <w:r w:rsidRPr="00200F05">
        <w:rPr>
          <w:rFonts w:ascii="Times New Roman" w:hAnsi="Times New Roman"/>
          <w:sz w:val="32"/>
          <w:szCs w:val="32"/>
          <w:lang w:val="ru-RU"/>
        </w:rPr>
        <w:t>н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нем плане, знаково-символическое мышление с опорой на наглядно-образное и предметно-действенное мышление; </w:t>
      </w:r>
    </w:p>
    <w:p w:rsidR="00770174" w:rsidRPr="00200F05" w:rsidRDefault="00770174" w:rsidP="00770174">
      <w:pPr>
        <w:pStyle w:val="Style1"/>
        <w:numPr>
          <w:ilvl w:val="0"/>
          <w:numId w:val="1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обоснованные суждения, выявлять закономерности, устанавливать причинно- следственные связи, осущес</w:t>
      </w:r>
      <w:r w:rsidRPr="00200F05">
        <w:rPr>
          <w:rFonts w:ascii="Times New Roman" w:hAnsi="Times New Roman"/>
          <w:sz w:val="32"/>
          <w:szCs w:val="32"/>
          <w:lang w:val="ru-RU"/>
        </w:rPr>
        <w:t>т</w:t>
      </w:r>
      <w:r w:rsidRPr="00200F05">
        <w:rPr>
          <w:rFonts w:ascii="Times New Roman" w:hAnsi="Times New Roman"/>
          <w:sz w:val="32"/>
          <w:szCs w:val="32"/>
          <w:lang w:val="ru-RU"/>
        </w:rPr>
        <w:t>влять анализ разли</w:t>
      </w:r>
      <w:r w:rsidRPr="00200F05">
        <w:rPr>
          <w:rFonts w:ascii="Times New Roman" w:hAnsi="Times New Roman"/>
          <w:sz w:val="32"/>
          <w:szCs w:val="32"/>
          <w:lang w:val="ru-RU"/>
        </w:rPr>
        <w:t>ч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ных математических объектов, выделяя их существенные и несущественные признаки; </w:t>
      </w:r>
    </w:p>
    <w:p w:rsidR="00885553" w:rsidRPr="00200F05" w:rsidRDefault="00770174" w:rsidP="00770174">
      <w:pPr>
        <w:pStyle w:val="Style1"/>
        <w:numPr>
          <w:ilvl w:val="0"/>
          <w:numId w:val="1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овладение в процессе усвоения предметного содержания обобщёнными видами де</w:t>
      </w:r>
      <w:r w:rsidRPr="00200F05">
        <w:rPr>
          <w:rFonts w:ascii="Times New Roman" w:hAnsi="Times New Roman"/>
          <w:sz w:val="32"/>
          <w:szCs w:val="32"/>
          <w:lang w:val="ru-RU"/>
        </w:rPr>
        <w:t>я</w:t>
      </w:r>
      <w:r w:rsidRPr="00200F05">
        <w:rPr>
          <w:rFonts w:ascii="Times New Roman" w:hAnsi="Times New Roman"/>
          <w:sz w:val="32"/>
          <w:szCs w:val="32"/>
          <w:lang w:val="ru-RU"/>
        </w:rPr>
        <w:t>тельности анализировать, сравнивать, классифицировать математические объекты (числа, величины, числовые выражения), исслед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вать их структурный состав (многозначные числа, геометрические фигуры), описывать ситуации с испол</w:t>
      </w:r>
      <w:r w:rsidRPr="00200F05">
        <w:rPr>
          <w:rFonts w:ascii="Times New Roman" w:hAnsi="Times New Roman"/>
          <w:sz w:val="32"/>
          <w:szCs w:val="32"/>
          <w:lang w:val="ru-RU"/>
        </w:rPr>
        <w:t>ь</w:t>
      </w:r>
      <w:r w:rsidRPr="00200F05">
        <w:rPr>
          <w:rFonts w:ascii="Times New Roman" w:hAnsi="Times New Roman"/>
          <w:sz w:val="32"/>
          <w:szCs w:val="32"/>
          <w:lang w:val="ru-RU"/>
        </w:rPr>
        <w:t>зованием чисел и величин, моделировать математические отношения и зависимости, прогнозировать резул</w:t>
      </w:r>
      <w:r w:rsidRPr="00200F05">
        <w:rPr>
          <w:rFonts w:ascii="Times New Roman" w:hAnsi="Times New Roman"/>
          <w:sz w:val="32"/>
          <w:szCs w:val="32"/>
          <w:lang w:val="ru-RU"/>
        </w:rPr>
        <w:t>ь</w:t>
      </w:r>
      <w:r w:rsidRPr="00200F05">
        <w:rPr>
          <w:rFonts w:ascii="Times New Roman" w:hAnsi="Times New Roman"/>
          <w:sz w:val="32"/>
          <w:szCs w:val="32"/>
          <w:lang w:val="ru-RU"/>
        </w:rPr>
        <w:t>тат вычислений, контролировать правильность и полно- ту выполнения алгоритмов арифме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тических дейс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т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вий, исполь</w:t>
      </w:r>
      <w:r w:rsidRPr="00200F05">
        <w:rPr>
          <w:rFonts w:ascii="Times New Roman" w:hAnsi="Times New Roman"/>
          <w:sz w:val="32"/>
          <w:szCs w:val="32"/>
          <w:lang w:val="ru-RU"/>
        </w:rPr>
        <w:t>зовать различные приёмы пр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оверки нахождения значения чис</w:t>
      </w:r>
      <w:r w:rsidRPr="00200F05">
        <w:rPr>
          <w:rFonts w:ascii="Times New Roman" w:hAnsi="Times New Roman"/>
          <w:sz w:val="32"/>
          <w:szCs w:val="32"/>
          <w:lang w:val="ru-RU"/>
        </w:rPr>
        <w:t>лового выражения (с опорой на правила, алгоритмы, прикидку результата), планировать решение задачи, объяснять (пояснять, обоснов</w:t>
      </w:r>
      <w:r w:rsidRPr="00200F05">
        <w:rPr>
          <w:rFonts w:ascii="Times New Roman" w:hAnsi="Times New Roman"/>
          <w:sz w:val="32"/>
          <w:szCs w:val="32"/>
          <w:lang w:val="ru-RU"/>
        </w:rPr>
        <w:t>ы</w:t>
      </w: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>вать) свой способ дейс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твия, описывать свойства геоме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трических фигур, конструировать и изображать их модели и пр. </w:t>
      </w:r>
    </w:p>
    <w:p w:rsidR="00DE74C8" w:rsidRPr="00200F05" w:rsidRDefault="00770174" w:rsidP="00885553">
      <w:pPr>
        <w:pStyle w:val="Style1"/>
        <w:jc w:val="both"/>
        <w:rPr>
          <w:rStyle w:val="FontStyle111"/>
          <w:rFonts w:ascii="Times New Roman" w:hAnsi="Times New Roman" w:cs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 основе начального ку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рса математики, нашедшего отра</w:t>
      </w:r>
      <w:r w:rsidRPr="00200F05">
        <w:rPr>
          <w:rFonts w:ascii="Times New Roman" w:hAnsi="Times New Roman"/>
          <w:sz w:val="32"/>
          <w:szCs w:val="32"/>
          <w:lang w:val="ru-RU"/>
        </w:rPr>
        <w:t>жение в учебниках математики для 1–4 классов,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 xml:space="preserve"> лежит мето</w:t>
      </w:r>
      <w:r w:rsidRPr="00200F05">
        <w:rPr>
          <w:rFonts w:ascii="Times New Roman" w:hAnsi="Times New Roman"/>
          <w:sz w:val="32"/>
          <w:szCs w:val="32"/>
          <w:lang w:val="ru-RU"/>
        </w:rPr>
        <w:t>дическая концепция, которая выражает необходимость це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ле</w:t>
      </w:r>
      <w:r w:rsidRPr="00200F05">
        <w:rPr>
          <w:rFonts w:ascii="Times New Roman" w:hAnsi="Times New Roman"/>
          <w:sz w:val="32"/>
          <w:szCs w:val="32"/>
          <w:lang w:val="ru-RU"/>
        </w:rPr>
        <w:t>направленного и систематического формиров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ния приёмов умственной деятельности: анал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иза и синтеза, сравнения, клас</w:t>
      </w:r>
      <w:r w:rsidRPr="00200F05">
        <w:rPr>
          <w:rFonts w:ascii="Times New Roman" w:hAnsi="Times New Roman"/>
          <w:sz w:val="32"/>
          <w:szCs w:val="32"/>
          <w:lang w:val="ru-RU"/>
        </w:rPr>
        <w:t>сификации, аналогии и обобщения в процессе усвоения ма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те</w:t>
      </w:r>
      <w:r w:rsidRPr="00200F05">
        <w:rPr>
          <w:rFonts w:ascii="Times New Roman" w:hAnsi="Times New Roman"/>
          <w:sz w:val="32"/>
          <w:szCs w:val="32"/>
          <w:lang w:val="ru-RU"/>
        </w:rPr>
        <w:t>матического содержания. Овладев этими приёма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ми, учащиеся могут не только са</w:t>
      </w:r>
      <w:r w:rsidRPr="00200F05">
        <w:rPr>
          <w:rFonts w:ascii="Times New Roman" w:hAnsi="Times New Roman"/>
          <w:sz w:val="32"/>
          <w:szCs w:val="32"/>
          <w:lang w:val="ru-RU"/>
        </w:rPr>
        <w:t>мосто</w:t>
      </w:r>
      <w:r w:rsidRPr="00200F05">
        <w:rPr>
          <w:rFonts w:ascii="Times New Roman" w:hAnsi="Times New Roman"/>
          <w:sz w:val="32"/>
          <w:szCs w:val="32"/>
          <w:lang w:val="ru-RU"/>
        </w:rPr>
        <w:t>я</w:t>
      </w:r>
      <w:r w:rsidRPr="00200F05">
        <w:rPr>
          <w:rFonts w:ascii="Times New Roman" w:hAnsi="Times New Roman"/>
          <w:sz w:val="32"/>
          <w:szCs w:val="32"/>
          <w:lang w:val="ru-RU"/>
        </w:rPr>
        <w:t>тельно ориентироваться в различных системах знаний, но и эффективно использовать их для решения практич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ских и жизненных задач. 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Концепция обеспечивает преемственность дошкольного и начального образования, уч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тывает психологические особенности младших школьников и специфику учебного предмета «Математика», к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торый является испытанным и надёжным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суждения. Нацеленность ку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р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са математики на формирование приёмов умственной деятельности позв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ляет на методическом уровне (с учётом специфики предметного содержания и психологических особенностей младших школьников) реализовать в пра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к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тике обучения системно-деятельностный подход, ориентированный на компоненты учебной деятельности (позн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вательная мотивация, учебная задача, способы её решения, самоконтроль и самооце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 xml:space="preserve">ка), и создать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</w:t>
      </w:r>
      <w:r w:rsidRPr="00200F05">
        <w:rPr>
          <w:rFonts w:ascii="Times New Roman" w:hAnsi="Times New Roman"/>
          <w:sz w:val="32"/>
          <w:szCs w:val="32"/>
          <w:lang w:val="ru-RU"/>
        </w:rPr>
        <w:t>как целостную систему, так как происхождение и ра</w:t>
      </w:r>
      <w:r w:rsidRPr="00200F05">
        <w:rPr>
          <w:rFonts w:ascii="Times New Roman" w:hAnsi="Times New Roman"/>
          <w:sz w:val="32"/>
          <w:szCs w:val="32"/>
          <w:lang w:val="ru-RU"/>
        </w:rPr>
        <w:t>з</w:t>
      </w:r>
      <w:r w:rsidRPr="00200F05">
        <w:rPr>
          <w:rFonts w:ascii="Times New Roman" w:hAnsi="Times New Roman"/>
          <w:sz w:val="32"/>
          <w:szCs w:val="32"/>
          <w:lang w:val="ru-RU"/>
        </w:rPr>
        <w:t>витие каждого действия определяется его отношением с другими видами учебных действий, в том числе и мат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матических. Достижение основной цели начального образования – формирования у детей умения учиться – тр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бует внедрения в школьную практику новых способов (методов, средств, форм) организации процесса обучения и современных технологий усвоения математического содержания, которые позволяют не только обучать матем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тике, но и воспитывать математикой, не только учить мыслям, но и учить мыслить. 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боткой системы заданий и пр., которые создают дидактические условия для формирования предметных и мет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lastRenderedPageBreak/>
        <w:t>предметных умений в их тесной взаимосвязи. Особенностью курса является логика построения его содерж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 xml:space="preserve">ния. 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Курс математики построен по тематическому принципу. 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Каждая следующая тема органически связана с предш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е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ствующими, что позволяет осуществлять повторение ранее изученных п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нятий и способов действия в контексте нового содержания. Это способствует формированию у учащихся представлений о взаимосвязи изучаемых в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щихся и целенаправленно готовит их к принятию и осознанию новой учебной задачи, которую сначала ставит учитель, а впоследствии и сами дети. Такая логика построения содержания курса создаёт условия для соверше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з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 xml:space="preserve">личных предметных областей. </w:t>
      </w:r>
      <w:r w:rsidRPr="00200F05">
        <w:rPr>
          <w:rFonts w:ascii="Times New Roman" w:hAnsi="Times New Roman"/>
          <w:sz w:val="32"/>
          <w:szCs w:val="32"/>
          <w:lang w:val="ru-RU"/>
        </w:rPr>
        <w:t>Например, формирование умения моделировать как универсального учебного де</w:t>
      </w:r>
      <w:r w:rsidRPr="00200F05">
        <w:rPr>
          <w:rFonts w:ascii="Times New Roman" w:hAnsi="Times New Roman"/>
          <w:sz w:val="32"/>
          <w:szCs w:val="32"/>
          <w:lang w:val="ru-RU"/>
        </w:rPr>
        <w:t>й</w:t>
      </w:r>
      <w:r w:rsidRPr="00200F05">
        <w:rPr>
          <w:rFonts w:ascii="Times New Roman" w:hAnsi="Times New Roman"/>
          <w:sz w:val="32"/>
          <w:szCs w:val="32"/>
          <w:lang w:val="ru-RU"/>
        </w:rPr>
        <w:t>ствия в курсе математики осуществляе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тся поэтапно, учитывая возраст</w:t>
      </w:r>
      <w:r w:rsidRPr="00200F05">
        <w:rPr>
          <w:rFonts w:ascii="Times New Roman" w:hAnsi="Times New Roman"/>
          <w:sz w:val="32"/>
          <w:szCs w:val="32"/>
          <w:lang w:val="ru-RU"/>
        </w:rPr>
        <w:t>ные особенности младших школьников, и связано с изучением программного с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держания. Пе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рвые представления о взаимосвя</w:t>
      </w:r>
      <w:r w:rsidRPr="00200F05">
        <w:rPr>
          <w:rFonts w:ascii="Times New Roman" w:hAnsi="Times New Roman"/>
          <w:sz w:val="32"/>
          <w:szCs w:val="32"/>
          <w:lang w:val="ru-RU"/>
        </w:rPr>
        <w:t>зи предметной, вербальной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 xml:space="preserve"> и символической моделей форми</w:t>
      </w:r>
      <w:r w:rsidRPr="00200F05">
        <w:rPr>
          <w:rFonts w:ascii="Times New Roman" w:hAnsi="Times New Roman"/>
          <w:sz w:val="32"/>
          <w:szCs w:val="32"/>
          <w:lang w:val="ru-RU"/>
        </w:rPr>
        <w:t>руются у учащихся при изучении темы «Число и цифра». Дети учатся устанавл</w:t>
      </w:r>
      <w:r w:rsidRPr="00200F05">
        <w:rPr>
          <w:rFonts w:ascii="Times New Roman" w:hAnsi="Times New Roman"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sz w:val="32"/>
          <w:szCs w:val="32"/>
          <w:lang w:val="ru-RU"/>
        </w:rPr>
        <w:t>вать соответствие между различными моделями или выбирать из данных символических моделей т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у, которая, н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пример, соответствует данной предметной модели. Знакомство с отрезком и числовым лучом позволяет ис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пол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ь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зовать не толь</w:t>
      </w:r>
      <w:r w:rsidRPr="00200F05">
        <w:rPr>
          <w:rFonts w:ascii="Times New Roman" w:hAnsi="Times New Roman"/>
          <w:sz w:val="32"/>
          <w:szCs w:val="32"/>
          <w:lang w:val="ru-RU"/>
        </w:rPr>
        <w:t>ко предметные, но и графические модели при сравнении чисел, а также моделировать отношения чисел и величин с помощью схем, обозначая, например, д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анные числа и величины отрезка</w:t>
      </w:r>
      <w:r w:rsidRPr="00200F05">
        <w:rPr>
          <w:rFonts w:ascii="Times New Roman" w:hAnsi="Times New Roman"/>
          <w:sz w:val="32"/>
          <w:szCs w:val="32"/>
          <w:lang w:val="ru-RU"/>
        </w:rPr>
        <w:t>ми. Соотнесение ве</w:t>
      </w:r>
      <w:r w:rsidRPr="00200F05">
        <w:rPr>
          <w:rFonts w:ascii="Times New Roman" w:hAnsi="Times New Roman"/>
          <w:sz w:val="32"/>
          <w:szCs w:val="32"/>
          <w:lang w:val="ru-RU"/>
        </w:rPr>
        <w:t>р</w:t>
      </w:r>
      <w:r w:rsidRPr="00200F05">
        <w:rPr>
          <w:rFonts w:ascii="Times New Roman" w:hAnsi="Times New Roman"/>
          <w:sz w:val="32"/>
          <w:szCs w:val="32"/>
          <w:lang w:val="ru-RU"/>
        </w:rPr>
        <w:t>бальных (описание ситуации), предметных (изображение ситуации на рисунке), графи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ческих (изображе</w:t>
      </w:r>
      <w:r w:rsidRPr="00200F05">
        <w:rPr>
          <w:rFonts w:ascii="Times New Roman" w:hAnsi="Times New Roman"/>
          <w:sz w:val="32"/>
          <w:szCs w:val="32"/>
          <w:lang w:val="ru-RU"/>
        </w:rPr>
        <w:t>ние, н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пример, сложения и выч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итания на числовом луче) и сим</w:t>
      </w:r>
      <w:r w:rsidRPr="00200F05">
        <w:rPr>
          <w:rFonts w:ascii="Times New Roman" w:hAnsi="Times New Roman"/>
          <w:sz w:val="32"/>
          <w:szCs w:val="32"/>
          <w:lang w:val="ru-RU"/>
        </w:rPr>
        <w:t>волических моделей (запись числовых выражений, нер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венств, равенств), их выбор, преобразов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ние, конструирование создают дидактические условия для по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нимания и усвоения всеми учени</w:t>
      </w:r>
      <w:r w:rsidRPr="00200F05">
        <w:rPr>
          <w:rFonts w:ascii="Times New Roman" w:hAnsi="Times New Roman"/>
          <w:sz w:val="32"/>
          <w:szCs w:val="32"/>
          <w:lang w:val="ru-RU"/>
        </w:rPr>
        <w:t>ками смысла изучаемых мат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ематических понятий (смысл дей</w:t>
      </w:r>
      <w:r w:rsidRPr="00200F05">
        <w:rPr>
          <w:rFonts w:ascii="Times New Roman" w:hAnsi="Times New Roman"/>
          <w:sz w:val="32"/>
          <w:szCs w:val="32"/>
          <w:lang w:val="ru-RU"/>
        </w:rPr>
        <w:t>ствий сложения и выч</w:t>
      </w:r>
      <w:r w:rsidRPr="00200F05">
        <w:rPr>
          <w:rFonts w:ascii="Times New Roman" w:hAnsi="Times New Roman"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sz w:val="32"/>
          <w:szCs w:val="32"/>
          <w:lang w:val="ru-RU"/>
        </w:rPr>
        <w:t>тания, целое и части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, отношения «боль</w:t>
      </w:r>
      <w:r w:rsidRPr="00200F05">
        <w:rPr>
          <w:rFonts w:ascii="Times New Roman" w:hAnsi="Times New Roman"/>
          <w:sz w:val="32"/>
          <w:szCs w:val="32"/>
          <w:lang w:val="ru-RU"/>
        </w:rPr>
        <w:t>ше на…», «меньше на…»; отношения разностного сравнения «на сколько больше (меньше)?») в их различных интерпретациях. Основным средством формирования УУД в курсе математики я</w:t>
      </w:r>
      <w:r w:rsidRPr="00200F05">
        <w:rPr>
          <w:rFonts w:ascii="Times New Roman" w:hAnsi="Times New Roman"/>
          <w:sz w:val="32"/>
          <w:szCs w:val="32"/>
          <w:lang w:val="ru-RU"/>
        </w:rPr>
        <w:t>в</w:t>
      </w:r>
      <w:r w:rsidRPr="00200F05">
        <w:rPr>
          <w:rFonts w:ascii="Times New Roman" w:hAnsi="Times New Roman"/>
          <w:sz w:val="32"/>
          <w:szCs w:val="32"/>
          <w:lang w:val="ru-RU"/>
        </w:rPr>
        <w:t>ляются вариативные по форм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улировке учебные задания («объ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ясни», «проверь», «оцени», «выбери», «сравни», </w:t>
      </w: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>«найди за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коно</w:t>
      </w:r>
      <w:r w:rsidRPr="00200F05">
        <w:rPr>
          <w:rFonts w:ascii="Times New Roman" w:hAnsi="Times New Roman"/>
          <w:sz w:val="32"/>
          <w:szCs w:val="32"/>
          <w:lang w:val="ru-RU"/>
        </w:rPr>
        <w:t>мерность», «верно ли утверждение», «догадайся», «наблюдай», «сделай вывод» и т. д.), которы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е нацеливают учащихся на выпол</w:t>
      </w:r>
      <w:r w:rsidRPr="00200F05">
        <w:rPr>
          <w:rFonts w:ascii="Times New Roman" w:hAnsi="Times New Roman"/>
          <w:sz w:val="32"/>
          <w:szCs w:val="32"/>
          <w:lang w:val="ru-RU"/>
        </w:rPr>
        <w:t>нение различных видов деятельности, форми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руя тем самым ум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ние действовать в соответствии с поставленной целью. Учебные задания побуждают детей анал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изировать объекты с целью выде</w:t>
      </w:r>
      <w:r w:rsidRPr="00200F05">
        <w:rPr>
          <w:rFonts w:ascii="Times New Roman" w:hAnsi="Times New Roman"/>
          <w:sz w:val="32"/>
          <w:szCs w:val="32"/>
          <w:lang w:val="ru-RU"/>
        </w:rPr>
        <w:t>л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>ния их существенных и несущественных признаков; выявлять их сходство и различие; пр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оводить сравнение и классифика</w:t>
      </w:r>
      <w:r w:rsidRPr="00200F05">
        <w:rPr>
          <w:rFonts w:ascii="Times New Roman" w:hAnsi="Times New Roman"/>
          <w:sz w:val="32"/>
          <w:szCs w:val="32"/>
          <w:lang w:val="ru-RU"/>
        </w:rPr>
        <w:t>цию по заданным или самостоятельно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 xml:space="preserve"> выделенным призна</w:t>
      </w:r>
      <w:r w:rsidRPr="00200F05">
        <w:rPr>
          <w:rFonts w:ascii="Times New Roman" w:hAnsi="Times New Roman"/>
          <w:sz w:val="32"/>
          <w:szCs w:val="32"/>
          <w:lang w:val="ru-RU"/>
        </w:rPr>
        <w:t>кам (основаниям); устанавли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вать причи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но-следственные свя</w:t>
      </w:r>
      <w:r w:rsidRPr="00200F05">
        <w:rPr>
          <w:rFonts w:ascii="Times New Roman" w:hAnsi="Times New Roman"/>
          <w:sz w:val="32"/>
          <w:szCs w:val="32"/>
          <w:lang w:val="ru-RU"/>
        </w:rPr>
        <w:t>зи; строить рассуждения в форме связи простых суждений об объекте, его структуре, свойс</w:t>
      </w:r>
      <w:r w:rsidRPr="00200F05">
        <w:rPr>
          <w:rFonts w:ascii="Times New Roman" w:hAnsi="Times New Roman"/>
          <w:sz w:val="32"/>
          <w:szCs w:val="32"/>
          <w:lang w:val="ru-RU"/>
        </w:rPr>
        <w:t>т</w:t>
      </w:r>
      <w:r w:rsidRPr="00200F05">
        <w:rPr>
          <w:rFonts w:ascii="Times New Roman" w:hAnsi="Times New Roman"/>
          <w:sz w:val="32"/>
          <w:szCs w:val="32"/>
          <w:lang w:val="ru-RU"/>
        </w:rPr>
        <w:t>вах; обобщать, т. е. осуществлять генерализацию для целого ряда единичных объектов на основе выделения су</w:t>
      </w:r>
      <w:r w:rsidRPr="00200F05">
        <w:rPr>
          <w:rFonts w:ascii="Times New Roman" w:hAnsi="Times New Roman"/>
          <w:sz w:val="32"/>
          <w:szCs w:val="32"/>
          <w:lang w:val="ru-RU"/>
        </w:rPr>
        <w:t>щ</w:t>
      </w:r>
      <w:r w:rsidRPr="00200F05">
        <w:rPr>
          <w:rFonts w:ascii="Times New Roman" w:hAnsi="Times New Roman"/>
          <w:sz w:val="32"/>
          <w:szCs w:val="32"/>
          <w:lang w:val="ru-RU"/>
        </w:rPr>
        <w:t>ностной связи. Вариативность учебных заданий, опора на опыт ребёнка, включение в процесс обучения матем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Pr="00200F05">
        <w:rPr>
          <w:rFonts w:ascii="Times New Roman" w:hAnsi="Times New Roman"/>
          <w:sz w:val="32"/>
          <w:szCs w:val="32"/>
          <w:lang w:val="ru-RU"/>
        </w:rPr>
        <w:t>тике содержательных игр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оказывают положительное в</w:t>
      </w:r>
      <w:r w:rsidR="00BB5254" w:rsidRPr="00200F05">
        <w:rPr>
          <w:rFonts w:ascii="Times New Roman" w:hAnsi="Times New Roman"/>
          <w:sz w:val="32"/>
          <w:szCs w:val="32"/>
          <w:lang w:val="ru-RU"/>
        </w:rPr>
        <w:t>лияние на развитие познаватель</w:t>
      </w:r>
      <w:r w:rsidRPr="00200F05">
        <w:rPr>
          <w:rFonts w:ascii="Times New Roman" w:hAnsi="Times New Roman"/>
          <w:sz w:val="32"/>
          <w:szCs w:val="32"/>
          <w:lang w:val="ru-RU"/>
        </w:rPr>
        <w:t>ных интересов учащихся и способствуют формированию у них положительного отношения к школе (к процессу п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знания).</w:t>
      </w:r>
    </w:p>
    <w:p w:rsidR="00885553" w:rsidRPr="00200F05" w:rsidRDefault="00885553" w:rsidP="00885553">
      <w:pPr>
        <w:pStyle w:val="Style1"/>
        <w:widowControl w:val="0"/>
        <w:contextualSpacing/>
        <w:rPr>
          <w:rStyle w:val="FontStyle111"/>
          <w:rFonts w:ascii="Times New Roman" w:hAnsi="Times New Roman" w:cs="Times New Roman"/>
          <w:sz w:val="32"/>
          <w:szCs w:val="32"/>
          <w:lang w:val="ru-RU"/>
        </w:rPr>
      </w:pPr>
      <w:r w:rsidRPr="00200F05">
        <w:rPr>
          <w:rStyle w:val="FontStyle111"/>
          <w:rFonts w:ascii="Times New Roman" w:hAnsi="Times New Roman" w:cs="Times New Roman"/>
          <w:sz w:val="32"/>
          <w:szCs w:val="32"/>
          <w:lang w:val="ru-RU"/>
        </w:rPr>
        <w:t>Место предмета «Математика» в учебном плане</w:t>
      </w:r>
    </w:p>
    <w:p w:rsidR="00DE74C8" w:rsidRDefault="0026669F" w:rsidP="00885553">
      <w:pPr>
        <w:pStyle w:val="Style1"/>
        <w:spacing w:before="62"/>
        <w:ind w:right="1085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 xml:space="preserve">                      </w:t>
      </w:r>
      <w:r w:rsidR="00885553" w:rsidRPr="00200F05">
        <w:rPr>
          <w:rFonts w:ascii="Times New Roman" w:hAnsi="Times New Roman"/>
          <w:sz w:val="32"/>
          <w:szCs w:val="32"/>
          <w:lang w:val="ru-RU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</w:t>
      </w:r>
      <w:r w:rsidRPr="00200F05">
        <w:rPr>
          <w:rFonts w:ascii="Times New Roman" w:hAnsi="Times New Roman"/>
          <w:sz w:val="32"/>
          <w:szCs w:val="32"/>
          <w:lang w:val="ru-RU"/>
        </w:rPr>
        <w:t>. В 1 классе  – 132 часа,  во 2-4 классах – 136 часов.</w:t>
      </w:r>
    </w:p>
    <w:p w:rsidR="00097274" w:rsidRPr="00097274" w:rsidRDefault="00097274" w:rsidP="00097274">
      <w:pPr>
        <w:pStyle w:val="af"/>
        <w:numPr>
          <w:ilvl w:val="0"/>
          <w:numId w:val="26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097274">
        <w:rPr>
          <w:rFonts w:ascii="Times New Roman" w:hAnsi="Times New Roman"/>
          <w:b/>
          <w:sz w:val="28"/>
          <w:szCs w:val="28"/>
        </w:rPr>
        <w:t>Обеспечение предмета</w:t>
      </w:r>
    </w:p>
    <w:p w:rsidR="00097274" w:rsidRPr="00097274" w:rsidRDefault="00097274" w:rsidP="0009727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7518"/>
        <w:gridCol w:w="3118"/>
        <w:gridCol w:w="2410"/>
      </w:tblGrid>
      <w:tr w:rsidR="00097274" w:rsidRPr="00097274" w:rsidTr="000972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097274" w:rsidRPr="00097274" w:rsidTr="00097274">
        <w:tc>
          <w:tcPr>
            <w:tcW w:w="1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УМК «Гармония»</w:t>
            </w:r>
          </w:p>
        </w:tc>
      </w:tr>
      <w:tr w:rsidR="00097274" w:rsidRPr="00097274" w:rsidTr="000972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Истомина Н.Б.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Математика. 3 класс. Учебник.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«Ассоциация XXI»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201</w:t>
            </w: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097274" w:rsidRPr="00097274" w:rsidTr="000972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Истомина Н.Б., Редько З.Б.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Тетради по математике.</w:t>
            </w:r>
          </w:p>
          <w:p w:rsidR="00097274" w:rsidRPr="00097274" w:rsidRDefault="00097274" w:rsidP="00B1287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3 класс в 2-х частях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«Ассоциация XXI»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201</w:t>
            </w: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097274" w:rsidRPr="00097274" w:rsidTr="000972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Истомина Н.Б.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Тестовые задания по матем</w:t>
            </w: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тике 3 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«Ассоциация XXI»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201</w:t>
            </w: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097274" w:rsidRPr="00097274" w:rsidRDefault="00097274" w:rsidP="0009727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97274" w:rsidRPr="00097274" w:rsidRDefault="00097274" w:rsidP="00097274">
      <w:pPr>
        <w:pStyle w:val="af"/>
        <w:numPr>
          <w:ilvl w:val="0"/>
          <w:numId w:val="26"/>
        </w:numPr>
        <w:spacing w:after="120"/>
        <w:contextualSpacing w:val="0"/>
        <w:rPr>
          <w:rFonts w:ascii="Times New Roman" w:hAnsi="Times New Roman"/>
          <w:b/>
          <w:sz w:val="28"/>
          <w:szCs w:val="28"/>
        </w:rPr>
      </w:pPr>
      <w:r w:rsidRPr="00097274">
        <w:rPr>
          <w:rFonts w:ascii="Times New Roman" w:hAnsi="Times New Roman"/>
          <w:b/>
          <w:sz w:val="28"/>
          <w:szCs w:val="28"/>
        </w:rPr>
        <w:t>Методические пособия для учителя</w:t>
      </w:r>
    </w:p>
    <w:p w:rsidR="00097274" w:rsidRPr="00097274" w:rsidRDefault="00097274" w:rsidP="00097274">
      <w:pPr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lastRenderedPageBreak/>
        <w:t>Истомина Н.Б., Шмырева Г.Г. Контрольные работы по математике. 3 класс (три уро</w:t>
      </w:r>
      <w:r w:rsidRPr="00097274">
        <w:rPr>
          <w:rFonts w:ascii="Times New Roman" w:hAnsi="Times New Roman"/>
          <w:sz w:val="28"/>
          <w:szCs w:val="28"/>
          <w:lang w:val="ru-RU"/>
        </w:rPr>
        <w:t>в</w:t>
      </w:r>
      <w:r w:rsidRPr="00097274">
        <w:rPr>
          <w:rFonts w:ascii="Times New Roman" w:hAnsi="Times New Roman"/>
          <w:sz w:val="28"/>
          <w:szCs w:val="28"/>
          <w:lang w:val="ru-RU"/>
        </w:rPr>
        <w:t>ня) Изд-во «Ассоциация ХХ1 век», 2011.</w:t>
      </w:r>
    </w:p>
    <w:p w:rsidR="00097274" w:rsidRPr="00097274" w:rsidRDefault="00097274" w:rsidP="00097274">
      <w:pPr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Истомина Н.Б., Редько З.Б. Методические рекомендации к учебнику «Математика 3 класс» - Смоленск: «Ассоциация ХХ1 век», 2011 . </w:t>
      </w:r>
    </w:p>
    <w:p w:rsidR="00097274" w:rsidRPr="00097274" w:rsidRDefault="00097274" w:rsidP="00097274">
      <w:pPr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Умные уроки </w:t>
      </w:r>
      <w:r w:rsidRPr="00097274">
        <w:rPr>
          <w:rFonts w:ascii="Times New Roman" w:hAnsi="Times New Roman"/>
          <w:sz w:val="28"/>
          <w:szCs w:val="28"/>
        </w:rPr>
        <w:t>SMART</w:t>
      </w:r>
      <w:r w:rsidRPr="00097274">
        <w:rPr>
          <w:rFonts w:ascii="Times New Roman" w:hAnsi="Times New Roman"/>
          <w:sz w:val="28"/>
          <w:szCs w:val="28"/>
          <w:lang w:val="ru-RU"/>
        </w:rPr>
        <w:t>. Сборник методических рекомендаций по работе со СМАРТ-устройствами и программами.</w:t>
      </w:r>
    </w:p>
    <w:p w:rsidR="00097274" w:rsidRPr="00097274" w:rsidRDefault="00097274" w:rsidP="00097274">
      <w:pPr>
        <w:pStyle w:val="af"/>
        <w:numPr>
          <w:ilvl w:val="0"/>
          <w:numId w:val="28"/>
        </w:numPr>
        <w:spacing w:before="240" w:after="120"/>
        <w:ind w:left="0" w:firstLine="1211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97274">
        <w:rPr>
          <w:rFonts w:ascii="Times New Roman" w:hAnsi="Times New Roman"/>
          <w:b/>
          <w:sz w:val="28"/>
          <w:szCs w:val="28"/>
          <w:lang w:val="ru-RU"/>
        </w:rPr>
        <w:t xml:space="preserve">Печатные пособия для учащихся (плакаты, схемы…), электронные приложения, </w:t>
      </w:r>
    </w:p>
    <w:p w:rsidR="00097274" w:rsidRPr="00097274" w:rsidRDefault="00097274" w:rsidP="00097274">
      <w:pPr>
        <w:pStyle w:val="af"/>
        <w:numPr>
          <w:ilvl w:val="0"/>
          <w:numId w:val="28"/>
        </w:numPr>
        <w:spacing w:before="240" w:after="120"/>
        <w:ind w:left="0" w:firstLine="1211"/>
        <w:contextualSpacing w:val="0"/>
        <w:rPr>
          <w:rFonts w:ascii="Times New Roman" w:hAnsi="Times New Roman"/>
          <w:b/>
          <w:sz w:val="28"/>
          <w:szCs w:val="28"/>
        </w:rPr>
      </w:pPr>
      <w:r w:rsidRPr="00097274">
        <w:rPr>
          <w:rFonts w:ascii="Times New Roman" w:hAnsi="Times New Roman"/>
          <w:b/>
          <w:sz w:val="28"/>
          <w:szCs w:val="28"/>
        </w:rPr>
        <w:t>Персональный компьютер</w:t>
      </w:r>
    </w:p>
    <w:tbl>
      <w:tblPr>
        <w:tblW w:w="0" w:type="auto"/>
        <w:tblInd w:w="-5" w:type="dxa"/>
        <w:tblLayout w:type="fixed"/>
        <w:tblLook w:val="0000"/>
      </w:tblPr>
      <w:tblGrid>
        <w:gridCol w:w="7201"/>
        <w:gridCol w:w="8363"/>
      </w:tblGrid>
      <w:tr w:rsidR="00097274" w:rsidRPr="00097274" w:rsidTr="00097274">
        <w:trPr>
          <w:trHeight w:val="17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Характеристика компьютера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097274" w:rsidRPr="00097274" w:rsidTr="00097274">
        <w:trPr>
          <w:trHeight w:val="56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7274">
              <w:rPr>
                <w:rFonts w:ascii="Times New Roman" w:hAnsi="Times New Roman"/>
                <w:sz w:val="28"/>
                <w:szCs w:val="28"/>
                <w:lang w:val="ru-RU"/>
              </w:rPr>
              <w:t>Форм-фактор (стационарный, переносной, вид корпуса)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</w:tr>
      <w:tr w:rsidR="00097274" w:rsidRPr="00097274" w:rsidTr="00097274">
        <w:trPr>
          <w:trHeight w:val="17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Производитель и модель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Intel</w:t>
            </w:r>
          </w:p>
        </w:tc>
      </w:tr>
      <w:tr w:rsidR="00097274" w:rsidRPr="00097274" w:rsidTr="00097274">
        <w:trPr>
          <w:trHeight w:val="17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Pentium ® Dual - Core CPU E5300</w:t>
            </w:r>
          </w:p>
          <w:p w:rsidR="00097274" w:rsidRPr="00097274" w:rsidRDefault="00097274" w:rsidP="00B1287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2.60 GHz   2.59 GHz   2Gb ОЗУ</w:t>
            </w:r>
          </w:p>
        </w:tc>
      </w:tr>
      <w:tr w:rsidR="00097274" w:rsidRPr="00097274" w:rsidTr="00097274">
        <w:trPr>
          <w:trHeight w:val="17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Жёсткий диск (диски)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ST3500418AS ATA (тип-дисковые)</w:t>
            </w:r>
          </w:p>
        </w:tc>
      </w:tr>
    </w:tbl>
    <w:p w:rsidR="00097274" w:rsidRPr="00097274" w:rsidRDefault="00097274" w:rsidP="00097274">
      <w:pPr>
        <w:rPr>
          <w:rFonts w:ascii="Times New Roman" w:hAnsi="Times New Roman"/>
          <w:b/>
          <w:sz w:val="28"/>
          <w:szCs w:val="28"/>
        </w:rPr>
      </w:pPr>
    </w:p>
    <w:p w:rsidR="00097274" w:rsidRPr="00097274" w:rsidRDefault="00097274" w:rsidP="00097274">
      <w:pPr>
        <w:jc w:val="center"/>
        <w:rPr>
          <w:rFonts w:ascii="Times New Roman" w:hAnsi="Times New Roman"/>
          <w:b/>
          <w:sz w:val="28"/>
          <w:szCs w:val="28"/>
        </w:rPr>
      </w:pPr>
      <w:r w:rsidRPr="00097274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tbl>
      <w:tblPr>
        <w:tblW w:w="0" w:type="auto"/>
        <w:tblInd w:w="-5" w:type="dxa"/>
        <w:tblLayout w:type="fixed"/>
        <w:tblLook w:val="0000"/>
      </w:tblPr>
      <w:tblGrid>
        <w:gridCol w:w="3650"/>
        <w:gridCol w:w="8654"/>
        <w:gridCol w:w="3260"/>
      </w:tblGrid>
      <w:tr w:rsidR="00097274" w:rsidRPr="00097274" w:rsidTr="0009727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Версия</w:t>
            </w:r>
          </w:p>
        </w:tc>
      </w:tr>
      <w:tr w:rsidR="00097274" w:rsidRPr="00097274" w:rsidTr="0009727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Microsoft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Windows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2009</w:t>
            </w:r>
          </w:p>
        </w:tc>
      </w:tr>
      <w:tr w:rsidR="00097274" w:rsidRPr="00097274" w:rsidTr="0009727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Microsoft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Office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2010</w:t>
            </w:r>
          </w:p>
        </w:tc>
      </w:tr>
      <w:tr w:rsidR="00097274" w:rsidRPr="00097274" w:rsidTr="0009727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SMART Technologies Inc.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SMART Notebook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2010</w:t>
            </w:r>
          </w:p>
        </w:tc>
      </w:tr>
      <w:tr w:rsidR="00097274" w:rsidRPr="00097274" w:rsidTr="0009727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ABBYY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ABBYY PDF Transformer 3.0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pStyle w:val="ae"/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274">
              <w:rPr>
                <w:rFonts w:ascii="Times New Roman" w:hAnsi="Times New Roman"/>
                <w:i/>
                <w:sz w:val="28"/>
                <w:szCs w:val="28"/>
              </w:rPr>
              <w:t>2009</w:t>
            </w:r>
          </w:p>
        </w:tc>
      </w:tr>
    </w:tbl>
    <w:p w:rsidR="00097274" w:rsidRPr="00097274" w:rsidRDefault="00097274" w:rsidP="00097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7274" w:rsidRPr="00097274" w:rsidRDefault="00097274" w:rsidP="00097274">
      <w:pPr>
        <w:pStyle w:val="af"/>
        <w:numPr>
          <w:ilvl w:val="0"/>
          <w:numId w:val="28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097274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766"/>
        <w:gridCol w:w="6577"/>
        <w:gridCol w:w="8221"/>
      </w:tblGrid>
      <w:tr w:rsidR="00097274" w:rsidRPr="00097274" w:rsidTr="0009727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274"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</w:tr>
      <w:tr w:rsidR="00097274" w:rsidRPr="00097274" w:rsidTr="0009727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SMARTBoard SB680-H2-097280</w:t>
            </w:r>
          </w:p>
        </w:tc>
      </w:tr>
      <w:tr w:rsidR="00097274" w:rsidRPr="00097274" w:rsidTr="0009727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Компьютер с комплектующими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P-Dual - Core E5300/2048/500Gb/DVD-RW</w:t>
            </w:r>
          </w:p>
        </w:tc>
      </w:tr>
      <w:tr w:rsidR="00097274" w:rsidRPr="00097274" w:rsidTr="0009727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274" w:rsidRPr="00097274" w:rsidRDefault="00097274" w:rsidP="00B12874">
            <w:pPr>
              <w:tabs>
                <w:tab w:val="left" w:pos="1429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274">
              <w:rPr>
                <w:rFonts w:ascii="Times New Roman" w:hAnsi="Times New Roman"/>
                <w:sz w:val="28"/>
                <w:szCs w:val="28"/>
              </w:rPr>
              <w:t>Optoma DS316L (C1E)</w:t>
            </w:r>
          </w:p>
        </w:tc>
      </w:tr>
    </w:tbl>
    <w:p w:rsidR="00097274" w:rsidRPr="00097274" w:rsidRDefault="00097274" w:rsidP="00097274">
      <w:pPr>
        <w:pStyle w:val="af"/>
        <w:numPr>
          <w:ilvl w:val="0"/>
          <w:numId w:val="28"/>
        </w:numPr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97274">
        <w:rPr>
          <w:rFonts w:ascii="Times New Roman" w:hAnsi="Times New Roman"/>
          <w:b/>
          <w:sz w:val="28"/>
          <w:szCs w:val="28"/>
          <w:lang w:val="ru-RU"/>
        </w:rPr>
        <w:t>Учебно-практическое и учебно-лабораторное оборудование.</w:t>
      </w:r>
    </w:p>
    <w:p w:rsidR="00097274" w:rsidRPr="00097274" w:rsidRDefault="00097274" w:rsidP="00097274">
      <w:pPr>
        <w:pStyle w:val="af"/>
        <w:numPr>
          <w:ilvl w:val="1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097274">
        <w:rPr>
          <w:rFonts w:ascii="Times New Roman" w:hAnsi="Times New Roman"/>
          <w:sz w:val="28"/>
          <w:szCs w:val="28"/>
        </w:rPr>
        <w:lastRenderedPageBreak/>
        <w:t>Таблицы классов и разрядов.</w:t>
      </w:r>
    </w:p>
    <w:p w:rsidR="00097274" w:rsidRPr="00097274" w:rsidRDefault="00097274" w:rsidP="00097274">
      <w:pPr>
        <w:pStyle w:val="af"/>
        <w:numPr>
          <w:ilvl w:val="1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097274">
        <w:rPr>
          <w:rFonts w:ascii="Times New Roman" w:hAnsi="Times New Roman"/>
          <w:sz w:val="28"/>
          <w:szCs w:val="28"/>
        </w:rPr>
        <w:t>Модели чисел.</w:t>
      </w:r>
    </w:p>
    <w:p w:rsidR="00097274" w:rsidRPr="00097274" w:rsidRDefault="00097274" w:rsidP="00097274">
      <w:pPr>
        <w:pStyle w:val="af"/>
        <w:numPr>
          <w:ilvl w:val="1"/>
          <w:numId w:val="25"/>
        </w:numPr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>Пособия, предназначенные для изучения геометрических тел, фигур и вел</w:t>
      </w:r>
      <w:r w:rsidRPr="00097274">
        <w:rPr>
          <w:rFonts w:ascii="Times New Roman" w:hAnsi="Times New Roman"/>
          <w:sz w:val="28"/>
          <w:szCs w:val="28"/>
          <w:lang w:val="ru-RU"/>
        </w:rPr>
        <w:t>и</w:t>
      </w:r>
      <w:r w:rsidRPr="00097274">
        <w:rPr>
          <w:rFonts w:ascii="Times New Roman" w:hAnsi="Times New Roman"/>
          <w:sz w:val="28"/>
          <w:szCs w:val="28"/>
          <w:lang w:val="ru-RU"/>
        </w:rPr>
        <w:t>чин.</w:t>
      </w:r>
    </w:p>
    <w:p w:rsidR="00885553" w:rsidRPr="00097274" w:rsidRDefault="00097274" w:rsidP="00770174">
      <w:pPr>
        <w:pStyle w:val="af"/>
        <w:numPr>
          <w:ilvl w:val="1"/>
          <w:numId w:val="25"/>
        </w:numPr>
        <w:spacing w:before="62"/>
        <w:ind w:left="1325" w:right="1085"/>
        <w:contextualSpacing w:val="0"/>
        <w:jc w:val="both"/>
        <w:rPr>
          <w:rStyle w:val="FontStyle111"/>
          <w:rFonts w:ascii="Times New Roman" w:hAnsi="Times New Roman" w:cs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</w:rPr>
        <w:t>Калькулятор.</w:t>
      </w:r>
    </w:p>
    <w:p w:rsidR="00885553" w:rsidRPr="00097274" w:rsidRDefault="00885553" w:rsidP="00885553">
      <w:pPr>
        <w:pStyle w:val="Style1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b/>
          <w:sz w:val="28"/>
          <w:szCs w:val="28"/>
          <w:lang w:val="ru-RU"/>
        </w:rPr>
        <w:t>Результаты изучения учебного предмета «Математика» выпускниками начальной школы</w:t>
      </w:r>
    </w:p>
    <w:p w:rsidR="00885553" w:rsidRPr="00097274" w:rsidRDefault="00885553" w:rsidP="00885553">
      <w:pPr>
        <w:pStyle w:val="Style1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В результате изучения </w:t>
      </w:r>
      <w:r w:rsidR="00BB5254" w:rsidRPr="00097274">
        <w:rPr>
          <w:rFonts w:ascii="Times New Roman" w:hAnsi="Times New Roman"/>
          <w:sz w:val="28"/>
          <w:szCs w:val="28"/>
          <w:lang w:val="ru-RU"/>
        </w:rPr>
        <w:t>курса математики по данной прог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рамме у выпускников начальной школы будут сформированы </w:t>
      </w:r>
      <w:r w:rsidRPr="00097274">
        <w:rPr>
          <w:rFonts w:ascii="Times New Roman" w:hAnsi="Times New Roman"/>
          <w:b/>
          <w:sz w:val="28"/>
          <w:szCs w:val="28"/>
          <w:lang w:val="ru-RU"/>
        </w:rPr>
        <w:t>математ</w:t>
      </w:r>
      <w:r w:rsidRPr="0009727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97274">
        <w:rPr>
          <w:rFonts w:ascii="Times New Roman" w:hAnsi="Times New Roman"/>
          <w:b/>
          <w:sz w:val="28"/>
          <w:szCs w:val="28"/>
          <w:lang w:val="ru-RU"/>
        </w:rPr>
        <w:t xml:space="preserve">ческие (предметные) знания, умения, навыки и представления, 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предусмотренные программой курса, а также </w:t>
      </w:r>
      <w:r w:rsidRPr="00097274">
        <w:rPr>
          <w:rFonts w:ascii="Times New Roman" w:hAnsi="Times New Roman"/>
          <w:b/>
          <w:sz w:val="28"/>
          <w:szCs w:val="28"/>
          <w:lang w:val="ru-RU"/>
        </w:rPr>
        <w:t>личностные, регулятивные, познавательные, коммуникативные универсальные учебные действия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 как основа умения учиться. </w:t>
      </w:r>
    </w:p>
    <w:p w:rsidR="004830C9" w:rsidRPr="00097274" w:rsidRDefault="00885553" w:rsidP="00885553">
      <w:pPr>
        <w:pStyle w:val="Style1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В сфере личностных универсальных действий у учащихся будут сформированы </w:t>
      </w:r>
    </w:p>
    <w:p w:rsidR="004830C9" w:rsidRPr="00097274" w:rsidRDefault="00885553" w:rsidP="004830C9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b/>
          <w:bCs/>
          <w:spacing w:val="10"/>
          <w:w w:val="90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внутренняя позиция школьника на уровне положительного отношения к школе; </w:t>
      </w:r>
    </w:p>
    <w:p w:rsidR="004830C9" w:rsidRPr="00097274" w:rsidRDefault="00885553" w:rsidP="004830C9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b/>
          <w:bCs/>
          <w:spacing w:val="10"/>
          <w:w w:val="90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>учебно-познавательный интерес к новому материалу</w:t>
      </w:r>
      <w:r w:rsidR="004830C9" w:rsidRPr="00097274">
        <w:rPr>
          <w:rFonts w:ascii="Times New Roman" w:hAnsi="Times New Roman"/>
          <w:sz w:val="28"/>
          <w:szCs w:val="28"/>
          <w:lang w:val="ru-RU"/>
        </w:rPr>
        <w:t xml:space="preserve"> и способам решения новой учеб</w:t>
      </w:r>
      <w:r w:rsidRPr="00097274">
        <w:rPr>
          <w:rFonts w:ascii="Times New Roman" w:hAnsi="Times New Roman"/>
          <w:sz w:val="28"/>
          <w:szCs w:val="28"/>
          <w:lang w:val="ru-RU"/>
        </w:rPr>
        <w:t>ной з</w:t>
      </w:r>
      <w:r w:rsidRPr="00097274">
        <w:rPr>
          <w:rFonts w:ascii="Times New Roman" w:hAnsi="Times New Roman"/>
          <w:sz w:val="28"/>
          <w:szCs w:val="28"/>
          <w:lang w:val="ru-RU"/>
        </w:rPr>
        <w:t>а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дачи; </w:t>
      </w:r>
    </w:p>
    <w:p w:rsidR="004830C9" w:rsidRPr="00097274" w:rsidRDefault="00885553" w:rsidP="004830C9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b/>
          <w:bCs/>
          <w:spacing w:val="10"/>
          <w:w w:val="90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>готовность целенаправленно использовать математические знания, умения и навыки в учебной деятельности и в повседне</w:t>
      </w:r>
      <w:r w:rsidRPr="00097274">
        <w:rPr>
          <w:rFonts w:ascii="Times New Roman" w:hAnsi="Times New Roman"/>
          <w:sz w:val="28"/>
          <w:szCs w:val="28"/>
          <w:lang w:val="ru-RU"/>
        </w:rPr>
        <w:t>в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ной жизни, </w:t>
      </w:r>
    </w:p>
    <w:p w:rsidR="004830C9" w:rsidRPr="00097274" w:rsidRDefault="00885553" w:rsidP="004830C9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b/>
          <w:bCs/>
          <w:spacing w:val="10"/>
          <w:w w:val="90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 xml:space="preserve">способность осознавать и оценивать свои мысли, действия и выражать их в речи, </w:t>
      </w:r>
    </w:p>
    <w:p w:rsidR="004830C9" w:rsidRPr="00097274" w:rsidRDefault="00885553" w:rsidP="004830C9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b/>
          <w:bCs/>
          <w:spacing w:val="10"/>
          <w:w w:val="90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>соотносить результат действия с поставленной целью, способность к организации самосто</w:t>
      </w:r>
      <w:r w:rsidRPr="00097274">
        <w:rPr>
          <w:rFonts w:ascii="Times New Roman" w:hAnsi="Times New Roman"/>
          <w:sz w:val="28"/>
          <w:szCs w:val="28"/>
          <w:lang w:val="ru-RU"/>
        </w:rPr>
        <w:t>я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тельной учебной деятельности. </w:t>
      </w:r>
    </w:p>
    <w:p w:rsidR="004830C9" w:rsidRPr="00097274" w:rsidRDefault="00885553" w:rsidP="004830C9">
      <w:pPr>
        <w:pStyle w:val="Style1"/>
        <w:jc w:val="both"/>
        <w:rPr>
          <w:rFonts w:ascii="Times New Roman" w:hAnsi="Times New Roman"/>
          <w:sz w:val="28"/>
          <w:szCs w:val="28"/>
          <w:lang w:val="ru-RU"/>
        </w:rPr>
      </w:pPr>
      <w:r w:rsidRPr="00097274">
        <w:rPr>
          <w:rFonts w:ascii="Times New Roman" w:hAnsi="Times New Roman"/>
          <w:sz w:val="28"/>
          <w:szCs w:val="28"/>
          <w:lang w:val="ru-RU"/>
        </w:rPr>
        <w:t>Изучение математики способствует формированию таких личностных качеств, как любознательность, трудол</w:t>
      </w:r>
      <w:r w:rsidRPr="00097274">
        <w:rPr>
          <w:rFonts w:ascii="Times New Roman" w:hAnsi="Times New Roman"/>
          <w:sz w:val="28"/>
          <w:szCs w:val="28"/>
          <w:lang w:val="ru-RU"/>
        </w:rPr>
        <w:t>ю</w:t>
      </w:r>
      <w:r w:rsidRPr="00097274">
        <w:rPr>
          <w:rFonts w:ascii="Times New Roman" w:hAnsi="Times New Roman"/>
          <w:sz w:val="28"/>
          <w:szCs w:val="28"/>
          <w:lang w:val="ru-RU"/>
        </w:rPr>
        <w:t>бие, способность к организации своей деятельности и к преодолению трудностей, целеустремлённость и насто</w:t>
      </w:r>
      <w:r w:rsidRPr="00097274">
        <w:rPr>
          <w:rFonts w:ascii="Times New Roman" w:hAnsi="Times New Roman"/>
          <w:sz w:val="28"/>
          <w:szCs w:val="28"/>
          <w:lang w:val="ru-RU"/>
        </w:rPr>
        <w:t>й</w:t>
      </w:r>
      <w:r w:rsidRPr="00097274">
        <w:rPr>
          <w:rFonts w:ascii="Times New Roman" w:hAnsi="Times New Roman"/>
          <w:sz w:val="28"/>
          <w:szCs w:val="28"/>
          <w:lang w:val="ru-RU"/>
        </w:rPr>
        <w:t xml:space="preserve">чивость в достижении цели, умение слушать и слышать собеседника, обосновывать свою позицию, высказывать своё мнение. </w:t>
      </w:r>
    </w:p>
    <w:p w:rsidR="004830C9" w:rsidRPr="00200F05" w:rsidRDefault="00885553" w:rsidP="004830C9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для формирования:</w:t>
      </w:r>
      <w:r w:rsidR="004830C9" w:rsidRPr="00200F0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830C9" w:rsidRPr="00200F05" w:rsidRDefault="00885553" w:rsidP="004830C9">
      <w:pPr>
        <w:pStyle w:val="Style1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внутренней позиции 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>на уровне понимания необходимо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сти учения, вы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>раженного в преобладании учебно</w:t>
      </w:r>
      <w:r w:rsidR="00BB5254" w:rsidRPr="00200F05">
        <w:rPr>
          <w:rFonts w:ascii="Times New Roman" w:hAnsi="Times New Roman"/>
          <w:i/>
          <w:sz w:val="32"/>
          <w:szCs w:val="32"/>
          <w:lang w:val="ru-RU"/>
        </w:rPr>
        <w:t>-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>познава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тель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 xml:space="preserve">ных мотивов; </w:t>
      </w:r>
    </w:p>
    <w:p w:rsidR="004830C9" w:rsidRPr="00200F05" w:rsidRDefault="00885553" w:rsidP="004830C9">
      <w:pPr>
        <w:pStyle w:val="Style1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устойчивого познавательного интереса к новым общим спосо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 xml:space="preserve">бам решения задач; </w:t>
      </w:r>
    </w:p>
    <w:p w:rsidR="004830C9" w:rsidRPr="00200F05" w:rsidRDefault="00885553" w:rsidP="004830C9">
      <w:pPr>
        <w:pStyle w:val="Style1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адекватного понимания причин ус</w:t>
      </w:r>
      <w:r w:rsidR="004830C9" w:rsidRPr="00200F05">
        <w:rPr>
          <w:rFonts w:ascii="Times New Roman" w:hAnsi="Times New Roman"/>
          <w:i/>
          <w:sz w:val="32"/>
          <w:szCs w:val="32"/>
          <w:lang w:val="ru-RU"/>
        </w:rPr>
        <w:t>пешности или не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успешности учебной деятельности. </w:t>
      </w:r>
    </w:p>
    <w:p w:rsidR="004830C9" w:rsidRPr="00200F05" w:rsidRDefault="00885553" w:rsidP="004830C9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Метапредметные результаты изучения курса (регулятивные, познавательные и коммуникативные ун</w:t>
      </w:r>
      <w:r w:rsidRPr="00200F05">
        <w:rPr>
          <w:rFonts w:ascii="Times New Roman" w:hAnsi="Times New Roman"/>
          <w:b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версальные учебные действия) </w:t>
      </w:r>
    </w:p>
    <w:p w:rsidR="004830C9" w:rsidRPr="00200F05" w:rsidRDefault="00885553" w:rsidP="004830C9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Регулятивные универсальные учебные действия </w:t>
      </w:r>
    </w:p>
    <w:p w:rsidR="004830C9" w:rsidRPr="00200F05" w:rsidRDefault="00885553" w:rsidP="004830C9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научится:</w:t>
      </w:r>
      <w:r w:rsidR="004830C9" w:rsidRPr="00200F0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>принимать и сохранять учебную за</w:t>
      </w:r>
      <w:r w:rsidR="004830C9" w:rsidRPr="00200F05">
        <w:rPr>
          <w:rFonts w:ascii="Times New Roman" w:hAnsi="Times New Roman"/>
          <w:sz w:val="32"/>
          <w:szCs w:val="32"/>
          <w:lang w:val="ru-RU"/>
        </w:rPr>
        <w:t>дачу и активно вклю</w:t>
      </w:r>
      <w:r w:rsidRPr="00200F05">
        <w:rPr>
          <w:rFonts w:ascii="Times New Roman" w:hAnsi="Times New Roman"/>
          <w:sz w:val="32"/>
          <w:szCs w:val="32"/>
          <w:lang w:val="ru-RU"/>
        </w:rPr>
        <w:t>чаться в деятельность, направленную на её ре</w:t>
      </w:r>
      <w:r w:rsidR="004830C9" w:rsidRPr="00200F05">
        <w:rPr>
          <w:rFonts w:ascii="Times New Roman" w:hAnsi="Times New Roman"/>
          <w:sz w:val="32"/>
          <w:szCs w:val="32"/>
          <w:lang w:val="ru-RU"/>
        </w:rPr>
        <w:t>шение, в сотруд</w:t>
      </w:r>
      <w:r w:rsidRPr="00200F05">
        <w:rPr>
          <w:rFonts w:ascii="Times New Roman" w:hAnsi="Times New Roman"/>
          <w:sz w:val="32"/>
          <w:szCs w:val="32"/>
          <w:lang w:val="ru-RU"/>
        </w:rPr>
        <w:t>ничестве с учителем и одноклассника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ми;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планировать своё действие в соответ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ствии с поставлен</w:t>
      </w:r>
      <w:r w:rsidRPr="00200F05">
        <w:rPr>
          <w:rFonts w:ascii="Times New Roman" w:hAnsi="Times New Roman"/>
          <w:sz w:val="32"/>
          <w:szCs w:val="32"/>
          <w:lang w:val="ru-RU"/>
        </w:rPr>
        <w:t>ной задачей и условиями её реали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зации, в том числе во внут</w:t>
      </w:r>
      <w:r w:rsidRPr="00200F05">
        <w:rPr>
          <w:rFonts w:ascii="Times New Roman" w:hAnsi="Times New Roman"/>
          <w:sz w:val="32"/>
          <w:szCs w:val="32"/>
          <w:lang w:val="ru-RU"/>
        </w:rPr>
        <w:t>реннем пла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не;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различать способ и результат действия; контролировать процесс и результаты дея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тельности;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вносить необходимые коррективы в действие после его завершения, на основе его оценки и учёта характера сделанных оши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бок;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выполнять учебные действия в материализо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ванной, гром</w:t>
      </w:r>
      <w:r w:rsidRPr="00200F05">
        <w:rPr>
          <w:rFonts w:ascii="Times New Roman" w:hAnsi="Times New Roman"/>
          <w:sz w:val="32"/>
          <w:szCs w:val="32"/>
          <w:lang w:val="ru-RU"/>
        </w:rPr>
        <w:t>корече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вой и умственной формах; </w:t>
      </w:r>
    </w:p>
    <w:p w:rsidR="00424603" w:rsidRPr="00200F05" w:rsidRDefault="00885553" w:rsidP="004830C9">
      <w:pPr>
        <w:pStyle w:val="Style1"/>
        <w:numPr>
          <w:ilvl w:val="0"/>
          <w:numId w:val="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адекватно оценивать свои достижения, осозна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вать возни</w:t>
      </w:r>
      <w:r w:rsidRPr="00200F05">
        <w:rPr>
          <w:rFonts w:ascii="Times New Roman" w:hAnsi="Times New Roman"/>
          <w:sz w:val="32"/>
          <w:szCs w:val="32"/>
          <w:lang w:val="ru-RU"/>
        </w:rPr>
        <w:t>кающие трудности и искать способы их преодол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ния.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научиться: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24603" w:rsidRPr="00200F05" w:rsidRDefault="00885553" w:rsidP="00424603">
      <w:pPr>
        <w:pStyle w:val="Style1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в сотрудничестве с учителем ставить новые учеб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ные задачи; </w:t>
      </w:r>
    </w:p>
    <w:p w:rsidR="00424603" w:rsidRPr="00200F05" w:rsidRDefault="00885553" w:rsidP="00424603">
      <w:pPr>
        <w:pStyle w:val="Style1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проявлять познавательную инициативу в учебном сотрудниче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стве; </w:t>
      </w:r>
    </w:p>
    <w:p w:rsidR="00424603" w:rsidRPr="00200F05" w:rsidRDefault="00885553" w:rsidP="00424603">
      <w:pPr>
        <w:pStyle w:val="Style1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самостоятельно учитывать выделенные учителем ориентиры действ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ия в новом учебном материале; </w:t>
      </w:r>
    </w:p>
    <w:p w:rsidR="00424603" w:rsidRPr="00200F05" w:rsidRDefault="00885553" w:rsidP="00424603">
      <w:pPr>
        <w:pStyle w:val="Style1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осуществлять констатирующий и предвосхищающий контроль по результату и по способу действия, а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к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туальный контроль на уровне произволь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ного внимания; </w:t>
      </w:r>
    </w:p>
    <w:p w:rsidR="00424603" w:rsidRPr="00200F05" w:rsidRDefault="00885553" w:rsidP="00424603">
      <w:pPr>
        <w:pStyle w:val="Style1"/>
        <w:numPr>
          <w:ilvl w:val="0"/>
          <w:numId w:val="5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самостоятельно адекватно оценивать правильность выполнения действия и вносить необходимые корре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к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тивы в исполнение как по ходу его реализации, так и в конце де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й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ствия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Познавательные универсальные учебные действия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осуществлять поиск необходимой информа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ции для вы</w:t>
      </w:r>
      <w:r w:rsidRPr="00200F05">
        <w:rPr>
          <w:rFonts w:ascii="Times New Roman" w:hAnsi="Times New Roman"/>
          <w:sz w:val="32"/>
          <w:szCs w:val="32"/>
          <w:lang w:val="ru-RU"/>
        </w:rPr>
        <w:t>полнения учебных заданий с использованием учебной лите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ра</w:t>
      </w:r>
      <w:r w:rsidRPr="00200F05">
        <w:rPr>
          <w:rFonts w:ascii="Times New Roman" w:hAnsi="Times New Roman"/>
          <w:sz w:val="32"/>
          <w:szCs w:val="32"/>
          <w:lang w:val="ru-RU"/>
        </w:rPr>
        <w:t>туры;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использовать знаково-символические средства, в том числе модели и схемы для решения за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дач;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ориентироваться на разнообразие способов решения за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дач;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осуществлять анализ объектов с выделением суще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ствен</w:t>
      </w:r>
      <w:r w:rsidRPr="00200F05">
        <w:rPr>
          <w:rFonts w:ascii="Times New Roman" w:hAnsi="Times New Roman"/>
          <w:sz w:val="32"/>
          <w:szCs w:val="32"/>
          <w:lang w:val="ru-RU"/>
        </w:rPr>
        <w:t>ных и несуществен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ных признаков;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>осуществлять синтез как составление целого из час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тей;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проводить сравнение и классификацию по заданным кри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териям;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устанавливать причинно-следственные свя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зи;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строить рассуждения в форме связи простых суждений об объекте, его строении, свойст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вах и связях;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обобщать, т. е. осуществлять генерализацию и выве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де</w:t>
      </w:r>
      <w:r w:rsidRPr="00200F05">
        <w:rPr>
          <w:rFonts w:ascii="Times New Roman" w:hAnsi="Times New Roman"/>
          <w:sz w:val="32"/>
          <w:szCs w:val="32"/>
          <w:lang w:val="ru-RU"/>
        </w:rPr>
        <w:t>ние общности для целого ряда или класса единичных объектов на основе выделения сущностной свя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зи;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осуществлять подведение под поня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тие на основе распо</w:t>
      </w:r>
      <w:r w:rsidRPr="00200F05">
        <w:rPr>
          <w:rFonts w:ascii="Times New Roman" w:hAnsi="Times New Roman"/>
          <w:sz w:val="32"/>
          <w:szCs w:val="32"/>
          <w:lang w:val="ru-RU"/>
        </w:rPr>
        <w:t>знавания объектов, выделения существенных призн</w:t>
      </w:r>
      <w:r w:rsidRPr="00200F05">
        <w:rPr>
          <w:rFonts w:ascii="Times New Roman" w:hAnsi="Times New Roman"/>
          <w:sz w:val="32"/>
          <w:szCs w:val="32"/>
          <w:lang w:val="ru-RU"/>
        </w:rPr>
        <w:t>а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ков и их синтеза;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устанавли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вать аналогии; </w:t>
      </w:r>
    </w:p>
    <w:p w:rsidR="00424603" w:rsidRPr="00200F05" w:rsidRDefault="00885553" w:rsidP="00424603">
      <w:pPr>
        <w:pStyle w:val="Style1"/>
        <w:numPr>
          <w:ilvl w:val="0"/>
          <w:numId w:val="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 xml:space="preserve">владеть общим приёмом решения задач.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научиться: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24603" w:rsidRPr="00200F05" w:rsidRDefault="00885553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создавать и преобразовывать модели и схемы для решения за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дач; </w:t>
      </w:r>
    </w:p>
    <w:p w:rsidR="00424603" w:rsidRPr="00200F05" w:rsidRDefault="00885553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осуществлять выбор наиболее эффективных способов решения задач в зависимости от конкретных усл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о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вий; </w:t>
      </w:r>
    </w:p>
    <w:p w:rsidR="00424603" w:rsidRPr="00200F05" w:rsidRDefault="00885553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осуществлять синтез как составле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ние целого из ча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стей, самостоятельно достраивая и восполняя недо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с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та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ющие компонен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ты; </w:t>
      </w:r>
    </w:p>
    <w:p w:rsidR="00424603" w:rsidRPr="00200F05" w:rsidRDefault="00885553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осуществлять сравнение и классификацию, само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стоя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тельно выбирая основания и критерии для указанных ло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гических операций; </w:t>
      </w:r>
    </w:p>
    <w:p w:rsidR="00424603" w:rsidRPr="00200F05" w:rsidRDefault="00BB5254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строить логическое  рассуждение, включающее установление причинно-следственных связей; </w:t>
      </w:r>
    </w:p>
    <w:p w:rsidR="00424603" w:rsidRPr="00200F05" w:rsidRDefault="00885553" w:rsidP="00424603">
      <w:pPr>
        <w:pStyle w:val="Style1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произвольно и осознанно владеть об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щим умением ре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шать задачи.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Коммуникативные универсальные учебные действия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424603" w:rsidRPr="00200F05" w:rsidRDefault="00885553" w:rsidP="00424603">
      <w:pPr>
        <w:pStyle w:val="Style1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выражать в речи свои мыс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ли и действия; </w:t>
      </w:r>
    </w:p>
    <w:p w:rsidR="00424603" w:rsidRPr="00200F05" w:rsidRDefault="00885553" w:rsidP="00424603">
      <w:pPr>
        <w:pStyle w:val="Style1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строить понятные для партнёра высказывания, учи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>тыва</w:t>
      </w:r>
      <w:r w:rsidRPr="00200F05">
        <w:rPr>
          <w:rFonts w:ascii="Times New Roman" w:hAnsi="Times New Roman"/>
          <w:sz w:val="32"/>
          <w:szCs w:val="32"/>
          <w:lang w:val="ru-RU"/>
        </w:rPr>
        <w:t>ющие, что партнёр видит и знает, а что нет;</w:t>
      </w:r>
    </w:p>
    <w:p w:rsidR="00424603" w:rsidRPr="00200F05" w:rsidRDefault="00885553" w:rsidP="00424603">
      <w:pPr>
        <w:pStyle w:val="Style1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задавать во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просы; </w:t>
      </w:r>
    </w:p>
    <w:p w:rsidR="00424603" w:rsidRPr="00200F05" w:rsidRDefault="00885553" w:rsidP="00424603">
      <w:pPr>
        <w:pStyle w:val="Style1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 xml:space="preserve">использовать речь для регуляции своего действия.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424603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424603" w:rsidRPr="00200F05" w:rsidRDefault="00885553" w:rsidP="00424603">
      <w:pPr>
        <w:pStyle w:val="Style1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адекватно использовать речь для планиро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вания и регу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ляции своего дейст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вия; </w:t>
      </w:r>
    </w:p>
    <w:p w:rsidR="00424603" w:rsidRPr="00200F05" w:rsidRDefault="00885553" w:rsidP="00424603">
      <w:pPr>
        <w:pStyle w:val="Style1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аргументировать свою позицию и координировать её с позициями партнёров в совместной деятельно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 xml:space="preserve">сти; </w:t>
      </w:r>
    </w:p>
    <w:p w:rsidR="00424603" w:rsidRPr="00200F05" w:rsidRDefault="00885553" w:rsidP="00424603">
      <w:pPr>
        <w:pStyle w:val="Style1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осуществлять взаимный контроль и оказы</w:t>
      </w:r>
      <w:r w:rsidR="00424603" w:rsidRPr="00200F05">
        <w:rPr>
          <w:rFonts w:ascii="Times New Roman" w:hAnsi="Times New Roman"/>
          <w:i/>
          <w:sz w:val="32"/>
          <w:szCs w:val="32"/>
          <w:lang w:val="ru-RU"/>
        </w:rPr>
        <w:t>вать в со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трудничестве необходимую помощь. </w:t>
      </w:r>
    </w:p>
    <w:p w:rsidR="00424603" w:rsidRPr="00200F05" w:rsidRDefault="00885553" w:rsidP="00424603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Предметные результаты выпускника начальной школы </w:t>
      </w:r>
    </w:p>
    <w:p w:rsidR="006771B7" w:rsidRPr="00200F05" w:rsidRDefault="00885553" w:rsidP="00424603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Числа и величины </w:t>
      </w:r>
    </w:p>
    <w:p w:rsidR="006771B7" w:rsidRPr="00200F05" w:rsidRDefault="00885553" w:rsidP="00424603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0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читать, записывать, сравнивать, упорядочива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ть числа от нуля до миллиона; </w:t>
      </w:r>
    </w:p>
    <w:p w:rsidR="006771B7" w:rsidRPr="00200F05" w:rsidRDefault="00885553" w:rsidP="006771B7">
      <w:pPr>
        <w:pStyle w:val="Style1"/>
        <w:numPr>
          <w:ilvl w:val="0"/>
          <w:numId w:val="10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устанавливать закономерность — правило, по которому составлена числовая последовательность, и со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ста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в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лять после</w:t>
      </w:r>
      <w:r w:rsidRPr="00200F05">
        <w:rPr>
          <w:rFonts w:ascii="Times New Roman" w:hAnsi="Times New Roman"/>
          <w:sz w:val="32"/>
          <w:szCs w:val="32"/>
          <w:lang w:val="ru-RU"/>
        </w:rPr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сколько раз); </w:t>
      </w:r>
    </w:p>
    <w:p w:rsidR="006771B7" w:rsidRPr="00200F05" w:rsidRDefault="00885553" w:rsidP="006771B7">
      <w:pPr>
        <w:pStyle w:val="Style1"/>
        <w:numPr>
          <w:ilvl w:val="0"/>
          <w:numId w:val="10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группировать числа по заданному или самостоятельно установленн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ому признаку; </w:t>
      </w:r>
    </w:p>
    <w:p w:rsidR="006771B7" w:rsidRPr="00200F05" w:rsidRDefault="00885553" w:rsidP="006771B7">
      <w:pPr>
        <w:pStyle w:val="Style1"/>
        <w:numPr>
          <w:ilvl w:val="0"/>
          <w:numId w:val="10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читать и записывать величины (массу, время, длину, площадь, скорость), используя основные единицы и</w:t>
      </w:r>
      <w:r w:rsidRPr="00200F05">
        <w:rPr>
          <w:rFonts w:ascii="Times New Roman" w:hAnsi="Times New Roman"/>
          <w:sz w:val="32"/>
          <w:szCs w:val="32"/>
          <w:lang w:val="ru-RU"/>
        </w:rPr>
        <w:t>з</w:t>
      </w:r>
      <w:r w:rsidRPr="00200F05">
        <w:rPr>
          <w:rFonts w:ascii="Times New Roman" w:hAnsi="Times New Roman"/>
          <w:sz w:val="32"/>
          <w:szCs w:val="32"/>
          <w:lang w:val="ru-RU"/>
        </w:rPr>
        <w:t>мерения величин и соотношения между ними (килограмм — грамм; год — месяц — неделя — сутки — час — ми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нута, минута — се</w:t>
      </w:r>
      <w:r w:rsidRPr="00200F05">
        <w:rPr>
          <w:rFonts w:ascii="Times New Roman" w:hAnsi="Times New Roman"/>
          <w:sz w:val="32"/>
          <w:szCs w:val="32"/>
          <w:lang w:val="ru-RU"/>
        </w:rPr>
        <w:t>кунда; километр — метр, мет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р — дециметр, дециметр — санти</w:t>
      </w:r>
      <w:r w:rsidRPr="00200F05">
        <w:rPr>
          <w:rFonts w:ascii="Times New Roman" w:hAnsi="Times New Roman"/>
          <w:sz w:val="32"/>
          <w:szCs w:val="32"/>
          <w:lang w:val="ru-RU"/>
        </w:rPr>
        <w:t>метр, метр — сант</w:t>
      </w:r>
      <w:r w:rsidRPr="00200F05">
        <w:rPr>
          <w:rFonts w:ascii="Times New Roman" w:hAnsi="Times New Roman"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sz w:val="32"/>
          <w:szCs w:val="32"/>
          <w:lang w:val="ru-RU"/>
        </w:rPr>
        <w:t>метр, сантиметр — миллиметр), сравнивать названные величины, выполнять арифметические действия с этими в</w:t>
      </w:r>
      <w:r w:rsidRPr="00200F05">
        <w:rPr>
          <w:rFonts w:ascii="Times New Roman" w:hAnsi="Times New Roman"/>
          <w:sz w:val="32"/>
          <w:szCs w:val="32"/>
          <w:lang w:val="ru-RU"/>
        </w:rPr>
        <w:t>е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личинами.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научиться: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771B7" w:rsidRPr="00200F05" w:rsidRDefault="00885553" w:rsidP="006771B7">
      <w:pPr>
        <w:pStyle w:val="Style1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классифицировать числа по одному или нескольким основаниям, объяснять свои дей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ствия; </w:t>
      </w:r>
    </w:p>
    <w:p w:rsidR="006771B7" w:rsidRPr="00200F05" w:rsidRDefault="00885553" w:rsidP="006771B7">
      <w:pPr>
        <w:pStyle w:val="Style1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выбирать единицу для измерения данной величины (длины, массы, площади, времени), объяснять свои де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й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ствия.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Арифметические действия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Выпускник научится: </w:t>
      </w:r>
    </w:p>
    <w:p w:rsidR="006771B7" w:rsidRPr="00200F05" w:rsidRDefault="00885553" w:rsidP="006771B7">
      <w:pPr>
        <w:pStyle w:val="Style1"/>
        <w:numPr>
          <w:ilvl w:val="0"/>
          <w:numId w:val="12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lastRenderedPageBreak/>
        <w:t>выполнять письменно действия с многознач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ными чис</w:t>
      </w:r>
      <w:r w:rsidRPr="00200F05">
        <w:rPr>
          <w:rFonts w:ascii="Times New Roman" w:hAnsi="Times New Roman"/>
          <w:sz w:val="32"/>
          <w:szCs w:val="32"/>
          <w:lang w:val="ru-RU"/>
        </w:rPr>
        <w:t>лами (сложение, вычитание, умножение и деление на од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но</w:t>
      </w:r>
      <w:r w:rsidRPr="00200F05">
        <w:rPr>
          <w:rFonts w:ascii="Times New Roman" w:hAnsi="Times New Roman"/>
          <w:sz w:val="32"/>
          <w:szCs w:val="32"/>
          <w:lang w:val="ru-RU"/>
        </w:rPr>
        <w:t>значное, двузначное числа в пределах 10 000) с использо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ва</w:t>
      </w:r>
      <w:r w:rsidRPr="00200F05">
        <w:rPr>
          <w:rFonts w:ascii="Times New Roman" w:hAnsi="Times New Roman"/>
          <w:sz w:val="32"/>
          <w:szCs w:val="32"/>
          <w:lang w:val="ru-RU"/>
        </w:rPr>
        <w:t>нием таблиц сложения и умноже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ния чисел, алгоритмов пись</w:t>
      </w:r>
      <w:r w:rsidRPr="00200F05">
        <w:rPr>
          <w:rFonts w:ascii="Times New Roman" w:hAnsi="Times New Roman"/>
          <w:sz w:val="32"/>
          <w:szCs w:val="32"/>
          <w:lang w:val="ru-RU"/>
        </w:rPr>
        <w:t>менных арифметических действий (в том числе де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ления с остатком); </w:t>
      </w:r>
    </w:p>
    <w:p w:rsidR="006771B7" w:rsidRPr="00200F05" w:rsidRDefault="00885553" w:rsidP="006771B7">
      <w:pPr>
        <w:pStyle w:val="Style1"/>
        <w:numPr>
          <w:ilvl w:val="0"/>
          <w:numId w:val="12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выполнять устно сложение, вычитание, умно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жение и де</w:t>
      </w:r>
      <w:r w:rsidRPr="00200F05">
        <w:rPr>
          <w:rFonts w:ascii="Times New Roman" w:hAnsi="Times New Roman"/>
          <w:sz w:val="32"/>
          <w:szCs w:val="32"/>
          <w:lang w:val="ru-RU"/>
        </w:rPr>
        <w:t>ление однозначных, двузначных и трёхзначных ч</w:t>
      </w:r>
      <w:r w:rsidRPr="00200F05">
        <w:rPr>
          <w:rFonts w:ascii="Times New Roman" w:hAnsi="Times New Roman"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sz w:val="32"/>
          <w:szCs w:val="32"/>
          <w:lang w:val="ru-RU"/>
        </w:rPr>
        <w:t>сел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 в слу</w:t>
      </w:r>
      <w:r w:rsidRPr="00200F05">
        <w:rPr>
          <w:rFonts w:ascii="Times New Roman" w:hAnsi="Times New Roman"/>
          <w:sz w:val="32"/>
          <w:szCs w:val="32"/>
          <w:lang w:val="ru-RU"/>
        </w:rPr>
        <w:t>чаях, сводимых к действиям в пределах 100 (в том числе с нулём и чис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лом 1); </w:t>
      </w:r>
    </w:p>
    <w:p w:rsidR="006771B7" w:rsidRPr="00200F05" w:rsidRDefault="00885553" w:rsidP="006771B7">
      <w:pPr>
        <w:pStyle w:val="Style1"/>
        <w:numPr>
          <w:ilvl w:val="0"/>
          <w:numId w:val="12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выделять неизвестный ком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понент арифметического дей</w:t>
      </w:r>
      <w:r w:rsidRPr="00200F05">
        <w:rPr>
          <w:rFonts w:ascii="Times New Roman" w:hAnsi="Times New Roman"/>
          <w:sz w:val="32"/>
          <w:szCs w:val="32"/>
          <w:lang w:val="ru-RU"/>
        </w:rPr>
        <w:t>ствия и находить его значе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ние; </w:t>
      </w:r>
    </w:p>
    <w:p w:rsidR="006771B7" w:rsidRPr="00200F05" w:rsidRDefault="00885553" w:rsidP="006771B7">
      <w:pPr>
        <w:pStyle w:val="Style1"/>
        <w:numPr>
          <w:ilvl w:val="0"/>
          <w:numId w:val="12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 xml:space="preserve">вычислять значение числового выражения (содержащего 2–3 арифметических действия, со скобками и без скобок).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выполнять действия с ве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личинами; </w:t>
      </w:r>
    </w:p>
    <w:p w:rsidR="006771B7" w:rsidRPr="00200F05" w:rsidRDefault="00885553" w:rsidP="006771B7">
      <w:pPr>
        <w:pStyle w:val="Style1"/>
        <w:numPr>
          <w:ilvl w:val="0"/>
          <w:numId w:val="1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использовать свойства арифметических действий для удобства вычисле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ний; </w:t>
      </w:r>
    </w:p>
    <w:p w:rsidR="006771B7" w:rsidRPr="00200F05" w:rsidRDefault="00885553" w:rsidP="006771B7">
      <w:pPr>
        <w:pStyle w:val="Style1"/>
        <w:numPr>
          <w:ilvl w:val="0"/>
          <w:numId w:val="13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проводить проверку правильности вычисле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>ний (с по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мощью обратного действия, прикидки и оценки резул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ь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тата действия).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Работа с текстовыми задачами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анализировать задачу, устанавливать зависимость между величинами, взаимосвязь между условием и вопр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сом задачи, определять количество и порядок действий для реше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ния зада</w:t>
      </w:r>
      <w:r w:rsidRPr="00200F05">
        <w:rPr>
          <w:rFonts w:ascii="Times New Roman" w:hAnsi="Times New Roman"/>
          <w:sz w:val="32"/>
          <w:szCs w:val="32"/>
          <w:lang w:val="ru-RU"/>
        </w:rPr>
        <w:t>чи, выбирать и объяснять выбор дейст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вий; </w:t>
      </w:r>
    </w:p>
    <w:p w:rsidR="006771B7" w:rsidRPr="00200F05" w:rsidRDefault="00885553" w:rsidP="006771B7">
      <w:pPr>
        <w:pStyle w:val="Style1"/>
        <w:numPr>
          <w:ilvl w:val="0"/>
          <w:numId w:val="1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решать учебные зада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чи и задачи, связанные с по</w:t>
      </w:r>
      <w:r w:rsidRPr="00200F05">
        <w:rPr>
          <w:rFonts w:ascii="Times New Roman" w:hAnsi="Times New Roman"/>
          <w:sz w:val="32"/>
          <w:szCs w:val="32"/>
          <w:lang w:val="ru-RU"/>
        </w:rPr>
        <w:t>вседневной жизнью, арифмети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ческим способом (в 2–3 де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й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ствия); </w:t>
      </w:r>
    </w:p>
    <w:p w:rsidR="006771B7" w:rsidRPr="00200F05" w:rsidRDefault="00885553" w:rsidP="006771B7">
      <w:pPr>
        <w:pStyle w:val="Style1"/>
        <w:numPr>
          <w:ilvl w:val="0"/>
          <w:numId w:val="14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 xml:space="preserve">оценивать правильность хода решения и реальность ответа на вопрос задачи.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решать задачи на нахождение доли величи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>ны и ве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личины по значению её доли (половина, треть, чет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верть, пятая, десятая часть); </w:t>
      </w:r>
    </w:p>
    <w:p w:rsidR="006771B7" w:rsidRPr="00200F05" w:rsidRDefault="006771B7" w:rsidP="006771B7">
      <w:pPr>
        <w:pStyle w:val="Style1"/>
        <w:numPr>
          <w:ilvl w:val="0"/>
          <w:numId w:val="1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решать задачи в 3–4 действия; </w:t>
      </w:r>
    </w:p>
    <w:p w:rsidR="006771B7" w:rsidRPr="00200F05" w:rsidRDefault="00885553" w:rsidP="006771B7">
      <w:pPr>
        <w:pStyle w:val="Style1"/>
        <w:numPr>
          <w:ilvl w:val="0"/>
          <w:numId w:val="1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lastRenderedPageBreak/>
        <w:t>находить разные способы решения за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дач; </w:t>
      </w:r>
    </w:p>
    <w:p w:rsidR="006771B7" w:rsidRPr="00200F05" w:rsidRDefault="00885553" w:rsidP="006771B7">
      <w:pPr>
        <w:pStyle w:val="Style1"/>
        <w:numPr>
          <w:ilvl w:val="0"/>
          <w:numId w:val="15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решать логические и комбинаторные задачи, используя рисунки.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Пространственные отношения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Геометрические фигуры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научится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описывать взаимное расположение предме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тов в про</w:t>
      </w:r>
      <w:r w:rsidRPr="00200F05">
        <w:rPr>
          <w:rFonts w:ascii="Times New Roman" w:hAnsi="Times New Roman"/>
          <w:sz w:val="32"/>
          <w:szCs w:val="32"/>
          <w:lang w:val="ru-RU"/>
        </w:rPr>
        <w:t>странст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ве и на плоскости; 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распознавать, называть, изображать гео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метрические фи</w:t>
      </w:r>
      <w:r w:rsidRPr="00200F05">
        <w:rPr>
          <w:rFonts w:ascii="Times New Roman" w:hAnsi="Times New Roman"/>
          <w:sz w:val="32"/>
          <w:szCs w:val="32"/>
          <w:lang w:val="ru-RU"/>
        </w:rPr>
        <w:t>гуры (точка, отрезок, ломаная, прямой угол, мног</w:t>
      </w:r>
      <w:r w:rsidRPr="00200F05">
        <w:rPr>
          <w:rFonts w:ascii="Times New Roman" w:hAnsi="Times New Roman"/>
          <w:sz w:val="32"/>
          <w:szCs w:val="32"/>
          <w:lang w:val="ru-RU"/>
        </w:rPr>
        <w:t>о</w:t>
      </w:r>
      <w:r w:rsidRPr="00200F05">
        <w:rPr>
          <w:rFonts w:ascii="Times New Roman" w:hAnsi="Times New Roman"/>
          <w:sz w:val="32"/>
          <w:szCs w:val="32"/>
          <w:lang w:val="ru-RU"/>
        </w:rPr>
        <w:t>угольник, треугольник, прямоугольник, квадрат, окружность, к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руг);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выполнять построение геометрических фигур с задан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ны</w:t>
      </w:r>
      <w:r w:rsidRPr="00200F05">
        <w:rPr>
          <w:rFonts w:ascii="Times New Roman" w:hAnsi="Times New Roman"/>
          <w:sz w:val="32"/>
          <w:szCs w:val="32"/>
          <w:lang w:val="ru-RU"/>
        </w:rPr>
        <w:t>ми измерениями (отрезок, квадрат, прямоугольник) с помощью линейки, уголь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ника; 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использовать свойства прямоугольника и квадрата для решения за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дач; 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распознавать и называть геометрические тела (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куб, шар); </w:t>
      </w:r>
    </w:p>
    <w:p w:rsidR="006771B7" w:rsidRPr="00200F05" w:rsidRDefault="00885553" w:rsidP="006771B7">
      <w:pPr>
        <w:pStyle w:val="Style1"/>
        <w:numPr>
          <w:ilvl w:val="0"/>
          <w:numId w:val="16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соотносить реальные объекты с моделями геометри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че</w:t>
      </w:r>
      <w:r w:rsidRPr="00200F05">
        <w:rPr>
          <w:rFonts w:ascii="Times New Roman" w:hAnsi="Times New Roman"/>
          <w:sz w:val="32"/>
          <w:szCs w:val="32"/>
          <w:lang w:val="ru-RU"/>
        </w:rPr>
        <w:t xml:space="preserve">ских фигур.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распознавать плоские и кривые поверх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ности; </w:t>
      </w:r>
    </w:p>
    <w:p w:rsidR="006771B7" w:rsidRPr="00200F05" w:rsidRDefault="00885553" w:rsidP="006771B7">
      <w:pPr>
        <w:pStyle w:val="Style1"/>
        <w:numPr>
          <w:ilvl w:val="0"/>
          <w:numId w:val="1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распознавать плоские и объёмные геомет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рические фигуры; </w:t>
      </w:r>
    </w:p>
    <w:p w:rsidR="006771B7" w:rsidRPr="00200F05" w:rsidRDefault="00885553" w:rsidP="006771B7">
      <w:pPr>
        <w:pStyle w:val="Style1"/>
        <w:numPr>
          <w:ilvl w:val="0"/>
          <w:numId w:val="17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распознавать, различать и называть геометрические тела параллелепипед, пирамиду, цилиндр, конус.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Геометрические величины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Выпускник научится: </w:t>
      </w:r>
    </w:p>
    <w:p w:rsidR="006771B7" w:rsidRPr="00200F05" w:rsidRDefault="00885553" w:rsidP="006771B7">
      <w:pPr>
        <w:pStyle w:val="Style1"/>
        <w:numPr>
          <w:ilvl w:val="0"/>
          <w:numId w:val="1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измерять длину отрез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ка; </w:t>
      </w:r>
    </w:p>
    <w:p w:rsidR="006771B7" w:rsidRPr="00200F05" w:rsidRDefault="00885553" w:rsidP="006771B7">
      <w:pPr>
        <w:pStyle w:val="Style1"/>
        <w:numPr>
          <w:ilvl w:val="0"/>
          <w:numId w:val="1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вычислять периметр треугольника, прямоугольника и квадрата, площадь прямоугольника и квадра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та; </w:t>
      </w:r>
    </w:p>
    <w:p w:rsidR="006771B7" w:rsidRPr="00200F05" w:rsidRDefault="00885553" w:rsidP="006771B7">
      <w:pPr>
        <w:pStyle w:val="Style1"/>
        <w:numPr>
          <w:ilvl w:val="0"/>
          <w:numId w:val="18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оценивать размеры геометрических объектов, расстояния приближён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>но (на глаз).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</w:p>
    <w:p w:rsidR="006771B7" w:rsidRPr="00200F05" w:rsidRDefault="00885553" w:rsidP="006771B7">
      <w:pPr>
        <w:pStyle w:val="Style1"/>
        <w:numPr>
          <w:ilvl w:val="0"/>
          <w:numId w:val="19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вы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>чис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лять периметр и площадь различных фигур прямоугольной формы.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Работа с информацией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lastRenderedPageBreak/>
        <w:t>Выпускник научится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19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читать несложные гото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вые таблицы; </w:t>
      </w:r>
    </w:p>
    <w:p w:rsidR="006771B7" w:rsidRPr="00200F05" w:rsidRDefault="00885553" w:rsidP="006771B7">
      <w:pPr>
        <w:pStyle w:val="Style1"/>
        <w:numPr>
          <w:ilvl w:val="0"/>
          <w:numId w:val="19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>заполнять несложные готовые таб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лицы; </w:t>
      </w:r>
    </w:p>
    <w:p w:rsidR="006771B7" w:rsidRPr="00200F05" w:rsidRDefault="00885553" w:rsidP="006771B7">
      <w:pPr>
        <w:pStyle w:val="Style1"/>
        <w:numPr>
          <w:ilvl w:val="0"/>
          <w:numId w:val="19"/>
        </w:numPr>
        <w:jc w:val="both"/>
        <w:rPr>
          <w:rFonts w:ascii="Times New Roman" w:hAnsi="Times New Roman"/>
          <w:b/>
          <w:bCs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sz w:val="32"/>
          <w:szCs w:val="32"/>
          <w:lang w:val="ru-RU"/>
        </w:rPr>
        <w:t xml:space="preserve">читать несложные готовые столбчатые диаграммы. </w:t>
      </w:r>
    </w:p>
    <w:p w:rsidR="006771B7" w:rsidRPr="00200F05" w:rsidRDefault="00885553" w:rsidP="006771B7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6771B7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6771B7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читать несложные готовые круговые диаграм</w:t>
      </w:r>
      <w:r w:rsidR="006771B7" w:rsidRPr="00200F05">
        <w:rPr>
          <w:rFonts w:ascii="Times New Roman" w:hAnsi="Times New Roman"/>
          <w:i/>
          <w:sz w:val="32"/>
          <w:szCs w:val="32"/>
          <w:lang w:val="ru-RU"/>
        </w:rPr>
        <w:t xml:space="preserve">мы; </w:t>
      </w:r>
    </w:p>
    <w:p w:rsidR="004973E2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достраивать несложную готовую столб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 xml:space="preserve">чатую диаграмму; </w:t>
      </w:r>
    </w:p>
    <w:p w:rsidR="004973E2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сравнивать и обобщать информацию, представленную в строках и столбцах несложных таблиц и ди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а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 xml:space="preserve">грамм; </w:t>
      </w:r>
    </w:p>
    <w:p w:rsidR="004973E2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распознавать одну и ту же информацию, представ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>лен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ную в разной форме (таблицы, диаграм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 xml:space="preserve">мы, схемы); </w:t>
      </w:r>
    </w:p>
    <w:p w:rsidR="004973E2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планировать несложные исследования, собирать и представлять полученную информацию с помощью та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б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лиц и диа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 xml:space="preserve">грамм; </w:t>
      </w:r>
    </w:p>
    <w:p w:rsidR="004973E2" w:rsidRPr="00200F05" w:rsidRDefault="00885553" w:rsidP="006771B7">
      <w:pPr>
        <w:pStyle w:val="Style1"/>
        <w:numPr>
          <w:ilvl w:val="0"/>
          <w:numId w:val="20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интерпретировать информацию, получен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>ную при про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ведении несложных исследований (объяснять, сравн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и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вать и обобщать данные, делать выводы и прогнозы). </w:t>
      </w:r>
    </w:p>
    <w:p w:rsidR="004973E2" w:rsidRPr="00200F05" w:rsidRDefault="00885553" w:rsidP="004973E2">
      <w:pPr>
        <w:pStyle w:val="Style1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 xml:space="preserve">Уравнения. Буквенные выражения </w:t>
      </w:r>
    </w:p>
    <w:p w:rsidR="004973E2" w:rsidRPr="00200F05" w:rsidRDefault="00885553" w:rsidP="004973E2">
      <w:pPr>
        <w:pStyle w:val="Style1"/>
        <w:jc w:val="both"/>
        <w:rPr>
          <w:rFonts w:ascii="Times New Roman" w:hAnsi="Times New Roman"/>
          <w:sz w:val="32"/>
          <w:szCs w:val="32"/>
          <w:lang w:val="ru-RU"/>
        </w:rPr>
      </w:pPr>
      <w:r w:rsidRPr="00200F05">
        <w:rPr>
          <w:rFonts w:ascii="Times New Roman" w:hAnsi="Times New Roman"/>
          <w:b/>
          <w:sz w:val="32"/>
          <w:szCs w:val="32"/>
          <w:lang w:val="ru-RU"/>
        </w:rPr>
        <w:t>Выпускник получит возможность научиться</w:t>
      </w:r>
      <w:r w:rsidR="004973E2" w:rsidRPr="00200F05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4973E2" w:rsidRPr="00200F05" w:rsidRDefault="00885553" w:rsidP="004973E2">
      <w:pPr>
        <w:pStyle w:val="Style1"/>
        <w:numPr>
          <w:ilvl w:val="0"/>
          <w:numId w:val="21"/>
        </w:numPr>
        <w:jc w:val="both"/>
        <w:rPr>
          <w:rFonts w:ascii="Times New Roman" w:hAnsi="Times New Roman"/>
          <w:b/>
          <w:bCs/>
          <w:i/>
          <w:spacing w:val="10"/>
          <w:w w:val="90"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решать простые и усложнённые уравнения на основе правил о взаимосвязи компонентов и результатов ариф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>ме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тических дейст</w:t>
      </w:r>
      <w:r w:rsidR="004973E2" w:rsidRPr="00200F05">
        <w:rPr>
          <w:rFonts w:ascii="Times New Roman" w:hAnsi="Times New Roman"/>
          <w:i/>
          <w:sz w:val="32"/>
          <w:szCs w:val="32"/>
          <w:lang w:val="ru-RU"/>
        </w:rPr>
        <w:t xml:space="preserve">вий; </w:t>
      </w:r>
    </w:p>
    <w:p w:rsidR="00885553" w:rsidRPr="00200F05" w:rsidRDefault="00885553" w:rsidP="008F2B2D">
      <w:pPr>
        <w:pStyle w:val="Style1"/>
        <w:numPr>
          <w:ilvl w:val="0"/>
          <w:numId w:val="21"/>
        </w:numPr>
        <w:jc w:val="both"/>
        <w:rPr>
          <w:rStyle w:val="FontStyle111"/>
          <w:rFonts w:ascii="Times New Roman" w:hAnsi="Times New Roman" w:cs="Times New Roman"/>
          <w:i/>
          <w:sz w:val="32"/>
          <w:szCs w:val="32"/>
          <w:lang w:val="ru-RU"/>
        </w:rPr>
      </w:pPr>
      <w:r w:rsidRPr="00200F05">
        <w:rPr>
          <w:rFonts w:ascii="Times New Roman" w:hAnsi="Times New Roman"/>
          <w:i/>
          <w:sz w:val="32"/>
          <w:szCs w:val="32"/>
          <w:lang w:val="ru-RU"/>
        </w:rPr>
        <w:t>находить значения простейших букве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>н</w:t>
      </w:r>
      <w:r w:rsidRPr="00200F05">
        <w:rPr>
          <w:rFonts w:ascii="Times New Roman" w:hAnsi="Times New Roman"/>
          <w:i/>
          <w:sz w:val="32"/>
          <w:szCs w:val="32"/>
          <w:lang w:val="ru-RU"/>
        </w:rPr>
        <w:t xml:space="preserve">ных выражений при данных числовых значениях входящих в них букв. </w:t>
      </w:r>
    </w:p>
    <w:p w:rsidR="008F2B2D" w:rsidRPr="00200F05" w:rsidRDefault="008F2B2D" w:rsidP="001414BC">
      <w:pPr>
        <w:pStyle w:val="Style1"/>
        <w:ind w:left="720"/>
        <w:jc w:val="both"/>
        <w:rPr>
          <w:rStyle w:val="FontStyle111"/>
          <w:rFonts w:ascii="Times New Roman" w:hAnsi="Times New Roman" w:cs="Times New Roman"/>
          <w:i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097274" w:rsidRDefault="00097274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</w:p>
    <w:p w:rsidR="008F2B2D" w:rsidRPr="00200F05" w:rsidRDefault="008F2B2D" w:rsidP="008F2B2D">
      <w:pPr>
        <w:pStyle w:val="a4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ru-RU"/>
        </w:rPr>
      </w:pPr>
      <w:r w:rsidRPr="00200F05">
        <w:rPr>
          <w:rFonts w:eastAsia="MS Mincho"/>
          <w:b/>
          <w:noProof/>
          <w:sz w:val="32"/>
          <w:szCs w:val="32"/>
          <w:lang w:val="ru-RU"/>
        </w:rPr>
        <w:t xml:space="preserve">Тематическое (поурочное) планирование.  </w:t>
      </w:r>
    </w:p>
    <w:p w:rsidR="008F2B2D" w:rsidRPr="00200F05" w:rsidRDefault="008F2B2D" w:rsidP="008F2B2D">
      <w:pPr>
        <w:pStyle w:val="a4"/>
        <w:tabs>
          <w:tab w:val="left" w:pos="6480"/>
        </w:tabs>
        <w:jc w:val="center"/>
        <w:rPr>
          <w:rFonts w:eastAsia="MS Mincho"/>
          <w:b/>
          <w:bCs/>
          <w:sz w:val="32"/>
          <w:szCs w:val="32"/>
          <w:lang w:val="ru-RU"/>
        </w:rPr>
      </w:pPr>
      <w:r w:rsidRPr="00200F05">
        <w:rPr>
          <w:rFonts w:eastAsia="MS Mincho"/>
          <w:b/>
          <w:bCs/>
          <w:sz w:val="32"/>
          <w:szCs w:val="32"/>
          <w:lang w:val="ru-RU"/>
        </w:rPr>
        <w:t>(4 часа в неделю. 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914"/>
        <w:gridCol w:w="3829"/>
        <w:gridCol w:w="3462"/>
        <w:gridCol w:w="3509"/>
        <w:gridCol w:w="3509"/>
      </w:tblGrid>
      <w:tr w:rsidR="00594B07" w:rsidRPr="00200F05" w:rsidTr="008E7C61">
        <w:tc>
          <w:tcPr>
            <w:tcW w:w="0" w:type="auto"/>
            <w:vMerge w:val="restart"/>
            <w:vAlign w:val="center"/>
          </w:tcPr>
          <w:p w:rsidR="008F2B2D" w:rsidRPr="00200F05" w:rsidRDefault="008F2B2D" w:rsidP="0026669F">
            <w:pPr>
              <w:pStyle w:val="Style21"/>
              <w:autoSpaceDE w:val="0"/>
              <w:autoSpaceDN w:val="0"/>
              <w:adjustRightInd w:val="0"/>
              <w:spacing w:line="240" w:lineRule="auto"/>
              <w:ind w:right="-137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8F2B2D" w:rsidRPr="00200F05" w:rsidRDefault="0026669F" w:rsidP="0026669F">
            <w:pPr>
              <w:pStyle w:val="Style21"/>
              <w:autoSpaceDE w:val="0"/>
              <w:autoSpaceDN w:val="0"/>
              <w:adjustRightInd w:val="0"/>
              <w:spacing w:line="240" w:lineRule="auto"/>
              <w:ind w:right="-137"/>
              <w:jc w:val="left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п./п.</w:t>
            </w:r>
          </w:p>
        </w:tc>
        <w:tc>
          <w:tcPr>
            <w:tcW w:w="0" w:type="auto"/>
            <w:vMerge w:val="restart"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0" w:type="auto"/>
            <w:gridSpan w:val="2"/>
            <w:vAlign w:val="center"/>
          </w:tcPr>
          <w:p w:rsidR="008F2B2D" w:rsidRPr="00200F05" w:rsidRDefault="008F2B2D" w:rsidP="008F2B2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Формируемые умения/личностные качества</w:t>
            </w:r>
          </w:p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(планируемые результаты обучения)</w:t>
            </w:r>
          </w:p>
        </w:tc>
        <w:tc>
          <w:tcPr>
            <w:tcW w:w="0" w:type="auto"/>
            <w:vMerge w:val="restart"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Характеристика учебной деятельности уч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щихся</w:t>
            </w:r>
          </w:p>
        </w:tc>
      </w:tr>
      <w:tr w:rsidR="00594B07" w:rsidRPr="00200F05" w:rsidTr="008E7C61">
        <w:tc>
          <w:tcPr>
            <w:tcW w:w="0" w:type="auto"/>
            <w:vMerge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ind w:right="-137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ind w:left="1771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ind w:left="1771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Предметные знания и ум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ния</w:t>
            </w:r>
          </w:p>
        </w:tc>
        <w:tc>
          <w:tcPr>
            <w:tcW w:w="0" w:type="auto"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Личностные качества, метапредме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ные УУД</w:t>
            </w:r>
          </w:p>
        </w:tc>
        <w:tc>
          <w:tcPr>
            <w:tcW w:w="0" w:type="auto"/>
            <w:vMerge/>
            <w:vAlign w:val="center"/>
          </w:tcPr>
          <w:p w:rsidR="008F2B2D" w:rsidRPr="00200F05" w:rsidRDefault="008F2B2D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ind w:left="1771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8F2B2D" w:rsidRPr="00200F05" w:rsidTr="008E7C61">
        <w:tc>
          <w:tcPr>
            <w:tcW w:w="0" w:type="auto"/>
            <w:gridSpan w:val="6"/>
            <w:vAlign w:val="center"/>
          </w:tcPr>
          <w:p w:rsidR="008F2B2D" w:rsidRPr="00200F05" w:rsidRDefault="008F2B2D" w:rsidP="008F2B2D">
            <w:pPr>
              <w:pStyle w:val="Style23"/>
              <w:autoSpaceDE w:val="0"/>
              <w:autoSpaceDN w:val="0"/>
              <w:adjustRightInd w:val="0"/>
              <w:ind w:left="244"/>
              <w:jc w:val="center"/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Проверь себя! Чему ты научился в первом, втором и треть</w:t>
            </w:r>
            <w:r w:rsidR="00B35987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ем классах? </w:t>
            </w:r>
            <w:r w:rsidR="00B35987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>(1</w:t>
            </w:r>
            <w:r w:rsidR="00B35987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3F194C" w:rsidRDefault="00B35987" w:rsidP="008E7C61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Сравнение многозначных чисел. Табличное умн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жение   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Сравнение многозна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ных 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сел. Арифмет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ческие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дачи.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Правила порядка 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полнения действий. Взаим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связь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компонентов и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татов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действий. 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 на 10, 100,</w:t>
            </w:r>
          </w:p>
          <w:p w:rsidR="008E7C61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1000… Соотношение единиц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массы, длины,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врем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ни. </w:t>
            </w:r>
          </w:p>
          <w:p w:rsidR="008E7C61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Площадь и периметр прямо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уголь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ника. Мн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гогра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ник. 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Прямоугольный пара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лелеп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пед.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Деление числа на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изведение. Диаграмма. Куб. 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лица</w:t>
            </w:r>
          </w:p>
          <w:p w:rsidR="00B35987" w:rsidRPr="00200F05" w:rsidRDefault="008E7C61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умножения и 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соот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ве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вущие случаи деления. Ра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</w:t>
            </w:r>
            <w:r w:rsidR="00B3598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вёртка куба.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Выражать в речи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свои мысли и дейс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вия.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взаи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ный ко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троль.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Осознавать, выск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зывать и обоснов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свою точку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Классифицировать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числа, величины, ге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метрические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фигуры по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данному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нованию.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Осуществлять анализ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объектов, 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синтез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как состав</w:t>
            </w:r>
            <w:r w:rsidR="008E7C61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ние целого из частей, 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проводить сравнение.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матем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тические знания для решения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практических задач.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Моделировать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текст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вые ситуации. (Табл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цы, схемы,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знаково-символические модели,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граммы).</w:t>
            </w:r>
          </w:p>
          <w:p w:rsidR="00B35987" w:rsidRPr="00200F05" w:rsidRDefault="00B35987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Решать арифметич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ские задачи ра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з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ными 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>способами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,</w:t>
            </w:r>
          </w:p>
          <w:p w:rsidR="00B35987" w:rsidRPr="00200F05" w:rsidRDefault="00B35987" w:rsidP="008E7C61">
            <w:pPr>
              <w:pStyle w:val="Style22"/>
              <w:autoSpaceDE w:val="0"/>
              <w:autoSpaceDN w:val="0"/>
              <w:adjustRightInd w:val="0"/>
              <w:spacing w:line="240" w:lineRule="auto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используя различные формы записи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шения задачи.</w:t>
            </w: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3F194C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задачи. Правила порядка выпо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нения дейс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3F194C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вий 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Взаимосвязь компонентов и результата действий.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Правило. Арифметические задачи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Арифметические задачи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Деление на 10, 100, 1000… Соотношение единиц массы, длины,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врем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Площадь и периметр прямоугольника. Сравн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ние числовых выражений.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Порядок выполнения действий. Многогранник. Прямоугольный параллелепипед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Деление числа на прои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ведение. Ди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грамма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Куб. Таблица умножения и соответствующие сл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чаи деления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Числовые выражения. Развертка куба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 №1</w:t>
            </w:r>
            <w:r w:rsidR="000B5902"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(входная)</w:t>
            </w:r>
          </w:p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35987" w:rsidRPr="00200F05" w:rsidTr="008E7C61">
        <w:tc>
          <w:tcPr>
            <w:tcW w:w="0" w:type="auto"/>
            <w:gridSpan w:val="6"/>
            <w:vAlign w:val="center"/>
          </w:tcPr>
          <w:p w:rsidR="00B35987" w:rsidRPr="00200F05" w:rsidRDefault="00B35987" w:rsidP="00B35987">
            <w:pPr>
              <w:pStyle w:val="Style23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Умножение многозначного числа на однозначное (8 ч)</w:t>
            </w: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дачи.   Алгоритм умн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жения на однозначное число   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Подготовка к знако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ству с алгоритмом: 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хожде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 значе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произведения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 числа и одн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значного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 применен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ем полученных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ранее знаний (записи мно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значного числа в виде суммы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разрядных сл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гаемых и распредел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тельного свой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ства у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ножения).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алгори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мом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письменного умнож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мно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значного числа на однозначное (умножение «в сто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бик»).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Использование из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ченного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алгоритма для удобс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ва вычислений.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Особенности умнож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«в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столбик» для чисел, оканчивающихся 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лями.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новым разрядом – единицы миллионов;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 новым классом – классом</w:t>
            </w:r>
          </w:p>
          <w:p w:rsidR="00B35987" w:rsidRPr="00200F05" w:rsidRDefault="00B35987" w:rsidP="00B3598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миллионов.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Пояснять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собственные действия при провед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нии «прикидки».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сам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контроль рассужд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ний, выполняя</w:t>
            </w:r>
          </w:p>
          <w:p w:rsidR="00B35987" w:rsidRPr="00200F05" w:rsidRDefault="00B35987" w:rsidP="00B35987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умножение «в сто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бик».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ланных ошибок.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объектов с выделением существенных и нес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призн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го 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Контр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действия партнёра. </w:t>
            </w:r>
          </w:p>
          <w:p w:rsidR="008E7C61" w:rsidRPr="00200F05" w:rsidRDefault="008E7C61" w:rsidP="008E7C61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Представлять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значное число в 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 суммы раз-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рядных слагаемых.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распр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делительное сво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ство умножения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для удобства вычисл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Объяснять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 его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нове запись выполн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умножения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«в столбик».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самосто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тельно 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ножение «в столбик»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 объяснением.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«прики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ку» количества 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ков в значении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произведения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значного числа на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нозначное.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значения произведений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значных чисел</w:t>
            </w:r>
          </w:p>
          <w:p w:rsidR="00B35987" w:rsidRPr="00200F05" w:rsidRDefault="00B35987" w:rsidP="00B3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 однозначные разн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 способ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ми.</w:t>
            </w:r>
          </w:p>
          <w:p w:rsidR="00B35987" w:rsidRPr="00200F05" w:rsidRDefault="00B35987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разря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ный состав чи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сел для удобства за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писи умн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жения «в столбик».</w:t>
            </w: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B5254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умножения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однозначное число.  Ра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рядный состав мног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значного числа. Арифм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="00B3598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тические задачи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задачи. Умножение многозначн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го числа на однозна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ное   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rPr>
          <w:trHeight w:val="412"/>
        </w:trPr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Взаимосвязь компонентов и результатов действий. Правила порядка выпо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нения действий. Сравн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выражений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задачи. Умножение многозна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ных чисел, оканчива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ю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щихся нулями, на одн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значное число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задачи. Запись текста задачи в таблице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Арифметические задачи. Сравнение многозначных чисел. Умножение мног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значного числа на дв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значное, оканчивающееся нулем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B35987" w:rsidRPr="00200F05" w:rsidRDefault="00B35987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1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Умножение многозна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ных чисел,    оканчива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ю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щихся нулями на одн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значное число.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Многогранник, его развертка</w:t>
            </w: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B35987" w:rsidRPr="00200F05" w:rsidRDefault="00B35987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987" w:rsidRPr="00200F05" w:rsidTr="008E7C61">
        <w:tc>
          <w:tcPr>
            <w:tcW w:w="0" w:type="auto"/>
            <w:gridSpan w:val="6"/>
            <w:vAlign w:val="center"/>
          </w:tcPr>
          <w:p w:rsidR="00B35987" w:rsidRPr="00200F05" w:rsidRDefault="000B5902" w:rsidP="00B35987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lastRenderedPageBreak/>
              <w:t>Деление с остатком (1</w:t>
            </w: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  <w:r w:rsidR="00B35987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дачи.  Запись деления с остатком.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Терминология</w:t>
            </w:r>
          </w:p>
        </w:tc>
        <w:tc>
          <w:tcPr>
            <w:tcW w:w="0" w:type="auto"/>
            <w:vMerge w:val="restart"/>
          </w:tcPr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Предметный смысл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ления с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остатком.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Форма записи деления с</w:t>
            </w:r>
            <w:r w:rsidR="00BB5254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остатком. Взаим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связь компонентов и результата дейс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вия.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Случай деления с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татком,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когда делимое меньше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ли-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теля.</w:t>
            </w:r>
          </w:p>
          <w:p w:rsidR="000B5902" w:rsidRPr="00200F05" w:rsidRDefault="000B5902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Деление на 10, 100, 1000…</w:t>
            </w:r>
          </w:p>
        </w:tc>
        <w:tc>
          <w:tcPr>
            <w:tcW w:w="0" w:type="auto"/>
            <w:vMerge w:val="restart"/>
          </w:tcPr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ную задачу на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нове имеющихся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знаний о делении 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сел.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Составлять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план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шения учебной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дачи.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Моделировать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ари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ф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метическое действие для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шения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учебной задачи.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Пояснять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готовую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пись деления с оста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деление с оста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себя, сверяя собственные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дейс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вия</w:t>
            </w:r>
          </w:p>
          <w:p w:rsidR="000B5902" w:rsidRPr="00200F05" w:rsidRDefault="000B5902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 алгоритмом выполн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деления с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татком.</w:t>
            </w:r>
          </w:p>
        </w:tc>
        <w:tc>
          <w:tcPr>
            <w:tcW w:w="0" w:type="auto"/>
            <w:vMerge w:val="restart"/>
          </w:tcPr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Сравнивать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записи деления с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татком в строку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 «уголком».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запись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ления с остатком в строку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 «уголком».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сам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проверку вычислител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ных действий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путём сопоставления с алгори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мом.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проверку правильности вычисл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 с помощью обра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ных дейс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вий.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неизвестный компонент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ления с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остатком и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находить его значение.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Анализировать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гот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вые записи деления с остатком для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случаев, когда 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мое меньше делителя.</w:t>
            </w:r>
          </w:p>
          <w:p w:rsidR="000B5902" w:rsidRPr="00200F05" w:rsidRDefault="000B5902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неполное 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стное и оста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ток, пол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ь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зуясь подбо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ром 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мого или неполного 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го.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Определять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значение неполного час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 и остаток при</w:t>
            </w:r>
          </w:p>
          <w:p w:rsidR="000B5902" w:rsidRPr="00200F05" w:rsidRDefault="000B5902" w:rsidP="001414BC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делении на 10, 100, 1000… разными спос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бами (как при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делении с остатком или с уч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ё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том разрядного состава мно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значных чисел).</w:t>
            </w: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Взаимосвязь компонентов и результата при делении с остатком. Табличные случаи умножения. По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бор делимого при дел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нии с остатком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Деление с остатком. По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бор непо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ного частного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Взаимосвязь компонентов и резул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тата при делении с остатком.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Классификация выражений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арифметических задач. Коррекция ошибок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арифметических задач. Взаимосвязь ко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понентов и результата при делении с остатком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Деление с остатком. Сл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чай, когда делимое мен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ше делителя.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 xml:space="preserve">Классификация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выражений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28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BB5254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 №2по теме «Деление с оста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ком"</w:t>
            </w:r>
          </w:p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2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 задач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Деление на  10, 100. Решение  задач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31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Умножение многозначн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го числа на однозначное.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 задач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33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Контрольная работа №3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по итогам 1 четверти</w:t>
            </w:r>
          </w:p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 xml:space="preserve">Решение задач 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5902" w:rsidRPr="00200F05" w:rsidTr="008E7C61">
        <w:tc>
          <w:tcPr>
            <w:tcW w:w="0" w:type="auto"/>
            <w:gridSpan w:val="6"/>
            <w:vAlign w:val="center"/>
          </w:tcPr>
          <w:p w:rsidR="000B5902" w:rsidRPr="00200F05" w:rsidRDefault="000B5902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>Умножение многозначных чисел (1</w:t>
            </w: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дачи. Алгоритм  умнож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ния  на двузначное число</w:t>
            </w:r>
          </w:p>
        </w:tc>
        <w:tc>
          <w:tcPr>
            <w:tcW w:w="0" w:type="auto"/>
            <w:vMerge w:val="restart"/>
          </w:tcPr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Подготовка и осущес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вление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знакомства с алгори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мом умножения на двузначное 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ло.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Применение алгоритма для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самостоятельных 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числений.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Умножение чисел, оканчивающихся 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лями.</w:t>
            </w:r>
          </w:p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Умножение на трё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значное</w:t>
            </w:r>
          </w:p>
          <w:p w:rsidR="000B5902" w:rsidRPr="00200F05" w:rsidRDefault="000B5902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число.</w:t>
            </w:r>
          </w:p>
        </w:tc>
        <w:tc>
          <w:tcPr>
            <w:tcW w:w="0" w:type="auto"/>
            <w:vMerge w:val="restart"/>
          </w:tcPr>
          <w:p w:rsidR="00594B07" w:rsidRPr="00200F05" w:rsidRDefault="000B5902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ретённые умения (в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полнять умножение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многозначного числа на однозначное,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менять распредел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тельное свойство 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ножения для удобства вычислений) для фо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мирования новых (у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ножения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любых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значных чисел).</w:t>
            </w:r>
          </w:p>
          <w:p w:rsidR="00A433CA" w:rsidRPr="00200F05" w:rsidRDefault="00A433CA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Замечать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закономе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ности при вычислении знач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</w:t>
            </w:r>
          </w:p>
          <w:p w:rsidR="00A433CA" w:rsidRPr="00200F05" w:rsidRDefault="00A433CA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произведений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значных 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сел.</w:t>
            </w:r>
          </w:p>
          <w:p w:rsidR="000B5902" w:rsidRPr="00200F05" w:rsidRDefault="00A433CA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ды из наблюдений в устной речи.</w:t>
            </w:r>
          </w:p>
          <w:p w:rsidR="000B5902" w:rsidRPr="00200F05" w:rsidRDefault="000B5902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B5902" w:rsidRPr="00200F05" w:rsidRDefault="000B5902" w:rsidP="000B5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ретённые умения (в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полнять умножение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многозначного числа на однозначное,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менять распредел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тельное свойство 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ножения для удобства вычислений) для фо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мирования новых (у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ножения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любых мног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значных чисел).</w:t>
            </w:r>
          </w:p>
          <w:p w:rsidR="00A433CA" w:rsidRPr="00200F05" w:rsidRDefault="000B5902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Описывать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устно п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следовательность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ствий при умножении «в столбик» на дв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значное 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ло.</w:t>
            </w:r>
            <w:r w:rsidR="00A433CA"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A433CA" w:rsidRPr="00200F05" w:rsidRDefault="00A433CA" w:rsidP="00A433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умножение «в столбик» с объясн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нием.</w:t>
            </w:r>
          </w:p>
          <w:p w:rsidR="000B5902" w:rsidRPr="00200F05" w:rsidRDefault="00A433CA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Исправлять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ошибки в записи умножения многозначных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чисел «в столбик» и в его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зультате.</w:t>
            </w: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Сравнение выражений, поиск ошибок и их ко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рекция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37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2 четверть (28 ч)</w:t>
            </w:r>
          </w:p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 умножения  на двузначное число. Прав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ла порядка выполнения де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ствий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38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Алгоритм умножения на двузначное число.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задач. Геометрические тела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3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 умножения  на двузначное число. Вза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мосвязь компонентов и результата при делении с остатком.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4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задач. Классификация многогранников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41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 умножения многозначного числа на однозначное и двузна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ное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42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 умножения многозначных чисел.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шение задач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43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Алгоритм  умножения многозначных чисел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44</w:t>
            </w: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0B5902" w:rsidRPr="00200F05" w:rsidRDefault="000B5902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45</w:t>
            </w: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Контрольная работа №4 по теме «Умножение многозначных чисел»</w:t>
            </w:r>
          </w:p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0B5902" w:rsidRPr="00200F05" w:rsidRDefault="000B5902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0B5902" w:rsidRPr="00200F05" w:rsidTr="008E7C61">
        <w:tc>
          <w:tcPr>
            <w:tcW w:w="0" w:type="auto"/>
            <w:gridSpan w:val="6"/>
            <w:vAlign w:val="center"/>
          </w:tcPr>
          <w:p w:rsidR="000B5902" w:rsidRPr="00200F05" w:rsidRDefault="00A433CA" w:rsidP="000B5902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>Деление многозначных чисел (1</w:t>
            </w:r>
            <w:r w:rsidR="00E67895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  <w:r w:rsidR="000B5902" w:rsidRPr="00200F05">
              <w:rPr>
                <w:rStyle w:val="FontStyle143"/>
                <w:rFonts w:ascii="Times New Roman" w:hAnsi="Times New Roman" w:cs="Times New Roman"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46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Постановка учебной задачи.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Взаимосвязь умнож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и деления.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Деление суммы на число.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Деление с остатком. Алгоритм письме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 деления.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Прикидка результ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 при делении.</w:t>
            </w:r>
          </w:p>
          <w:p w:rsidR="00E67895" w:rsidRPr="00200F05" w:rsidRDefault="00E67895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Деление на однозна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ное чис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ло.</w:t>
            </w:r>
          </w:p>
        </w:tc>
        <w:tc>
          <w:tcPr>
            <w:tcW w:w="0" w:type="auto"/>
            <w:vMerge w:val="restart"/>
          </w:tcPr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объектов с выделением существенных и нес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ствия партнёра. </w:t>
            </w:r>
          </w:p>
          <w:p w:rsidR="00E67895" w:rsidRPr="00200F05" w:rsidRDefault="008E7C61" w:rsidP="008E7C61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взаим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связь умножения и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ления для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«прикидки» результатов вычисл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Составлять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равенства на деление по вычи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ленным значениям произведений.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Выпо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л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письменное 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 многозначного числа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 однозначное с опорой на имею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щиеся знания о деле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нии су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мы на число, о делении с остатком, о разря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ном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составе многозначных чисел.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Описывать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действия при выполнении дел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«уголком».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Выбирать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из данных выражений частные, которые имеют в 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чении заданное колич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ство цифр, с помощью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«пр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кидки».</w:t>
            </w:r>
          </w:p>
          <w:p w:rsidR="00E67895" w:rsidRPr="00200F05" w:rsidRDefault="00E67895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Осуществлять «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кидку» результата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ления для определения количества цифр в 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чении част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ного; для оцен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ки его вел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чины.</w:t>
            </w: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47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Подготовка к знакомству с алгоритмом письменн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го деления. Деление су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мы на число. Деление с остатком.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 xml:space="preserve">Разрядный и десятичный состав многозначного числа. 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48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Подготовка к знакомству с алгоритмом. Алгоритм письменного деления многозначного числа на однозна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ное.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49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Прикидка кол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чества цифр в час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ном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50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51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Задачи на пл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щадь и периметр прям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угольника. Взаимосвязь компонентов деления с остатком и без остатка и результата. 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52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Решение задач. Запись текста задачи в таблице. Деление многозначного числа на однозначное.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Классификация выражений. Поиск закономерностей.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53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Классификация выраж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ний. Прове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ка деления. Поиск закономерностей.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54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задач. Взаим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связь компонентов и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зультата деления.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Грани и развёртка куба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55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Алгоритм письменного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деления. Грани и развёр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ка куба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56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Прикидка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зультата.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Сравнение выражений. 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57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Прикидка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зультата. 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     Решение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59</w:t>
            </w:r>
          </w:p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60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Контрольная работа № 5по теме «Деление мн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гозначных чисел»</w:t>
            </w:r>
          </w:p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61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Алгоритм письменного деления.    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62</w:t>
            </w:r>
          </w:p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63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 №6 по итогам 2 четверти</w:t>
            </w:r>
          </w:p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64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A433CA" w:rsidRPr="00200F05" w:rsidTr="008E7C61">
        <w:tc>
          <w:tcPr>
            <w:tcW w:w="0" w:type="auto"/>
            <w:gridSpan w:val="6"/>
            <w:vAlign w:val="center"/>
          </w:tcPr>
          <w:p w:rsidR="00A433CA" w:rsidRPr="00200F05" w:rsidRDefault="00A433CA" w:rsidP="00A433CA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jc w:val="center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Доли и дроби (3 ч)</w:t>
            </w:r>
          </w:p>
        </w:tc>
      </w:tr>
      <w:tr w:rsidR="00594B07" w:rsidRPr="00200F05" w:rsidTr="008E7C61">
        <w:tc>
          <w:tcPr>
            <w:tcW w:w="0" w:type="auto"/>
          </w:tcPr>
          <w:p w:rsidR="00A433CA" w:rsidRPr="00200F05" w:rsidRDefault="00A433CA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A433CA" w:rsidRPr="00200F05" w:rsidRDefault="00A433CA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65</w:t>
            </w: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3 четверть (40 ч)</w:t>
            </w:r>
          </w:p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дачи. Терминология. </w:t>
            </w:r>
            <w:r w:rsidR="00594B0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Предметный смысл   др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би (д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ли)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Моделирование долей и дробей на рису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ке.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дол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 и дробями.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Анализ рисунков с ц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лью усвоения предме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 смысла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комп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нентов дроби.</w:t>
            </w:r>
          </w:p>
          <w:p w:rsidR="00A433CA" w:rsidRPr="00200F05" w:rsidRDefault="00E67895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Решение задач с 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пользова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нием изуче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ных пон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тий.</w:t>
            </w:r>
          </w:p>
        </w:tc>
        <w:tc>
          <w:tcPr>
            <w:tcW w:w="0" w:type="auto"/>
            <w:vMerge w:val="restart"/>
          </w:tcPr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ную информацию из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объектов с выделением существенных и нес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ствия партнёра. </w:t>
            </w:r>
          </w:p>
          <w:p w:rsidR="00A433CA" w:rsidRPr="00200F05" w:rsidRDefault="008E7C61" w:rsidP="008E7C61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Записывать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 языке математики обознач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частей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целого (предмета, фигуры или велич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ны).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Читать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доли и дроби.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Пояснять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предметный смысл числителя и знаменателя.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Выбирать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рисунки, на которых закрашены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данные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дробью части ф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гуры.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рисунки по заданию, содерж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щему дроби.</w:t>
            </w:r>
          </w:p>
          <w:p w:rsidR="00A433CA" w:rsidRPr="00200F05" w:rsidRDefault="00E67895" w:rsidP="001414BC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часть от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числа, заданную др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бью, и число</w:t>
            </w:r>
            <w:r w:rsidR="001414BC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 его части.</w:t>
            </w:r>
          </w:p>
        </w:tc>
      </w:tr>
      <w:tr w:rsidR="00594B07" w:rsidRPr="00200F05" w:rsidTr="008E7C61">
        <w:tc>
          <w:tcPr>
            <w:tcW w:w="0" w:type="auto"/>
          </w:tcPr>
          <w:p w:rsidR="00A433CA" w:rsidRPr="00200F05" w:rsidRDefault="00A433CA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66</w:t>
            </w: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Предметный смысл др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би. Часть от целого</w:t>
            </w: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A433CA" w:rsidRPr="00200F05" w:rsidRDefault="00A433CA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67</w:t>
            </w: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Нахождение дроби от числа и числа по дроби</w:t>
            </w: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A433CA" w:rsidRPr="00200F05" w:rsidRDefault="00A433CA" w:rsidP="008F2B2D">
            <w:pPr>
              <w:pStyle w:val="Style22"/>
              <w:autoSpaceDE w:val="0"/>
              <w:autoSpaceDN w:val="0"/>
              <w:adjustRightInd w:val="0"/>
              <w:spacing w:line="254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A433CA" w:rsidRPr="00200F05" w:rsidTr="008E7C61">
        <w:tc>
          <w:tcPr>
            <w:tcW w:w="0" w:type="auto"/>
            <w:gridSpan w:val="6"/>
            <w:vAlign w:val="center"/>
          </w:tcPr>
          <w:p w:rsidR="00A433CA" w:rsidRPr="00200F05" w:rsidRDefault="00E67895" w:rsidP="00A433CA">
            <w:pPr>
              <w:pStyle w:val="Style22"/>
              <w:autoSpaceDE w:val="0"/>
              <w:autoSpaceDN w:val="0"/>
              <w:adjustRightInd w:val="0"/>
              <w:spacing w:line="259" w:lineRule="exact"/>
              <w:jc w:val="center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Действия с величинами (1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6</w:t>
            </w:r>
            <w:r w:rsidR="00A433CA"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68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Величины на практике. Единицы длины и их с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отношения.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Обобщение ранее изученного материала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Повторение известных величин, единиц вел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чин и их соотношения.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Перевод одних единиц величин в другие.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Сложение, вычитание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ли-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чин.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Умножение велич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 на число.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Повторение материала о сложении и вычит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нии 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резков.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единиц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 массы (тонна, цен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нер) и выяснение их соотношения с кил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граммом и граммом.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Закрепление знания изученных соотнош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 в процессе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реш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дач.</w:t>
            </w:r>
          </w:p>
          <w:p w:rsidR="00E67895" w:rsidRPr="00200F05" w:rsidRDefault="00E67895" w:rsidP="00594B07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единиц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 объёма (кубический сантиметр,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кубический 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циметр, литр).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Интерпретировать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 диаграмме данные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дачи.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вильность решения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 с помощью запо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нения табл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цы.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Анализировать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рису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ки с известными вел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чинами с целью 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комства с новой вел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чиной (объёмом) и единицами её измер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ния.</w:t>
            </w:r>
          </w:p>
          <w:p w:rsidR="00E67895" w:rsidRPr="00200F05" w:rsidRDefault="00E67895" w:rsidP="00E6789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пол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ченные знания для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шения задач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 заданий. </w:t>
            </w:r>
            <w:r w:rsidR="0026669F"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тов с выделением 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и несущ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ствия партнёра. </w:t>
            </w:r>
          </w:p>
          <w:p w:rsidR="008E7C61" w:rsidRPr="00200F05" w:rsidRDefault="008E7C61" w:rsidP="008E7C61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Классифицировать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величины, опред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лять «лишние»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 ряду.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Записывать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одноро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ные величины в поря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ке убывания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или во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растания.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сумму и 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ность однородных 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личин.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Выражать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расстояния, данные в метрах, кил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метрах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 метрах.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Рассуждать,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обосн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вывая разные сп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собы своих действий.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Чертить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отрезки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данной длины, увел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чивать или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уменьшать их на определённую велич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ну.</w:t>
            </w:r>
          </w:p>
          <w:p w:rsidR="00E67895" w:rsidRPr="00200F05" w:rsidRDefault="00E67895" w:rsidP="00E678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закономе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ность построения ряда величин и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продолжать ряд в соответствии с этой закономерностью.</w:t>
            </w:r>
          </w:p>
          <w:p w:rsidR="00E67895" w:rsidRPr="00200F05" w:rsidRDefault="00E67895" w:rsidP="00E67895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Решать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задачи, соде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жащие изучаемые 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личины.</w:t>
            </w: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69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Сравнение величин (дл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на), сложение и вычит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величин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70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 задач с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нами (длина, площадь)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71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нами (длина, площадь, масса).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Соотношение единиц массы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72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нами (масса). Перевод одних наименований 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личин в другие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73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Сложение и вычитание величин (масса).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Поиск закономерностей. 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ind w:left="5" w:hanging="5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74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Соотношение единиц времени.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75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Соотношение единиц времени. Нахождение части от целого и целого по его части.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76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Единицы длины, массы и времени. 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77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разли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ными вел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чинами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78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разли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ными вел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чинами. Поиск закономерности.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79</w:t>
            </w:r>
          </w:p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80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Контрольная работа № 7 по теме «Решение з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дач»</w:t>
            </w:r>
          </w:p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pStyle w:val="Style21"/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81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разли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ными вел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чинами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pStyle w:val="Style22"/>
              <w:autoSpaceDE w:val="0"/>
              <w:autoSpaceDN w:val="0"/>
              <w:adjustRightInd w:val="0"/>
              <w:spacing w:line="259" w:lineRule="exact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83</w:t>
            </w:r>
          </w:p>
        </w:tc>
        <w:tc>
          <w:tcPr>
            <w:tcW w:w="0" w:type="auto"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 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нами (объём, масса)</w:t>
            </w: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E67895" w:rsidRPr="00200F05" w:rsidRDefault="00E67895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67895" w:rsidRPr="00200F05" w:rsidTr="008E7C61">
        <w:tc>
          <w:tcPr>
            <w:tcW w:w="0" w:type="auto"/>
            <w:gridSpan w:val="6"/>
            <w:vAlign w:val="center"/>
          </w:tcPr>
          <w:p w:rsidR="00E67895" w:rsidRPr="00200F05" w:rsidRDefault="00E67895" w:rsidP="00E67895">
            <w:pPr>
              <w:autoSpaceDE w:val="0"/>
              <w:autoSpaceDN w:val="0"/>
              <w:adjustRightInd w:val="0"/>
              <w:jc w:val="center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Скорость движения </w:t>
            </w:r>
            <w:r w:rsidR="00C8640A"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C8640A"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21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84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Единицы скорости. Вза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мосвязь величин: ск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рость, время, расстояние.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 xml:space="preserve">Запись текста задачи в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lastRenderedPageBreak/>
              <w:t>таблице</w:t>
            </w:r>
          </w:p>
        </w:tc>
        <w:tc>
          <w:tcPr>
            <w:tcW w:w="0" w:type="auto"/>
            <w:vMerge w:val="restart"/>
          </w:tcPr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Знакомство с единиц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ми скорости в процессе решения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арифметич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ских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дач.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Нахождение скорости движения по известн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му расстоянию и вр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мени; расстояния – по известным величинам скорости и времени; времени – по извес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ным величинам 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стояния и ск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рости.</w:t>
            </w:r>
          </w:p>
        </w:tc>
        <w:tc>
          <w:tcPr>
            <w:tcW w:w="0" w:type="auto"/>
            <w:vMerge w:val="restart"/>
          </w:tcPr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Перекодировать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стовую информацию в 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лицу.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Распознавать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одну и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ту же информацию, представленную в 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ной форме.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Интерпр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тировать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текст задач на движение на схем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тическом рисунке.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Сравнивать и обо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б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щать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сведения, пре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ставленные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 готовых высказыв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ниях.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 заданий. </w:t>
            </w:r>
            <w:r w:rsidR="0026669F"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тов с выделением 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и несущ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ствия партнёра.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Моделировать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метные ситуации на схеме, чтобы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найти скорость движ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ния.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Анализировать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тексты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задач на движение с целью уточ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нения пре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ставлений о скорости.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Решать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задачи на 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хождение доли велич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 и вели</w:t>
            </w:r>
            <w:r w:rsidR="00594B07"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 по зн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чению её доли.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И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приобр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тённые знания при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шении за-</w:t>
            </w:r>
          </w:p>
          <w:p w:rsidR="00C8640A" w:rsidRPr="00200F05" w:rsidRDefault="00C8640A" w:rsidP="00C8640A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дач на движение</w:t>
            </w: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85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Соотношение единиц скорости.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шение задач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86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Соотношение единиц скорости. Анализ разных способов решения зад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чи.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87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Соотношение единиц скорости. Правила поря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ка выполнения действий. Взаимосвязь компонентов и результата арифметич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ского дейс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вия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88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задач. Сравн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выражений. Правила порядка выполнения де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ствий.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89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Движение двух тел 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встречу друг другу.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90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Движение двух тел 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встречу друг другу. 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пользование схем в зад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чах на встречное движ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ние 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91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 с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нами  (ск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рость, время, расстояние)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92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93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94B07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 с велич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нами  (ск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рость, время, расстояние). 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Сравнение выражений. </w:t>
            </w:r>
            <w:r w:rsidR="00594B07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Правила порядка выпо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нения дейс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вий.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94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95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на движ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двух тел в одном 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правлении, 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когда одно тело догоняет второе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96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на движ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двух тел в против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положных направлениях.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97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на движ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ние. Алгоритм письме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ного деления.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Правила порядка выполнения действий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98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Решение задач на движение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99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100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Контрольная работа №8 по теме «Решение задач 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на движение»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101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 xml:space="preserve">Решение задач 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102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103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</w:t>
            </w:r>
            <w:r w:rsidR="004C15B3"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№9 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по итогам 3 че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верти</w:t>
            </w:r>
          </w:p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104</w:t>
            </w: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Резерв</w:t>
            </w: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8640A" w:rsidRPr="00200F05" w:rsidRDefault="00C8640A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640A" w:rsidRPr="00200F05" w:rsidTr="008E7C61">
        <w:tc>
          <w:tcPr>
            <w:tcW w:w="0" w:type="auto"/>
            <w:gridSpan w:val="6"/>
          </w:tcPr>
          <w:p w:rsidR="00C8640A" w:rsidRPr="00200F05" w:rsidRDefault="00C8640A" w:rsidP="00C8640A">
            <w:pPr>
              <w:autoSpaceDE w:val="0"/>
              <w:autoSpaceDN w:val="0"/>
              <w:adjustRightInd w:val="0"/>
              <w:jc w:val="center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Уравнения  и буквенные выражения </w:t>
            </w:r>
            <w:r w:rsidR="004C15B3"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(21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ч)</w:t>
            </w: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105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u w:val="single"/>
                <w:lang w:val="ru-RU"/>
              </w:rPr>
              <w:t>4 четверть (32 ч)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дачи. Анализ записей 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шения уравнений, их сравнение.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Терминология</w:t>
            </w:r>
          </w:p>
        </w:tc>
        <w:tc>
          <w:tcPr>
            <w:tcW w:w="0" w:type="auto"/>
            <w:vMerge w:val="restart"/>
          </w:tcPr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Нахождение неизвес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ного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компонента арифмет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ческих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действий по извес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ным.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уравн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ниями.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Объяснение предста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ленных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способов решения уравнений. Составл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 ура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нений по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тексту; используя з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пись деления с оста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ком.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Знакомство с букве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ными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выражениями.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Решение задач спос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бом составления ура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нения.</w:t>
            </w:r>
          </w:p>
        </w:tc>
        <w:tc>
          <w:tcPr>
            <w:tcW w:w="0" w:type="auto"/>
            <w:vMerge w:val="restart"/>
          </w:tcPr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объектов с выделением существенных и нес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из частей.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зицию. </w:t>
            </w:r>
          </w:p>
          <w:p w:rsidR="008E7C61" w:rsidRPr="00200F05" w:rsidRDefault="008E7C61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Контролировать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ствия партнёра. </w:t>
            </w:r>
          </w:p>
          <w:p w:rsidR="001414BC" w:rsidRPr="00200F05" w:rsidRDefault="008E7C61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неизвестный компонент арифмет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lastRenderedPageBreak/>
              <w:t>ческого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действия и находить его знач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ние.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Записывать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равенства с «око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ками» в виде уравнений.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запись деления с остатком для составления уравн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среди да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ных уравнения с од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наковыми корнями; с корнем, имеющим наименьшее или на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большее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значение.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 Проверять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свой ответ, решая уравнения.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Находить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значения выраж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ний.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Заполнять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таблицы значений по бу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венным выражениям.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Составлять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уравнения по задачам и р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шать их.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lastRenderedPageBreak/>
              <w:t xml:space="preserve">Определять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количес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во и порядок действий для решения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чи.</w:t>
            </w:r>
          </w:p>
          <w:p w:rsidR="001414BC" w:rsidRPr="00200F05" w:rsidRDefault="001414BC" w:rsidP="001414BC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Выбирать и объя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>с</w:t>
            </w:r>
            <w:r w:rsidRPr="00200F05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 w:bidi="ar-SA"/>
              </w:rPr>
              <w:t xml:space="preserve">нять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выбор дейс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вий.</w:t>
            </w: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106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Запись уравнения по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писи деления с остатком, по рисунку, по схеме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107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108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Сравнение уравнений. Выбор уравнения к зад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че. Составление уравн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ния по рисунку, по схеме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109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Составление уравнения по данному тексту </w:t>
            </w:r>
            <w:r w:rsidR="0026669F"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(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даче)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110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Постановка учебной з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дачи. Запись буквенных выражений по данному тексту. Числовое знач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ние буквенного выраж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ния при данных значен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ях  входящей в него бу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вы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111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112</w:t>
            </w:r>
          </w:p>
          <w:p w:rsidR="00594B07" w:rsidRPr="00200F05" w:rsidRDefault="00594B07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113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Объяснение буквенных выражений, составленных по данному тексту. </w:t>
            </w:r>
          </w:p>
          <w:p w:rsidR="00594B07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Сравнение числовых и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буквенных 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ражений. 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Числовое значение бу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венного выражения при данном числовом знач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нии, входящей в него б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квы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114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  <w:t>Усложнённые уравнения. Их решение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115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способом составления уравнений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116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 способом составления уравнений. Вычисления буквенных выражений при данном значении, входящей в 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го буквы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117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118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Решение усложнённых уравнений. 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Составление уравнений по тексту задачи, по да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ной схеме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119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120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Сравнение уравнений, буквенных выражений. Объяснение схем и выр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жений, составленных к 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задачам на движение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121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122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 №10  по теме «Уравн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ния и буквенные выр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жения»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123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Решение задач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124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125</w:t>
            </w: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Контрольная работа №11  по итогам 4 че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верти</w:t>
            </w:r>
          </w:p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1414BC" w:rsidRPr="00200F05" w:rsidRDefault="001414BC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C15B3" w:rsidRPr="00200F05" w:rsidTr="008E7C61">
        <w:tc>
          <w:tcPr>
            <w:tcW w:w="0" w:type="auto"/>
            <w:gridSpan w:val="6"/>
            <w:vAlign w:val="center"/>
          </w:tcPr>
          <w:p w:rsidR="004C15B3" w:rsidRPr="00200F05" w:rsidRDefault="004C15B3" w:rsidP="004C15B3">
            <w:pPr>
              <w:autoSpaceDE w:val="0"/>
              <w:autoSpaceDN w:val="0"/>
              <w:adjustRightInd w:val="0"/>
              <w:jc w:val="center"/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Проверь себя! Чему ты научился в 1-4 классах?  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11</w:t>
            </w:r>
            <w:r w:rsidR="00594B07"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</w:t>
            </w:r>
            <w:r w:rsidRPr="00200F05">
              <w:rPr>
                <w:rStyle w:val="FontStyle146"/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126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на нахождение неизвестного по двум разн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стям</w:t>
            </w:r>
          </w:p>
        </w:tc>
        <w:tc>
          <w:tcPr>
            <w:tcW w:w="0" w:type="auto"/>
            <w:vMerge w:val="restart"/>
          </w:tcPr>
          <w:p w:rsidR="00485893" w:rsidRPr="00200F05" w:rsidRDefault="00EC4AA2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Выполнение тестовых заданий Решение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дач</w:t>
            </w:r>
          </w:p>
        </w:tc>
        <w:tc>
          <w:tcPr>
            <w:tcW w:w="0" w:type="auto"/>
            <w:vMerge w:val="restart"/>
          </w:tcPr>
          <w:p w:rsidR="00EC4AA2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Планировать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свои действия в соответс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вии с поставленной 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дачей.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самоконтроль резул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тата.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Вносить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ланных ош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бок.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Ставить новые уче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ные задачи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 с учителем.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Выделять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существе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ную информацию из текстов задач, из ди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логов Миши и Маши, из формулировок уче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зад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ний.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Осуществлять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анализ объектов с выделением существенных и нес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щественных 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знаков.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Осуществлять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синтез как составление ц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лого из частей.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Проводить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сравнение и классификацию по заданным критериям.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Строить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рассуждения в форме связи простых суждений об объекте, его строении, свойс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вах, связях. Устанавл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вать причинно- следс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ные связи.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Устанавливать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соо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ветствие предметной и символической модели.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Допускать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возмо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ж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ность существования различных точек зр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ния.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Учитывать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разные мнения и стремиться к координации разли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ч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ных позиций в сотру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д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ничестве.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Формулировать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б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ственное мнение и п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зицию. </w:t>
            </w:r>
          </w:p>
          <w:p w:rsidR="008E7C61" w:rsidRPr="00200F05" w:rsidRDefault="00EC4AA2" w:rsidP="008E7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Строить понятные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для партнёра высказ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вания. Задавать вопр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сы. 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Контр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</w:t>
            </w: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лировать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действия партнёра. </w:t>
            </w:r>
          </w:p>
          <w:p w:rsidR="00485893" w:rsidRPr="00200F05" w:rsidRDefault="00EC4AA2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Использовать 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речь для регуляции своего де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ствия.</w:t>
            </w:r>
          </w:p>
        </w:tc>
        <w:tc>
          <w:tcPr>
            <w:tcW w:w="0" w:type="auto"/>
            <w:vMerge w:val="restart"/>
          </w:tcPr>
          <w:p w:rsidR="00485893" w:rsidRPr="00200F05" w:rsidRDefault="00EC4AA2" w:rsidP="008E7C61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Выполнение тестовых заданий Реш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Fonts w:ascii="Times New Roman" w:hAnsi="Times New Roman"/>
                <w:sz w:val="32"/>
                <w:szCs w:val="32"/>
                <w:lang w:val="ru-RU"/>
              </w:rPr>
              <w:t>ние задач</w:t>
            </w: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127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с выбором ответа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128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на приведение к единице и пропорци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нальное деление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129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на нахождение доли по числу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130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на нахождение числа по его д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ле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131</w:t>
            </w:r>
          </w:p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132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485893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000000"/>
                <w:sz w:val="32"/>
                <w:szCs w:val="32"/>
                <w:lang w:val="ru-RU"/>
              </w:rPr>
            </w:pP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Комплексная проверо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ч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ная работа</w:t>
            </w:r>
            <w:r w:rsidRPr="00200F05">
              <w:rPr>
                <w:color w:val="000000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 xml:space="preserve">для оценки 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lastRenderedPageBreak/>
              <w:t>достижения планиру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е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мых результатов осво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е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ния</w:t>
            </w:r>
            <w:r w:rsidRPr="00200F05">
              <w:rPr>
                <w:color w:val="000000"/>
                <w:sz w:val="32"/>
                <w:szCs w:val="32"/>
                <w:lang w:val="ru-RU"/>
              </w:rPr>
              <w:t xml:space="preserve"> 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программ начал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ь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ного образования в о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б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щеобразовательных о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р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ганизац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и</w:t>
            </w:r>
            <w:r w:rsidRPr="00200F05">
              <w:rPr>
                <w:b/>
                <w:bCs/>
                <w:color w:val="000000"/>
                <w:sz w:val="32"/>
                <w:szCs w:val="32"/>
                <w:lang w:val="ru-RU"/>
              </w:rPr>
              <w:t>ях</w:t>
            </w:r>
          </w:p>
          <w:p w:rsidR="00485893" w:rsidRPr="00200F05" w:rsidRDefault="00485893" w:rsidP="00485893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FontStyle146"/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200F05">
              <w:rPr>
                <w:b/>
                <w:bCs/>
                <w:color w:val="000000"/>
                <w:sz w:val="32"/>
                <w:szCs w:val="32"/>
              </w:rPr>
              <w:t>Работа над ошибками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133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Задачи геометрического содержания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134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EC4AA2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Логические задачи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135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EC4AA2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Проект «Математика  в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круг нас»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94B07" w:rsidRPr="00200F05" w:rsidTr="008E7C61"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136</w:t>
            </w:r>
          </w:p>
        </w:tc>
        <w:tc>
          <w:tcPr>
            <w:tcW w:w="0" w:type="auto"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</w:tcPr>
          <w:p w:rsidR="00485893" w:rsidRPr="00200F05" w:rsidRDefault="00EC4AA2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Проект «Мир в движ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200F05"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  <w:t>нии»</w:t>
            </w: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0" w:type="auto"/>
            <w:vMerge/>
          </w:tcPr>
          <w:p w:rsidR="00485893" w:rsidRPr="00200F05" w:rsidRDefault="00485893" w:rsidP="008F2B2D">
            <w:pPr>
              <w:autoSpaceDE w:val="0"/>
              <w:autoSpaceDN w:val="0"/>
              <w:adjustRightInd w:val="0"/>
              <w:rPr>
                <w:rStyle w:val="FontStyle146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A0684C" w:rsidRPr="00200F05" w:rsidRDefault="00A0684C" w:rsidP="008F2B2D">
      <w:pPr>
        <w:rPr>
          <w:rFonts w:ascii="Times New Roman" w:hAnsi="Times New Roman"/>
          <w:sz w:val="32"/>
          <w:szCs w:val="32"/>
          <w:lang w:val="ru-RU"/>
        </w:rPr>
      </w:pPr>
    </w:p>
    <w:p w:rsidR="001414BC" w:rsidRPr="00200F05" w:rsidRDefault="001414BC" w:rsidP="001414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Материально-техническое обеспечение программы по математике</w:t>
      </w:r>
    </w:p>
    <w:p w:rsidR="001414BC" w:rsidRPr="00200F05" w:rsidRDefault="001414BC" w:rsidP="001414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lastRenderedPageBreak/>
        <w:t>Для учащихся</w:t>
      </w:r>
    </w:p>
    <w:p w:rsidR="001414BC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 Математика. 4 класс. Учебник. В двух частях. – Смоленск: Ассоциация ХХI век, 2012.</w:t>
      </w:r>
    </w:p>
    <w:p w:rsidR="001414BC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Редько З.Б. Тетради по математике № 1, № 2. 4 класс. – Смоленск: Ассоциация ХХI век, 2012.</w:t>
      </w:r>
    </w:p>
    <w:p w:rsidR="001414BC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Редько З.Б. Учимся решать задачи. Тетрадь с печатной основой. 4 класс. – М.: Линка-Пресс, 2012.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Редько З.Б. Наглядная геометрия. Тетрадь с печатной основой. 4 класс. – М.: Линка-Пресс, 2012.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Виноградова Е.П., Редько З.Б. Учимся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решать комбинаторные задачи. 4 класс. Математика и информатика. – Смоленск: Ассоциация ХХI век, 2009.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Шмырёва Г.Г. Контрольные работы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по математике. 4 класс (три уровня). – Смоленск: Асс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циация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ХХI век, 2009.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Горина О.П. Тестовые задания по математике. 4 класс. – Смоленск: Ассоциация ХХI век, 2012.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Горина О.П., Проскуряков Н. Электронная версия тестовых заданий. На сайте издательства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«Ассоциация ХХI век».</w:t>
      </w:r>
    </w:p>
    <w:p w:rsidR="00BD2F46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Смолеусова Т.В. Оценка достижения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планируемых результатов по математике в начальной школе. –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Смоленск: Ассоциация ХХI век, 2013.</w:t>
      </w:r>
    </w:p>
    <w:p w:rsidR="001414BC" w:rsidRPr="00200F05" w:rsidRDefault="001414BC" w:rsidP="001414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 Итоговая проверочная работа по математике. 4 класс. – Смоленск: Ассоциация ХХI век, 2013.</w:t>
      </w:r>
    </w:p>
    <w:p w:rsidR="001414BC" w:rsidRPr="00200F05" w:rsidRDefault="001414BC" w:rsidP="001414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Для учителя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Горина О.П., Редько З.Б., Мендыгалиева А.К. Уроки математики. Методические рекоменд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а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ции к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учебнику «Математика», 4 класс (в двух частях). – См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ленск: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Ассоциация ХХI век, 2013. Электронная версия – на сайте издательства.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 Методика обучения математике в начальной школе (Развивающее обучение). Пособие для студентов педагогических факультетов. – Смоленск: Ассоциация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ХХI век, 2009.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lastRenderedPageBreak/>
        <w:t>Истомина Н.Б., Заяц Ю.С. Практикум по методике обучения математике в начальной школе (развивающее обучение).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Пособие для студентов педагогических факультетов. – Смоленск: Ассоциация ХХI век, 2009.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Истомина Н.Б., Редько З.Б. Методические рекомендации к тетради «Наглядная геометрия. 4 класс». – М.: Линка-Пресс, 2011.</w:t>
      </w:r>
    </w:p>
    <w:p w:rsidR="00BD2F46" w:rsidRPr="00200F05" w:rsidRDefault="00BD2F46" w:rsidP="00BD2F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b/>
          <w:sz w:val="32"/>
          <w:szCs w:val="32"/>
          <w:lang w:val="ru-RU" w:eastAsia="ru-RU" w:bidi="ar-SA"/>
        </w:rPr>
        <w:t>Электронные ресурсы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Видеофильм «Учимся решать задачи. 1 класс» для просмотра на DVD-плеере или компьютере. Авторы Н.Б. Истомина, З.Б. Редько. – М.: Линка-Пресс, 2009 и по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з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же.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Видеофильм «Учимся решать задачи. 2 класс» для просмотра на DVD-плеере или компьютере. Авторы Н.Б. Истомина, З.Б. Редько. – М.: Линка-Пресс, 2009 и по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з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же.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Видеофильм «Учимся решать задачи. 3 класс» для просмотра на DVD-плеере или компьютере. Авторы Н.Б. Истомина, З.Б. Редько. – М.: Линка-Пресс, 2009 и по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з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же.</w:t>
      </w:r>
    </w:p>
    <w:p w:rsidR="00BD2F46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Видеофильм «Учимся решать задачи. 4 класс» для просмотра на DVD-плеере или компьютере. Авторы Н.Б. Истомина, З.Б. Редько. – М.: Линка-Пресс, 2009 и по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з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же.</w:t>
      </w:r>
    </w:p>
    <w:p w:rsidR="001414BC" w:rsidRPr="00200F05" w:rsidRDefault="001414BC" w:rsidP="001414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Электронная версия тестовых заданий по математике</w:t>
      </w:r>
      <w:r w:rsidR="00BD2F46" w:rsidRPr="00200F0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200F05">
        <w:rPr>
          <w:rFonts w:ascii="Times New Roman" w:hAnsi="Times New Roman"/>
          <w:sz w:val="32"/>
          <w:szCs w:val="32"/>
          <w:lang w:val="ru-RU" w:eastAsia="ru-RU" w:bidi="ar-SA"/>
        </w:rPr>
        <w:t>для 2–4 классов – на сайте издательства «Ассоциация ХХI век».</w:t>
      </w:r>
    </w:p>
    <w:sectPr w:rsidR="001414BC" w:rsidRPr="00200F05" w:rsidSect="00770174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9D" w:rsidRDefault="00AE179D">
      <w:r>
        <w:separator/>
      </w:r>
    </w:p>
  </w:endnote>
  <w:endnote w:type="continuationSeparator" w:id="1">
    <w:p w:rsidR="00AE179D" w:rsidRDefault="00AE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54" w:rsidRPr="00770174" w:rsidRDefault="00BB5254">
    <w:pPr>
      <w:pStyle w:val="a6"/>
      <w:jc w:val="center"/>
      <w:rPr>
        <w:sz w:val="20"/>
        <w:szCs w:val="20"/>
      </w:rPr>
    </w:pPr>
    <w:r w:rsidRPr="00770174">
      <w:rPr>
        <w:sz w:val="20"/>
        <w:szCs w:val="20"/>
      </w:rPr>
      <w:fldChar w:fldCharType="begin"/>
    </w:r>
    <w:r w:rsidRPr="00770174">
      <w:rPr>
        <w:sz w:val="20"/>
        <w:szCs w:val="20"/>
      </w:rPr>
      <w:instrText xml:space="preserve"> PAGE   \* MERGEFORMAT </w:instrText>
    </w:r>
    <w:r w:rsidRPr="00770174">
      <w:rPr>
        <w:sz w:val="20"/>
        <w:szCs w:val="20"/>
      </w:rPr>
      <w:fldChar w:fldCharType="separate"/>
    </w:r>
    <w:r w:rsidR="00097274">
      <w:rPr>
        <w:noProof/>
        <w:sz w:val="20"/>
        <w:szCs w:val="20"/>
      </w:rPr>
      <w:t>1</w:t>
    </w:r>
    <w:r w:rsidRPr="00770174">
      <w:rPr>
        <w:sz w:val="20"/>
        <w:szCs w:val="20"/>
      </w:rPr>
      <w:fldChar w:fldCharType="end"/>
    </w:r>
  </w:p>
  <w:p w:rsidR="00BB5254" w:rsidRDefault="00BB52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9D" w:rsidRDefault="00AE179D">
      <w:r>
        <w:separator/>
      </w:r>
    </w:p>
  </w:footnote>
  <w:footnote w:type="continuationSeparator" w:id="1">
    <w:p w:rsidR="00AE179D" w:rsidRDefault="00AE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9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0"/>
        </w:tabs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E44E9"/>
    <w:multiLevelType w:val="hybridMultilevel"/>
    <w:tmpl w:val="C368E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68CD"/>
    <w:multiLevelType w:val="hybridMultilevel"/>
    <w:tmpl w:val="8EDE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213FD"/>
    <w:multiLevelType w:val="hybridMultilevel"/>
    <w:tmpl w:val="2EAA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169ED"/>
    <w:multiLevelType w:val="hybridMultilevel"/>
    <w:tmpl w:val="0DD29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573C"/>
    <w:multiLevelType w:val="hybridMultilevel"/>
    <w:tmpl w:val="D096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165E9"/>
    <w:multiLevelType w:val="hybridMultilevel"/>
    <w:tmpl w:val="E6562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4679D"/>
    <w:multiLevelType w:val="hybridMultilevel"/>
    <w:tmpl w:val="5C0A5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9380D"/>
    <w:multiLevelType w:val="hybridMultilevel"/>
    <w:tmpl w:val="115A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C88"/>
    <w:multiLevelType w:val="hybridMultilevel"/>
    <w:tmpl w:val="76DAF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63B81"/>
    <w:multiLevelType w:val="hybridMultilevel"/>
    <w:tmpl w:val="195E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073A3"/>
    <w:multiLevelType w:val="hybridMultilevel"/>
    <w:tmpl w:val="01520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56AE"/>
    <w:multiLevelType w:val="hybridMultilevel"/>
    <w:tmpl w:val="113C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370"/>
    <w:multiLevelType w:val="hybridMultilevel"/>
    <w:tmpl w:val="4A48F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D7096"/>
    <w:multiLevelType w:val="hybridMultilevel"/>
    <w:tmpl w:val="E5E4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A3434"/>
    <w:multiLevelType w:val="hybridMultilevel"/>
    <w:tmpl w:val="C7047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107BF"/>
    <w:multiLevelType w:val="hybridMultilevel"/>
    <w:tmpl w:val="9A1A5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A5CF3"/>
    <w:multiLevelType w:val="hybridMultilevel"/>
    <w:tmpl w:val="415E1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638B1"/>
    <w:multiLevelType w:val="hybridMultilevel"/>
    <w:tmpl w:val="9AF4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553"/>
    <w:multiLevelType w:val="hybridMultilevel"/>
    <w:tmpl w:val="2660A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31C50"/>
    <w:multiLevelType w:val="hybridMultilevel"/>
    <w:tmpl w:val="C378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6202D"/>
    <w:multiLevelType w:val="hybridMultilevel"/>
    <w:tmpl w:val="116A6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4235B"/>
    <w:multiLevelType w:val="hybridMultilevel"/>
    <w:tmpl w:val="27182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BBC"/>
    <w:multiLevelType w:val="hybridMultilevel"/>
    <w:tmpl w:val="F752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1AB"/>
    <w:multiLevelType w:val="hybridMultilevel"/>
    <w:tmpl w:val="F9E2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10"/>
  </w:num>
  <w:num w:numId="5">
    <w:abstractNumId w:val="11"/>
  </w:num>
  <w:num w:numId="6">
    <w:abstractNumId w:val="15"/>
  </w:num>
  <w:num w:numId="7">
    <w:abstractNumId w:val="17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22"/>
  </w:num>
  <w:num w:numId="19">
    <w:abstractNumId w:val="25"/>
  </w:num>
  <w:num w:numId="20">
    <w:abstractNumId w:val="9"/>
  </w:num>
  <w:num w:numId="21">
    <w:abstractNumId w:val="5"/>
  </w:num>
  <w:num w:numId="22">
    <w:abstractNumId w:val="12"/>
  </w:num>
  <w:num w:numId="23">
    <w:abstractNumId w:val="6"/>
  </w:num>
  <w:num w:numId="24">
    <w:abstractNumId w:val="26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CC"/>
    <w:rsid w:val="00097274"/>
    <w:rsid w:val="000B5902"/>
    <w:rsid w:val="001414BC"/>
    <w:rsid w:val="00177018"/>
    <w:rsid w:val="00200F05"/>
    <w:rsid w:val="0026669F"/>
    <w:rsid w:val="002E3F4E"/>
    <w:rsid w:val="00376FB5"/>
    <w:rsid w:val="003D3727"/>
    <w:rsid w:val="003F194C"/>
    <w:rsid w:val="00424603"/>
    <w:rsid w:val="004830C9"/>
    <w:rsid w:val="00485893"/>
    <w:rsid w:val="004973E2"/>
    <w:rsid w:val="004C15B3"/>
    <w:rsid w:val="004F4D78"/>
    <w:rsid w:val="00505B49"/>
    <w:rsid w:val="00594B07"/>
    <w:rsid w:val="005A0F7E"/>
    <w:rsid w:val="006771B7"/>
    <w:rsid w:val="00686C39"/>
    <w:rsid w:val="00770174"/>
    <w:rsid w:val="00885553"/>
    <w:rsid w:val="008E7C61"/>
    <w:rsid w:val="008F2B2D"/>
    <w:rsid w:val="00905548"/>
    <w:rsid w:val="00A0684C"/>
    <w:rsid w:val="00A433CA"/>
    <w:rsid w:val="00AB7D66"/>
    <w:rsid w:val="00AC5D09"/>
    <w:rsid w:val="00AE179D"/>
    <w:rsid w:val="00AE3E9F"/>
    <w:rsid w:val="00B15210"/>
    <w:rsid w:val="00B35987"/>
    <w:rsid w:val="00BA1C1A"/>
    <w:rsid w:val="00BB5254"/>
    <w:rsid w:val="00BD2F46"/>
    <w:rsid w:val="00BD4180"/>
    <w:rsid w:val="00C8640A"/>
    <w:rsid w:val="00DE74C8"/>
    <w:rsid w:val="00E61D3C"/>
    <w:rsid w:val="00E67895"/>
    <w:rsid w:val="00EA6EAF"/>
    <w:rsid w:val="00EC4AA2"/>
    <w:rsid w:val="00F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89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858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8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8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8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8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8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F370CC"/>
    <w:pPr>
      <w:jc w:val="center"/>
    </w:pPr>
  </w:style>
  <w:style w:type="paragraph" w:customStyle="1" w:styleId="Style3">
    <w:name w:val="Style3"/>
    <w:basedOn w:val="a"/>
    <w:rsid w:val="00F370CC"/>
    <w:pPr>
      <w:spacing w:line="280" w:lineRule="exact"/>
      <w:ind w:firstLine="398"/>
      <w:jc w:val="both"/>
    </w:pPr>
  </w:style>
  <w:style w:type="paragraph" w:customStyle="1" w:styleId="Style21">
    <w:name w:val="Style21"/>
    <w:basedOn w:val="a"/>
    <w:rsid w:val="00F370CC"/>
    <w:pPr>
      <w:spacing w:line="274" w:lineRule="exact"/>
      <w:jc w:val="center"/>
    </w:pPr>
  </w:style>
  <w:style w:type="paragraph" w:customStyle="1" w:styleId="Style22">
    <w:name w:val="Style22"/>
    <w:basedOn w:val="a"/>
    <w:rsid w:val="00F370CC"/>
    <w:pPr>
      <w:spacing w:line="260" w:lineRule="exact"/>
    </w:pPr>
  </w:style>
  <w:style w:type="paragraph" w:customStyle="1" w:styleId="Style23">
    <w:name w:val="Style23"/>
    <w:basedOn w:val="a"/>
    <w:rsid w:val="00F370CC"/>
  </w:style>
  <w:style w:type="character" w:customStyle="1" w:styleId="FontStyle111">
    <w:name w:val="Font Style111"/>
    <w:basedOn w:val="a0"/>
    <w:rsid w:val="00F370CC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F370C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F370CC"/>
    <w:rPr>
      <w:rFonts w:ascii="Century Schoolbook" w:hAnsi="Century Schoolbook" w:cs="Century Schoolbook"/>
      <w:sz w:val="22"/>
      <w:szCs w:val="22"/>
    </w:rPr>
  </w:style>
  <w:style w:type="table" w:styleId="a3">
    <w:name w:val="Table Grid"/>
    <w:basedOn w:val="a1"/>
    <w:rsid w:val="00F370CC"/>
    <w:pPr>
      <w:widowControl w:val="0"/>
      <w:autoSpaceDE w:val="0"/>
      <w:autoSpaceDN w:val="0"/>
      <w:adjustRightInd w:val="0"/>
    </w:pPr>
    <w:rPr>
      <w:rFonts w:ascii="Century School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E74C8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DE74C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E74C8"/>
    <w:rPr>
      <w:sz w:val="24"/>
      <w:szCs w:val="24"/>
    </w:rPr>
  </w:style>
  <w:style w:type="paragraph" w:styleId="a6">
    <w:name w:val="footer"/>
    <w:basedOn w:val="a"/>
    <w:link w:val="a7"/>
    <w:uiPriority w:val="99"/>
    <w:rsid w:val="00770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174"/>
    <w:rPr>
      <w:rFonts w:ascii="Century Schoolbook" w:hAnsi="Century Schoolbook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8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8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89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58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8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8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8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8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89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4858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8589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8589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485893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485893"/>
    <w:rPr>
      <w:b/>
      <w:bCs/>
    </w:rPr>
  </w:style>
  <w:style w:type="character" w:styleId="ad">
    <w:name w:val="Emphasis"/>
    <w:basedOn w:val="a0"/>
    <w:uiPriority w:val="20"/>
    <w:qFormat/>
    <w:rsid w:val="00485893"/>
    <w:rPr>
      <w:rFonts w:ascii="Calibri" w:hAnsi="Calibri"/>
      <w:b/>
      <w:i/>
      <w:iCs/>
    </w:rPr>
  </w:style>
  <w:style w:type="paragraph" w:styleId="ae">
    <w:name w:val="No Spacing"/>
    <w:basedOn w:val="a"/>
    <w:qFormat/>
    <w:rsid w:val="00485893"/>
    <w:rPr>
      <w:szCs w:val="32"/>
    </w:rPr>
  </w:style>
  <w:style w:type="paragraph" w:styleId="af">
    <w:name w:val="List Paragraph"/>
    <w:basedOn w:val="a"/>
    <w:qFormat/>
    <w:rsid w:val="00485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893"/>
    <w:rPr>
      <w:i/>
    </w:rPr>
  </w:style>
  <w:style w:type="character" w:customStyle="1" w:styleId="22">
    <w:name w:val="Цитата 2 Знак"/>
    <w:basedOn w:val="a0"/>
    <w:link w:val="21"/>
    <w:uiPriority w:val="29"/>
    <w:rsid w:val="0048589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8589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85893"/>
    <w:rPr>
      <w:b/>
      <w:i/>
      <w:sz w:val="24"/>
    </w:rPr>
  </w:style>
  <w:style w:type="character" w:styleId="af2">
    <w:name w:val="Subtle Emphasis"/>
    <w:uiPriority w:val="19"/>
    <w:qFormat/>
    <w:rsid w:val="00485893"/>
    <w:rPr>
      <w:i/>
      <w:color w:val="5A5A5A"/>
    </w:rPr>
  </w:style>
  <w:style w:type="character" w:styleId="af3">
    <w:name w:val="Intense Emphasis"/>
    <w:basedOn w:val="a0"/>
    <w:uiPriority w:val="21"/>
    <w:qFormat/>
    <w:rsid w:val="0048589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8589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8589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8589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85893"/>
    <w:pPr>
      <w:outlineLvl w:val="9"/>
    </w:pPr>
  </w:style>
  <w:style w:type="paragraph" w:styleId="af8">
    <w:name w:val="Normal (Web)"/>
    <w:basedOn w:val="a"/>
    <w:uiPriority w:val="99"/>
    <w:unhideWhenUsed/>
    <w:rsid w:val="004858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D793-FC3B-4663-932A-775198E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Костя</cp:lastModifiedBy>
  <cp:revision>2</cp:revision>
  <cp:lastPrinted>2014-09-13T13:32:00Z</cp:lastPrinted>
  <dcterms:created xsi:type="dcterms:W3CDTF">2014-09-13T13:34:00Z</dcterms:created>
  <dcterms:modified xsi:type="dcterms:W3CDTF">2014-09-13T13:34:00Z</dcterms:modified>
</cp:coreProperties>
</file>