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00" w:rsidRPr="00CD7200" w:rsidRDefault="00CD7200" w:rsidP="00CD7200">
      <w:pPr>
        <w:rPr>
          <w:rFonts w:ascii="Times New Roman" w:hAnsi="Times New Roman" w:cs="Times New Roman"/>
          <w:b/>
          <w:bCs/>
          <w:sz w:val="28"/>
          <w:szCs w:val="28"/>
        </w:rPr>
      </w:pPr>
      <w:r>
        <w:rPr>
          <w:rFonts w:ascii="Times New Roman" w:hAnsi="Times New Roman" w:cs="Times New Roman"/>
          <w:b/>
          <w:bCs/>
          <w:sz w:val="28"/>
          <w:szCs w:val="28"/>
        </w:rPr>
        <w:t xml:space="preserve">СОД по аппликации </w:t>
      </w:r>
      <w:bookmarkStart w:id="0" w:name="_GoBack"/>
      <w:bookmarkEnd w:id="0"/>
      <w:r w:rsidRPr="00CD7200">
        <w:rPr>
          <w:rFonts w:ascii="Times New Roman" w:hAnsi="Times New Roman" w:cs="Times New Roman"/>
          <w:b/>
          <w:bCs/>
          <w:sz w:val="28"/>
          <w:szCs w:val="28"/>
        </w:rPr>
        <w:t xml:space="preserve"> «Светофор» во второй младшей группе </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b/>
          <w:bCs/>
          <w:sz w:val="28"/>
          <w:szCs w:val="28"/>
        </w:rPr>
        <w:t>Программное содержание:</w:t>
      </w:r>
    </w:p>
    <w:p w:rsidR="00CD7200" w:rsidRPr="00CD7200" w:rsidRDefault="00CD7200" w:rsidP="00CD7200">
      <w:pPr>
        <w:numPr>
          <w:ilvl w:val="0"/>
          <w:numId w:val="1"/>
        </w:numPr>
        <w:rPr>
          <w:rFonts w:ascii="Times New Roman" w:hAnsi="Times New Roman" w:cs="Times New Roman"/>
          <w:sz w:val="28"/>
          <w:szCs w:val="28"/>
        </w:rPr>
      </w:pPr>
      <w:r w:rsidRPr="00CD7200">
        <w:rPr>
          <w:rFonts w:ascii="Times New Roman" w:hAnsi="Times New Roman" w:cs="Times New Roman"/>
          <w:sz w:val="28"/>
          <w:szCs w:val="28"/>
        </w:rPr>
        <w:t>Познакомить детей со светофором, объяснить для чего он нужен;</w:t>
      </w:r>
    </w:p>
    <w:p w:rsidR="00CD7200" w:rsidRPr="00CD7200" w:rsidRDefault="00CD7200" w:rsidP="00CD7200">
      <w:pPr>
        <w:numPr>
          <w:ilvl w:val="0"/>
          <w:numId w:val="1"/>
        </w:numPr>
        <w:rPr>
          <w:rFonts w:ascii="Times New Roman" w:hAnsi="Times New Roman" w:cs="Times New Roman"/>
          <w:sz w:val="28"/>
          <w:szCs w:val="28"/>
        </w:rPr>
      </w:pPr>
      <w:r w:rsidRPr="00CD7200">
        <w:rPr>
          <w:rFonts w:ascii="Times New Roman" w:hAnsi="Times New Roman" w:cs="Times New Roman"/>
          <w:sz w:val="28"/>
          <w:szCs w:val="28"/>
        </w:rPr>
        <w:t>формировать умение наклеивать круги на прямоугольник, чередуя их последовательность (красный, желтый, зеленый);</w:t>
      </w:r>
    </w:p>
    <w:p w:rsidR="00CD7200" w:rsidRPr="00CD7200" w:rsidRDefault="00CD7200" w:rsidP="00CD7200">
      <w:pPr>
        <w:numPr>
          <w:ilvl w:val="0"/>
          <w:numId w:val="1"/>
        </w:numPr>
        <w:rPr>
          <w:rFonts w:ascii="Times New Roman" w:hAnsi="Times New Roman" w:cs="Times New Roman"/>
          <w:sz w:val="28"/>
          <w:szCs w:val="28"/>
        </w:rPr>
      </w:pPr>
      <w:r w:rsidRPr="00CD7200">
        <w:rPr>
          <w:rFonts w:ascii="Times New Roman" w:hAnsi="Times New Roman" w:cs="Times New Roman"/>
          <w:sz w:val="28"/>
          <w:szCs w:val="28"/>
        </w:rPr>
        <w:t>объяснить, что обозначает каждый свет светофора;</w:t>
      </w:r>
    </w:p>
    <w:p w:rsidR="00CD7200" w:rsidRPr="00CD7200" w:rsidRDefault="00CD7200" w:rsidP="00CD7200">
      <w:pPr>
        <w:numPr>
          <w:ilvl w:val="0"/>
          <w:numId w:val="1"/>
        </w:numPr>
        <w:rPr>
          <w:rFonts w:ascii="Times New Roman" w:hAnsi="Times New Roman" w:cs="Times New Roman"/>
          <w:sz w:val="28"/>
          <w:szCs w:val="28"/>
        </w:rPr>
      </w:pPr>
      <w:r w:rsidRPr="00CD7200">
        <w:rPr>
          <w:rFonts w:ascii="Times New Roman" w:hAnsi="Times New Roman" w:cs="Times New Roman"/>
          <w:sz w:val="28"/>
          <w:szCs w:val="28"/>
        </w:rPr>
        <w:t>упражнять в применении правильных приемов наклеивания.</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b/>
          <w:bCs/>
          <w:sz w:val="28"/>
          <w:szCs w:val="28"/>
        </w:rPr>
        <w:t>Материалы к занятию:</w:t>
      </w:r>
      <w:r w:rsidRPr="00CD7200">
        <w:rPr>
          <w:rFonts w:ascii="Times New Roman" w:hAnsi="Times New Roman" w:cs="Times New Roman"/>
          <w:sz w:val="28"/>
          <w:szCs w:val="28"/>
        </w:rPr>
        <w:t xml:space="preserve"> Нарезанные круги красного, желтого, зеленого цвета, макет светофора, лист бумаги прямоугольной формы, руль для игры, маски воробушек.</w:t>
      </w:r>
    </w:p>
    <w:p w:rsidR="00CD7200" w:rsidRPr="00CD7200" w:rsidRDefault="00CD7200" w:rsidP="00CD7200">
      <w:pPr>
        <w:rPr>
          <w:rFonts w:ascii="Times New Roman" w:hAnsi="Times New Roman" w:cs="Times New Roman"/>
          <w:sz w:val="28"/>
          <w:szCs w:val="28"/>
          <w:u w:val="single"/>
        </w:rPr>
      </w:pPr>
      <w:r w:rsidRPr="00CD7200">
        <w:rPr>
          <w:rFonts w:ascii="Times New Roman" w:hAnsi="Times New Roman" w:cs="Times New Roman"/>
          <w:b/>
          <w:bCs/>
          <w:sz w:val="28"/>
          <w:szCs w:val="28"/>
        </w:rPr>
        <w:t>Ход занятия:</w:t>
      </w:r>
      <w:r w:rsidRPr="00CD7200">
        <w:rPr>
          <w:rFonts w:ascii="Times New Roman" w:hAnsi="Times New Roman" w:cs="Times New Roman"/>
          <w:sz w:val="28"/>
          <w:szCs w:val="28"/>
          <w:u w:val="single"/>
        </w:rPr>
        <w:t xml:space="preserve"> </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Воспитатель показывает макет светофора</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Здравствуйте ребята! Вы знаете что это? А для чего светофор нужен? светофор следит за порядком на дорогах, чтобы люди и машины соблюдали правила дорожного движения. У  светофора есть три глаза. Верхний красный – путь закрыт, второй желтый – внимание, третий зеленый – путь открыт.</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 xml:space="preserve"> Воспитатель предлагает детям сделать аппликацию светофора, чтобы их было много. </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Дети: да!</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Посмотрите на  светофор у него основная часть прямоугольной формы, на ней три круга, красный, желтый и зеленый. Давайте нарисуем пальцем в воздух прямоугольник и на нем три круга.</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Молодцы!</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У вас у всех на столах лежат прямоугольник и три круга. Что у вас лежит на столе? Что есть у прямоугольника?</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Дети: углы; А у круга есть углы? Дети: нет</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Какого цвета первый круг?</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Дети: красный.</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Какого цвета второй круг.</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lastRenderedPageBreak/>
        <w:t xml:space="preserve">Дети: </w:t>
      </w:r>
      <w:proofErr w:type="gramStart"/>
      <w:r w:rsidRPr="00CD7200">
        <w:rPr>
          <w:rFonts w:ascii="Times New Roman" w:hAnsi="Times New Roman" w:cs="Times New Roman"/>
          <w:sz w:val="28"/>
          <w:szCs w:val="28"/>
        </w:rPr>
        <w:t>желтый</w:t>
      </w:r>
      <w:proofErr w:type="gramEnd"/>
      <w:r w:rsidRPr="00CD7200">
        <w:rPr>
          <w:rFonts w:ascii="Times New Roman" w:hAnsi="Times New Roman" w:cs="Times New Roman"/>
          <w:sz w:val="28"/>
          <w:szCs w:val="28"/>
        </w:rPr>
        <w:t>.</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Какого цвета третий круг:</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Дети зеленый.</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Вы должны будете наклеить на этот прямоугольник, соблюдая последовательность три круга оставляя между ними небольшие расстояние. На кисть набираем немного клейстера, аккуратно наносим на первый круг. Края нужно не забывать намазать клейстером, затем первый красный круг приклеить на прямоугольник (на верхнюю часть). Прижать тряпкой, также нужно приклеить и другие круги, желтый и зеленый.</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Что ребята у вас получилось?</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Дети: светофор.</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В конце занятия воспитатель  спрашивает (обобщает) на какой свет можно переходить улицу, а на какой свет нельзя. Поощряет ответы детей.</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В конце занятия поиграть с детьми в игру «Воробушки и автомобиль».</w:t>
      </w:r>
    </w:p>
    <w:p w:rsidR="00CD7200" w:rsidRPr="00CD7200" w:rsidRDefault="00CD7200" w:rsidP="00CD7200">
      <w:pPr>
        <w:rPr>
          <w:rFonts w:ascii="Times New Roman" w:hAnsi="Times New Roman" w:cs="Times New Roman"/>
          <w:sz w:val="28"/>
          <w:szCs w:val="28"/>
        </w:rPr>
      </w:pPr>
      <w:r w:rsidRPr="00CD7200">
        <w:rPr>
          <w:rFonts w:ascii="Times New Roman" w:hAnsi="Times New Roman" w:cs="Times New Roman"/>
          <w:sz w:val="28"/>
          <w:szCs w:val="28"/>
        </w:rPr>
        <w:t xml:space="preserve">Граница площадки очерчивается на одном конце площадки сидят на стульях дети-воробушки. На другом конце – гараж, место для автомобиля. </w:t>
      </w:r>
      <w:proofErr w:type="gramStart"/>
      <w:r w:rsidRPr="00CD7200">
        <w:rPr>
          <w:rFonts w:ascii="Times New Roman" w:hAnsi="Times New Roman" w:cs="Times New Roman"/>
          <w:sz w:val="28"/>
          <w:szCs w:val="28"/>
        </w:rPr>
        <w:t>Воробушки вылетают из гнезда, начинают бегать в разных направления, подняв руки в стороны, прыгают на двух нога.</w:t>
      </w:r>
      <w:proofErr w:type="gramEnd"/>
      <w:r w:rsidRPr="00CD7200">
        <w:rPr>
          <w:rFonts w:ascii="Times New Roman" w:hAnsi="Times New Roman" w:cs="Times New Roman"/>
          <w:sz w:val="28"/>
          <w:szCs w:val="28"/>
        </w:rPr>
        <w:t xml:space="preserve"> Раздается гудок и появляется автомобиль. Воробушки пугаются и улетают в гнезда. Автомобиль возвращается в гараж. Игра повторяется с другими автомобилем.</w:t>
      </w:r>
    </w:p>
    <w:p w:rsidR="00CD7200" w:rsidRPr="00CD7200" w:rsidRDefault="00CD7200" w:rsidP="00CD7200">
      <w:pPr>
        <w:rPr>
          <w:rFonts w:ascii="Times New Roman" w:hAnsi="Times New Roman" w:cs="Times New Roman"/>
          <w:sz w:val="28"/>
          <w:szCs w:val="28"/>
        </w:rPr>
      </w:pPr>
    </w:p>
    <w:p w:rsidR="001F1456" w:rsidRPr="00CD7200" w:rsidRDefault="001F1456">
      <w:pPr>
        <w:rPr>
          <w:rFonts w:ascii="Times New Roman" w:hAnsi="Times New Roman" w:cs="Times New Roman"/>
          <w:sz w:val="28"/>
          <w:szCs w:val="28"/>
        </w:rPr>
      </w:pPr>
    </w:p>
    <w:sectPr w:rsidR="001F1456" w:rsidRPr="00CD7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5C6"/>
    <w:multiLevelType w:val="multilevel"/>
    <w:tmpl w:val="4E5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00"/>
    <w:rsid w:val="001F1456"/>
    <w:rsid w:val="00CD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200"/>
    <w:rPr>
      <w:color w:val="0000FF" w:themeColor="hyperlink"/>
      <w:u w:val="single"/>
    </w:rPr>
  </w:style>
  <w:style w:type="paragraph" w:styleId="a4">
    <w:name w:val="Balloon Text"/>
    <w:basedOn w:val="a"/>
    <w:link w:val="a5"/>
    <w:uiPriority w:val="99"/>
    <w:semiHidden/>
    <w:unhideWhenUsed/>
    <w:rsid w:val="00CD72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200"/>
    <w:rPr>
      <w:color w:val="0000FF" w:themeColor="hyperlink"/>
      <w:u w:val="single"/>
    </w:rPr>
  </w:style>
  <w:style w:type="paragraph" w:styleId="a4">
    <w:name w:val="Balloon Text"/>
    <w:basedOn w:val="a"/>
    <w:link w:val="a5"/>
    <w:uiPriority w:val="99"/>
    <w:semiHidden/>
    <w:unhideWhenUsed/>
    <w:rsid w:val="00CD72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25414">
      <w:bodyDiv w:val="1"/>
      <w:marLeft w:val="0"/>
      <w:marRight w:val="0"/>
      <w:marTop w:val="0"/>
      <w:marBottom w:val="0"/>
      <w:divBdr>
        <w:top w:val="none" w:sz="0" w:space="0" w:color="auto"/>
        <w:left w:val="none" w:sz="0" w:space="0" w:color="auto"/>
        <w:bottom w:val="none" w:sz="0" w:space="0" w:color="auto"/>
        <w:right w:val="none" w:sz="0" w:space="0" w:color="auto"/>
      </w:divBdr>
      <w:divsChild>
        <w:div w:id="732510801">
          <w:marLeft w:val="0"/>
          <w:marRight w:val="0"/>
          <w:marTop w:val="0"/>
          <w:marBottom w:val="0"/>
          <w:divBdr>
            <w:top w:val="none" w:sz="0" w:space="0" w:color="auto"/>
            <w:left w:val="none" w:sz="0" w:space="0" w:color="auto"/>
            <w:bottom w:val="none" w:sz="0" w:space="0" w:color="auto"/>
            <w:right w:val="none" w:sz="0" w:space="0" w:color="auto"/>
          </w:divBdr>
          <w:divsChild>
            <w:div w:id="1060862332">
              <w:marLeft w:val="0"/>
              <w:marRight w:val="0"/>
              <w:marTop w:val="0"/>
              <w:marBottom w:val="0"/>
              <w:divBdr>
                <w:top w:val="none" w:sz="0" w:space="0" w:color="auto"/>
                <w:left w:val="none" w:sz="0" w:space="0" w:color="auto"/>
                <w:bottom w:val="none" w:sz="0" w:space="0" w:color="auto"/>
                <w:right w:val="none" w:sz="0" w:space="0" w:color="auto"/>
              </w:divBdr>
              <w:divsChild>
                <w:div w:id="82380328">
                  <w:marLeft w:val="0"/>
                  <w:marRight w:val="0"/>
                  <w:marTop w:val="0"/>
                  <w:marBottom w:val="0"/>
                  <w:divBdr>
                    <w:top w:val="none" w:sz="0" w:space="0" w:color="auto"/>
                    <w:left w:val="none" w:sz="0" w:space="0" w:color="auto"/>
                    <w:bottom w:val="none" w:sz="0" w:space="0" w:color="auto"/>
                    <w:right w:val="none" w:sz="0" w:space="0" w:color="auto"/>
                  </w:divBdr>
                  <w:divsChild>
                    <w:div w:id="1096747869">
                      <w:marLeft w:val="0"/>
                      <w:marRight w:val="0"/>
                      <w:marTop w:val="0"/>
                      <w:marBottom w:val="0"/>
                      <w:divBdr>
                        <w:top w:val="none" w:sz="0" w:space="0" w:color="auto"/>
                        <w:left w:val="none" w:sz="0" w:space="0" w:color="auto"/>
                        <w:bottom w:val="none" w:sz="0" w:space="0" w:color="auto"/>
                        <w:right w:val="none" w:sz="0" w:space="0" w:color="auto"/>
                      </w:divBdr>
                      <w:divsChild>
                        <w:div w:id="1295408613">
                          <w:marLeft w:val="0"/>
                          <w:marRight w:val="0"/>
                          <w:marTop w:val="0"/>
                          <w:marBottom w:val="0"/>
                          <w:divBdr>
                            <w:top w:val="none" w:sz="0" w:space="0" w:color="auto"/>
                            <w:left w:val="none" w:sz="0" w:space="0" w:color="auto"/>
                            <w:bottom w:val="none" w:sz="0" w:space="0" w:color="auto"/>
                            <w:right w:val="none" w:sz="0" w:space="0" w:color="auto"/>
                          </w:divBdr>
                          <w:divsChild>
                            <w:div w:id="701905149">
                              <w:marLeft w:val="0"/>
                              <w:marRight w:val="0"/>
                              <w:marTop w:val="0"/>
                              <w:marBottom w:val="0"/>
                              <w:divBdr>
                                <w:top w:val="none" w:sz="0" w:space="0" w:color="auto"/>
                                <w:left w:val="none" w:sz="0" w:space="0" w:color="auto"/>
                                <w:bottom w:val="none" w:sz="0" w:space="0" w:color="auto"/>
                                <w:right w:val="none" w:sz="0" w:space="0" w:color="auto"/>
                              </w:divBdr>
                              <w:divsChild>
                                <w:div w:id="1904947681">
                                  <w:marLeft w:val="0"/>
                                  <w:marRight w:val="0"/>
                                  <w:marTop w:val="0"/>
                                  <w:marBottom w:val="0"/>
                                  <w:divBdr>
                                    <w:top w:val="none" w:sz="0" w:space="0" w:color="auto"/>
                                    <w:left w:val="none" w:sz="0" w:space="0" w:color="auto"/>
                                    <w:bottom w:val="none" w:sz="0" w:space="0" w:color="auto"/>
                                    <w:right w:val="none" w:sz="0" w:space="0" w:color="auto"/>
                                  </w:divBdr>
                                  <w:divsChild>
                                    <w:div w:id="864828690">
                                      <w:marLeft w:val="0"/>
                                      <w:marRight w:val="0"/>
                                      <w:marTop w:val="0"/>
                                      <w:marBottom w:val="0"/>
                                      <w:divBdr>
                                        <w:top w:val="none" w:sz="0" w:space="0" w:color="auto"/>
                                        <w:left w:val="none" w:sz="0" w:space="0" w:color="auto"/>
                                        <w:bottom w:val="none" w:sz="0" w:space="0" w:color="auto"/>
                                        <w:right w:val="none" w:sz="0" w:space="0" w:color="auto"/>
                                      </w:divBdr>
                                      <w:divsChild>
                                        <w:div w:id="788280454">
                                          <w:marLeft w:val="0"/>
                                          <w:marRight w:val="0"/>
                                          <w:marTop w:val="0"/>
                                          <w:marBottom w:val="0"/>
                                          <w:divBdr>
                                            <w:top w:val="none" w:sz="0" w:space="0" w:color="auto"/>
                                            <w:left w:val="none" w:sz="0" w:space="0" w:color="auto"/>
                                            <w:bottom w:val="none" w:sz="0" w:space="0" w:color="auto"/>
                                            <w:right w:val="none" w:sz="0" w:space="0" w:color="auto"/>
                                          </w:divBdr>
                                        </w:div>
                                        <w:div w:id="1438253191">
                                          <w:marLeft w:val="0"/>
                                          <w:marRight w:val="0"/>
                                          <w:marTop w:val="0"/>
                                          <w:marBottom w:val="0"/>
                                          <w:divBdr>
                                            <w:top w:val="none" w:sz="0" w:space="0" w:color="auto"/>
                                            <w:left w:val="single" w:sz="18" w:space="0" w:color="FF0000"/>
                                            <w:bottom w:val="none" w:sz="0" w:space="0" w:color="auto"/>
                                            <w:right w:val="none" w:sz="0" w:space="0" w:color="auto"/>
                                          </w:divBdr>
                                          <w:divsChild>
                                            <w:div w:id="18129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2077</Characters>
  <Application>Microsoft Office Word</Application>
  <DocSecurity>0</DocSecurity>
  <Lines>17</Lines>
  <Paragraphs>4</Paragraphs>
  <ScaleCrop>false</ScaleCrop>
  <Company>SPecialiST RePack</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cp:revision>
  <dcterms:created xsi:type="dcterms:W3CDTF">2015-05-21T06:27:00Z</dcterms:created>
  <dcterms:modified xsi:type="dcterms:W3CDTF">2015-05-21T06:35:00Z</dcterms:modified>
</cp:coreProperties>
</file>