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1" w:rsidRPr="00F22CB4" w:rsidRDefault="00054C91" w:rsidP="00054C91">
      <w:pPr>
        <w:shd w:val="clear" w:color="auto" w:fill="FFFFFF"/>
        <w:ind w:left="79"/>
        <w:jc w:val="center"/>
        <w:rPr>
          <w:rFonts w:ascii="Times New Roman" w:hAnsi="Times New Roman" w:cs="Times New Roman"/>
          <w:sz w:val="36"/>
          <w:szCs w:val="36"/>
        </w:rPr>
      </w:pPr>
      <w:r w:rsidRPr="00F22CB4">
        <w:rPr>
          <w:rFonts w:ascii="Times New Roman" w:eastAsia="Times New Roman" w:hAnsi="Times New Roman" w:cs="Times New Roman"/>
          <w:b/>
          <w:bCs/>
          <w:position w:val="11"/>
          <w:sz w:val="36"/>
          <w:szCs w:val="36"/>
        </w:rPr>
        <w:t>Коллекционирование в семье.</w:t>
      </w:r>
    </w:p>
    <w:p w:rsidR="00054C91" w:rsidRPr="00F12164" w:rsidRDefault="00054C91" w:rsidP="00054C91">
      <w:pPr>
        <w:shd w:val="clear" w:color="auto" w:fill="FFFFFF"/>
      </w:pPr>
    </w:p>
    <w:p w:rsidR="00054C91" w:rsidRPr="00F47E29" w:rsidRDefault="00054C91" w:rsidP="00054C91">
      <w:pPr>
        <w:shd w:val="clear" w:color="auto" w:fill="FFFFFF"/>
        <w:spacing w:line="360" w:lineRule="auto"/>
        <w:ind w:left="252"/>
        <w:jc w:val="both"/>
        <w:rPr>
          <w:rFonts w:ascii="Times New Roman" w:hAnsi="Times New Roman" w:cs="Times New Roman"/>
          <w:sz w:val="28"/>
          <w:szCs w:val="28"/>
        </w:rPr>
      </w:pPr>
      <w:r w:rsidRPr="00F47E29">
        <w:rPr>
          <w:rFonts w:ascii="Times New Roman" w:eastAsia="Times New Roman" w:hAnsi="Times New Roman" w:cs="Times New Roman"/>
          <w:sz w:val="28"/>
          <w:szCs w:val="28"/>
        </w:rPr>
        <w:t>Рекомендации родителям.</w:t>
      </w:r>
    </w:p>
    <w:p w:rsidR="00054C91" w:rsidRPr="00F47E29" w:rsidRDefault="00054C91" w:rsidP="00054C91">
      <w:pPr>
        <w:shd w:val="clear" w:color="auto" w:fill="FFFFFF"/>
        <w:spacing w:line="360" w:lineRule="auto"/>
        <w:ind w:left="58" w:firstLine="238"/>
        <w:jc w:val="both"/>
        <w:rPr>
          <w:rFonts w:ascii="Times New Roman" w:hAnsi="Times New Roman" w:cs="Times New Roman"/>
          <w:sz w:val="28"/>
          <w:szCs w:val="28"/>
        </w:rPr>
      </w:pPr>
      <w:r w:rsidRPr="00F47E29">
        <w:rPr>
          <w:rFonts w:ascii="Times New Roman" w:eastAsia="Times New Roman" w:hAnsi="Times New Roman" w:cs="Times New Roman"/>
          <w:sz w:val="28"/>
          <w:szCs w:val="28"/>
        </w:rPr>
        <w:t>Одним из условия успешного развития ребёнка является создание красивого и уютного интерьера в семье, удобного для детской деятельности и пробуждающего эстетические чувства.</w:t>
      </w:r>
    </w:p>
    <w:p w:rsidR="00054C91" w:rsidRPr="00F47E29" w:rsidRDefault="00054C91" w:rsidP="00054C91">
      <w:pPr>
        <w:shd w:val="clear" w:color="auto" w:fill="FFFFFF"/>
        <w:spacing w:line="360" w:lineRule="auto"/>
        <w:ind w:left="3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F47E29">
        <w:rPr>
          <w:rFonts w:ascii="Times New Roman" w:eastAsia="Times New Roman" w:hAnsi="Times New Roman" w:cs="Times New Roman"/>
          <w:sz w:val="28"/>
          <w:szCs w:val="28"/>
        </w:rPr>
        <w:t>После посещения природоведческого музея с ребёнком хорошо бы начать собирать какие-либо коллекции у себя дома. Для этого необходимо выделить в комнате небольшое пространство, «уголок», полочку. Важно, чтобы там у ребёнка была возможность хранить личные вещи, «предметы красоты», материалы для рисования, лепки, аппликации. Всё это будет стимулировать эстетические интересы и творческую деятельность детей.</w:t>
      </w:r>
    </w:p>
    <w:p w:rsidR="00054C91" w:rsidRPr="00F47E29" w:rsidRDefault="00054C91" w:rsidP="008C4ACE">
      <w:pPr>
        <w:shd w:val="clear" w:color="auto" w:fill="FFFFFF"/>
        <w:spacing w:line="360" w:lineRule="auto"/>
        <w:ind w:left="3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F47E29">
        <w:rPr>
          <w:rFonts w:ascii="Times New Roman" w:eastAsia="Times New Roman" w:hAnsi="Times New Roman" w:cs="Times New Roman"/>
          <w:sz w:val="28"/>
          <w:szCs w:val="28"/>
        </w:rPr>
        <w:t>Вместе с ребёнком необходимо обсудить, коллекции каких предметов он хотел бы собирать (рисунки, открытки, картинки, мелкие игрушки животных,</w:t>
      </w:r>
      <w:r w:rsidR="008C4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E29">
        <w:rPr>
          <w:rFonts w:ascii="Times New Roman" w:eastAsia="Times New Roman" w:hAnsi="Times New Roman" w:cs="Times New Roman"/>
          <w:sz w:val="28"/>
          <w:szCs w:val="28"/>
        </w:rPr>
        <w:t>камушки, ракушки, шишки, семена и плоды растений).</w:t>
      </w:r>
    </w:p>
    <w:p w:rsidR="00054C91" w:rsidRPr="00F47E29" w:rsidRDefault="00054C91" w:rsidP="00054C91">
      <w:pPr>
        <w:shd w:val="clear" w:color="auto" w:fill="FFFFFF"/>
        <w:spacing w:line="360" w:lineRule="auto"/>
        <w:ind w:left="36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F47E29">
        <w:rPr>
          <w:rFonts w:ascii="Times New Roman" w:eastAsia="Times New Roman" w:hAnsi="Times New Roman" w:cs="Times New Roman"/>
          <w:sz w:val="28"/>
          <w:szCs w:val="28"/>
        </w:rPr>
        <w:t>Возникающий после экскурсии в музей интерес к собирательству «предметов красоты и природы» - один из показателей эстетической активности ребёнка. А склонность к собирательству со временем может перерасти в коллекционирование. В результате у ребёнка пробуждается потребность к созидательной деятельности, умение ценить красивое и уважать труд людей культуры и искусства.</w:t>
      </w:r>
    </w:p>
    <w:p w:rsidR="00054C91" w:rsidRPr="00F47E29" w:rsidRDefault="00054C91" w:rsidP="008C4ACE">
      <w:pPr>
        <w:shd w:val="clear" w:color="auto" w:fill="FFFFFF"/>
        <w:spacing w:line="360" w:lineRule="auto"/>
        <w:ind w:left="36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F47E29">
        <w:rPr>
          <w:rFonts w:ascii="Times New Roman" w:eastAsia="Times New Roman" w:hAnsi="Times New Roman" w:cs="Times New Roman"/>
          <w:sz w:val="28"/>
          <w:szCs w:val="28"/>
        </w:rPr>
        <w:t>Дети всегда с удовольствием делятся своими впечатлениями и переживаниями, своими открытиями. В гости к ребёнку хорошо приглашать его друзей, с которыми он может поделиться своими знаниями и</w:t>
      </w:r>
    </w:p>
    <w:p w:rsidR="00054C91" w:rsidRPr="00F47E29" w:rsidRDefault="00054C91" w:rsidP="008C4ACE">
      <w:pPr>
        <w:shd w:val="clear" w:color="auto" w:fill="FFFFFF"/>
        <w:spacing w:line="360" w:lineRule="auto"/>
        <w:ind w:left="29" w:right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29">
        <w:rPr>
          <w:rFonts w:ascii="Times New Roman" w:eastAsia="Times New Roman" w:hAnsi="Times New Roman" w:cs="Times New Roman"/>
          <w:sz w:val="28"/>
          <w:szCs w:val="28"/>
        </w:rPr>
        <w:t>открытиями, которым он может рассказать о том, что видел в музее, показать, что сделал он после посещения музея (рисунок, аппликацию, лепку, какие прочитал книги, отгадал загадки, выучил стихи).</w:t>
      </w:r>
    </w:p>
    <w:p w:rsidR="00054C91" w:rsidRPr="00F47E29" w:rsidRDefault="00054C91" w:rsidP="008C4ACE">
      <w:pPr>
        <w:shd w:val="clear" w:color="auto" w:fill="FFFFFF"/>
        <w:spacing w:line="360" w:lineRule="auto"/>
        <w:ind w:left="29" w:right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C91" w:rsidRDefault="00054C91" w:rsidP="00054C91">
      <w:pPr>
        <w:shd w:val="clear" w:color="auto" w:fill="FFFFFF"/>
        <w:spacing w:line="360" w:lineRule="auto"/>
        <w:ind w:left="29" w:right="547"/>
        <w:rPr>
          <w:rFonts w:eastAsia="Times New Roman"/>
          <w:sz w:val="26"/>
          <w:szCs w:val="26"/>
        </w:rPr>
      </w:pPr>
    </w:p>
    <w:p w:rsidR="00B22F8A" w:rsidRDefault="008C4ACE"/>
    <w:sectPr w:rsidR="00B22F8A" w:rsidSect="00E2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4C91"/>
    <w:rsid w:val="00054C91"/>
    <w:rsid w:val="001F1A72"/>
    <w:rsid w:val="004B6F90"/>
    <w:rsid w:val="008C4ACE"/>
    <w:rsid w:val="009559A9"/>
    <w:rsid w:val="009F7F52"/>
    <w:rsid w:val="00A10277"/>
    <w:rsid w:val="00C35A15"/>
    <w:rsid w:val="00D209E2"/>
    <w:rsid w:val="00E2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1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2013-01-27T21:21:00Z</dcterms:created>
  <dcterms:modified xsi:type="dcterms:W3CDTF">2013-01-27T21:27:00Z</dcterms:modified>
</cp:coreProperties>
</file>