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77" w:rsidRPr="007C6492" w:rsidRDefault="007C6492" w:rsidP="007C6492">
      <w:pPr>
        <w:jc w:val="center"/>
        <w:rPr>
          <w:b/>
          <w:sz w:val="28"/>
          <w:szCs w:val="28"/>
        </w:rPr>
      </w:pPr>
      <w:r w:rsidRPr="007C6492">
        <w:rPr>
          <w:b/>
          <w:sz w:val="28"/>
          <w:szCs w:val="28"/>
        </w:rPr>
        <w:t>Круглый стол «Итоги и цена Победы»</w:t>
      </w:r>
    </w:p>
    <w:p w:rsidR="007C6492" w:rsidRPr="00BD58C7" w:rsidRDefault="00BD58C7" w:rsidP="007C6492">
      <w:pPr>
        <w:jc w:val="both"/>
        <w:rPr>
          <w:b/>
        </w:rPr>
      </w:pPr>
      <w:r w:rsidRPr="00BD58C7">
        <w:rPr>
          <w:b/>
        </w:rPr>
        <w:t>Пояснительная записка</w:t>
      </w:r>
    </w:p>
    <w:p w:rsidR="007C6492" w:rsidRDefault="00BD58C7" w:rsidP="007C6492">
      <w:pPr>
        <w:jc w:val="both"/>
      </w:pPr>
      <w:r w:rsidRPr="00BD58C7">
        <w:rPr>
          <w:i/>
          <w:u w:val="single"/>
        </w:rPr>
        <w:t>Цель проекта</w:t>
      </w:r>
      <w:r>
        <w:t xml:space="preserve"> – рассмотрение различных точек зрения на итоги и цену Победы СССР и союзников в Великой Отечественной и Второй Мировой войне и формирование собственной аргументированной точки зрения учащихся</w:t>
      </w:r>
      <w:r w:rsidR="005B35C5">
        <w:t xml:space="preserve"> 11 классов</w:t>
      </w:r>
      <w:bookmarkStart w:id="0" w:name="_GoBack"/>
      <w:bookmarkEnd w:id="0"/>
      <w:r>
        <w:t>.</w:t>
      </w:r>
    </w:p>
    <w:p w:rsidR="00244CD6" w:rsidRPr="00244CD6" w:rsidRDefault="00495F84" w:rsidP="00244CD6">
      <w:pPr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>ЦЕЛИ УРОКА</w:t>
      </w:r>
      <w:r w:rsidR="00244CD6" w:rsidRPr="00244CD6">
        <w:rPr>
          <w:b/>
          <w:i/>
        </w:rPr>
        <w:t>:</w:t>
      </w:r>
    </w:p>
    <w:p w:rsidR="00244CD6" w:rsidRDefault="00244CD6" w:rsidP="00EA1061">
      <w:pPr>
        <w:numPr>
          <w:ilvl w:val="1"/>
          <w:numId w:val="1"/>
        </w:numPr>
        <w:spacing w:after="0"/>
        <w:jc w:val="both"/>
      </w:pPr>
      <w:r w:rsidRPr="00244CD6">
        <w:rPr>
          <w:i/>
          <w:u w:val="single"/>
        </w:rPr>
        <w:t>Образовательные</w:t>
      </w:r>
      <w:r>
        <w:t xml:space="preserve"> –</w:t>
      </w:r>
      <w:r w:rsidRPr="00244CD6">
        <w:t xml:space="preserve"> углубление знаний, повторение изучаемого и примене</w:t>
      </w:r>
      <w:r>
        <w:t>ние на новой лексической основе.</w:t>
      </w:r>
    </w:p>
    <w:p w:rsidR="00244CD6" w:rsidRDefault="00244CD6" w:rsidP="00EA1061">
      <w:pPr>
        <w:numPr>
          <w:ilvl w:val="1"/>
          <w:numId w:val="1"/>
        </w:numPr>
        <w:spacing w:after="0"/>
        <w:jc w:val="both"/>
      </w:pPr>
      <w:r w:rsidRPr="00495F84">
        <w:rPr>
          <w:i/>
          <w:u w:val="single"/>
        </w:rPr>
        <w:t>Развивающие</w:t>
      </w:r>
      <w:r>
        <w:t xml:space="preserve"> –</w:t>
      </w:r>
      <w:r w:rsidRPr="00244CD6">
        <w:t xml:space="preserve"> </w:t>
      </w:r>
      <w:r>
        <w:t>формирование умений анализировать, устанавливать причинно-следственные связи;</w:t>
      </w:r>
      <w:r w:rsidR="00495F84">
        <w:t xml:space="preserve"> </w:t>
      </w:r>
      <w:r>
        <w:t>сравнивать;</w:t>
      </w:r>
      <w:r w:rsidR="00495F84">
        <w:t xml:space="preserve"> </w:t>
      </w:r>
      <w:r>
        <w:t>строить доказательства;</w:t>
      </w:r>
      <w:r w:rsidR="00495F84">
        <w:t xml:space="preserve"> </w:t>
      </w:r>
      <w:r>
        <w:t>обобщать;</w:t>
      </w:r>
      <w:r w:rsidR="00495F84">
        <w:t xml:space="preserve"> </w:t>
      </w:r>
      <w:r>
        <w:t>выдвигать гипотезы;</w:t>
      </w:r>
      <w:r w:rsidR="00495F84">
        <w:t xml:space="preserve"> </w:t>
      </w:r>
      <w:r>
        <w:t>пер</w:t>
      </w:r>
      <w:r w:rsidR="00495F84">
        <w:t>еносить знания в новую ситуацию.</w:t>
      </w:r>
    </w:p>
    <w:p w:rsidR="00495F84" w:rsidRDefault="00495F84" w:rsidP="00EA1061">
      <w:pPr>
        <w:numPr>
          <w:ilvl w:val="1"/>
          <w:numId w:val="1"/>
        </w:numPr>
        <w:jc w:val="both"/>
      </w:pPr>
      <w:proofErr w:type="gramStart"/>
      <w:r w:rsidRPr="00495F84">
        <w:rPr>
          <w:i/>
          <w:u w:val="single"/>
        </w:rPr>
        <w:t>Воспитательные</w:t>
      </w:r>
      <w:proofErr w:type="gramEnd"/>
      <w:r>
        <w:t xml:space="preserve"> – </w:t>
      </w:r>
      <w:r w:rsidR="00244CD6" w:rsidRPr="00244CD6">
        <w:t>эстетическое, нравственное, трудовое воспита</w:t>
      </w:r>
      <w:r>
        <w:t>ние, любовь к изучению предмета;</w:t>
      </w:r>
      <w:r w:rsidR="00244CD6" w:rsidRPr="00244CD6">
        <w:t xml:space="preserve"> Воспитывать самостоятельность </w:t>
      </w:r>
      <w:r>
        <w:t>в ходе самого учебного процесса, обеспечивающую успешное взаимодействие с окружающими.</w:t>
      </w:r>
    </w:p>
    <w:p w:rsidR="00244CD6" w:rsidRPr="00244CD6" w:rsidRDefault="00244CD6" w:rsidP="00244CD6">
      <w:pPr>
        <w:numPr>
          <w:ilvl w:val="0"/>
          <w:numId w:val="1"/>
        </w:numPr>
        <w:jc w:val="both"/>
      </w:pPr>
      <w:r w:rsidRPr="00495F84">
        <w:rPr>
          <w:b/>
          <w:i/>
        </w:rPr>
        <w:t>ОБОРУДОВАНИЕ:</w:t>
      </w:r>
      <w:r w:rsidRPr="00244CD6">
        <w:t xml:space="preserve"> наглядные пособия, ТСО, </w:t>
      </w:r>
      <w:r w:rsidR="00495F84">
        <w:t xml:space="preserve">интерактивная доска, </w:t>
      </w:r>
      <w:r w:rsidRPr="00244CD6">
        <w:t>дополнительный материал</w:t>
      </w:r>
      <w:r w:rsidR="00495F84" w:rsidRPr="00495F84">
        <w:t xml:space="preserve"> </w:t>
      </w:r>
      <w:r w:rsidR="00495F84">
        <w:t xml:space="preserve">(воспоминания участников, произведения </w:t>
      </w:r>
      <w:r w:rsidR="00495F84" w:rsidRPr="00244CD6">
        <w:t>писателей и поэтов</w:t>
      </w:r>
      <w:r w:rsidR="00495F84">
        <w:t>, работы зарубежных и отечественных историков)</w:t>
      </w:r>
      <w:r w:rsidRPr="00244CD6">
        <w:t>.</w:t>
      </w:r>
    </w:p>
    <w:p w:rsidR="00244CD6" w:rsidRPr="00244CD6" w:rsidRDefault="00244CD6" w:rsidP="00244CD6">
      <w:pPr>
        <w:numPr>
          <w:ilvl w:val="0"/>
          <w:numId w:val="1"/>
        </w:numPr>
        <w:jc w:val="both"/>
      </w:pPr>
      <w:r w:rsidRPr="00495F84">
        <w:rPr>
          <w:b/>
          <w:i/>
        </w:rPr>
        <w:t>ХОД УРОКА</w:t>
      </w:r>
      <w:r w:rsidRPr="00244CD6">
        <w:t xml:space="preserve">: </w:t>
      </w:r>
    </w:p>
    <w:p w:rsidR="00244CD6" w:rsidRPr="00244CD6" w:rsidRDefault="00244CD6" w:rsidP="00244CD6">
      <w:pPr>
        <w:numPr>
          <w:ilvl w:val="0"/>
          <w:numId w:val="2"/>
        </w:numPr>
        <w:jc w:val="both"/>
      </w:pPr>
      <w:r w:rsidRPr="00244CD6">
        <w:t>АКТУАЛИЗАЦИЯ (5-7 минут).</w:t>
      </w:r>
    </w:p>
    <w:p w:rsidR="00244CD6" w:rsidRPr="00244CD6" w:rsidRDefault="00244CD6" w:rsidP="00B34A98">
      <w:pPr>
        <w:jc w:val="both"/>
      </w:pPr>
      <w:r w:rsidRPr="00244CD6">
        <w:t xml:space="preserve">Связь с изученным </w:t>
      </w:r>
      <w:r w:rsidR="00B34A98">
        <w:t xml:space="preserve">ранее </w:t>
      </w:r>
      <w:r w:rsidRPr="00244CD6">
        <w:t>материалом,</w:t>
      </w:r>
      <w:r w:rsidR="00B34A98">
        <w:t xml:space="preserve"> выделение основных периодов Великой Отечественной и Второй Мировой войн, особенностей каждого из этапов</w:t>
      </w:r>
      <w:r w:rsidRPr="00244CD6">
        <w:t>.</w:t>
      </w:r>
    </w:p>
    <w:p w:rsidR="00B34A98" w:rsidRDefault="00244CD6" w:rsidP="00244CD6">
      <w:pPr>
        <w:numPr>
          <w:ilvl w:val="0"/>
          <w:numId w:val="2"/>
        </w:numPr>
        <w:jc w:val="both"/>
      </w:pPr>
      <w:r w:rsidRPr="00244CD6">
        <w:t xml:space="preserve">ИЗУЧЕНИЕ </w:t>
      </w:r>
      <w:r w:rsidR="00B34A98">
        <w:t>РАЗЛИЧНЫХ АСПЕКТОВ ПОСТАВЛЕННЫХ ПЕРЕД УЧАЩИМИСЯ ПРОБЛЕМ (</w:t>
      </w:r>
      <w:r w:rsidR="00B34A98" w:rsidRPr="00244CD6">
        <w:t>25-30 минут).</w:t>
      </w:r>
    </w:p>
    <w:p w:rsidR="00B34A98" w:rsidRDefault="00B34A98" w:rsidP="00244CD6">
      <w:pPr>
        <w:jc w:val="both"/>
      </w:pPr>
      <w:r>
        <w:t>Группам учащихся (2-3 человека) раздаётся дополнительный материал, затрагивающий следующие вопросы:</w:t>
      </w:r>
    </w:p>
    <w:p w:rsidR="00B34A98" w:rsidRDefault="00B34A98" w:rsidP="00B34A98">
      <w:pPr>
        <w:pStyle w:val="a3"/>
        <w:numPr>
          <w:ilvl w:val="0"/>
          <w:numId w:val="4"/>
        </w:numPr>
        <w:jc w:val="both"/>
      </w:pPr>
      <w:r>
        <w:t>Эволюция власти в годы войны</w:t>
      </w:r>
    </w:p>
    <w:p w:rsidR="00B34A98" w:rsidRDefault="00B34A98" w:rsidP="00B34A98">
      <w:pPr>
        <w:pStyle w:val="a3"/>
        <w:numPr>
          <w:ilvl w:val="0"/>
          <w:numId w:val="4"/>
        </w:numPr>
        <w:jc w:val="both"/>
      </w:pPr>
      <w:r>
        <w:t xml:space="preserve">Советский тыл </w:t>
      </w:r>
      <w:r w:rsidR="00CA503D">
        <w:t>в годы</w:t>
      </w:r>
      <w:r>
        <w:t xml:space="preserve"> войны</w:t>
      </w:r>
    </w:p>
    <w:p w:rsidR="00B34A98" w:rsidRDefault="00B34A98" w:rsidP="00B34A98">
      <w:pPr>
        <w:pStyle w:val="a3"/>
        <w:numPr>
          <w:ilvl w:val="0"/>
          <w:numId w:val="4"/>
        </w:numPr>
        <w:jc w:val="both"/>
      </w:pPr>
      <w:r>
        <w:t>Проблема коллаборационизма</w:t>
      </w:r>
    </w:p>
    <w:p w:rsidR="00B34A98" w:rsidRDefault="00B34A98" w:rsidP="00B34A98">
      <w:pPr>
        <w:pStyle w:val="a3"/>
        <w:numPr>
          <w:ilvl w:val="0"/>
          <w:numId w:val="4"/>
        </w:numPr>
        <w:jc w:val="both"/>
      </w:pPr>
      <w:r>
        <w:t>Роль партизанского движения</w:t>
      </w:r>
    </w:p>
    <w:p w:rsidR="00CA503D" w:rsidRDefault="00CA503D" w:rsidP="00B34A98">
      <w:pPr>
        <w:pStyle w:val="a3"/>
        <w:numPr>
          <w:ilvl w:val="0"/>
          <w:numId w:val="4"/>
        </w:numPr>
        <w:jc w:val="both"/>
      </w:pPr>
      <w:r>
        <w:t>Формирование антигитлеровской коалиции</w:t>
      </w:r>
    </w:p>
    <w:p w:rsidR="00CA503D" w:rsidRDefault="00CA503D" w:rsidP="00B34A98">
      <w:pPr>
        <w:pStyle w:val="a3"/>
        <w:numPr>
          <w:ilvl w:val="0"/>
          <w:numId w:val="4"/>
        </w:numPr>
        <w:jc w:val="both"/>
      </w:pPr>
      <w:r>
        <w:t>Ленд-лиз и его роль в борьбе против фашизма</w:t>
      </w:r>
    </w:p>
    <w:p w:rsidR="00CA503D" w:rsidRDefault="00CA503D" w:rsidP="00B34A98">
      <w:pPr>
        <w:pStyle w:val="a3"/>
        <w:numPr>
          <w:ilvl w:val="0"/>
          <w:numId w:val="4"/>
        </w:numPr>
        <w:jc w:val="both"/>
      </w:pPr>
      <w:r>
        <w:t>Проблема открытия второго фронта</w:t>
      </w:r>
    </w:p>
    <w:p w:rsidR="00CA503D" w:rsidRDefault="00CA503D" w:rsidP="00CA503D">
      <w:pPr>
        <w:jc w:val="both"/>
      </w:pPr>
      <w:proofErr w:type="gramStart"/>
      <w:r>
        <w:t>К полученным учащимися документам необходимо задать по 2-3 проблемных вопроса (почему? зачем?</w:t>
      </w:r>
      <w:proofErr w:type="gramEnd"/>
      <w:r>
        <w:t xml:space="preserve"> </w:t>
      </w:r>
      <w:proofErr w:type="gramStart"/>
      <w:r>
        <w:t>С какой целью? и т.п.) вопроса и представить свои ответы на поставленные вопросы для обсуждение с остальными участниками круглого стола.</w:t>
      </w:r>
      <w:proofErr w:type="gramEnd"/>
    </w:p>
    <w:p w:rsidR="00244CD6" w:rsidRDefault="00EA1061" w:rsidP="00EA1061">
      <w:pPr>
        <w:numPr>
          <w:ilvl w:val="0"/>
          <w:numId w:val="2"/>
        </w:numPr>
        <w:spacing w:after="0"/>
        <w:jc w:val="both"/>
      </w:pPr>
      <w:r>
        <w:t>ИТОГ УРОКА.</w:t>
      </w:r>
    </w:p>
    <w:p w:rsidR="00EA1061" w:rsidRPr="00244CD6" w:rsidRDefault="00EA1061" w:rsidP="00EA1061">
      <w:pPr>
        <w:jc w:val="both"/>
      </w:pPr>
      <w:r>
        <w:t>Отвечаем на вопрос, что принесла война для каждого из её участников</w:t>
      </w:r>
    </w:p>
    <w:p w:rsidR="00EA1061" w:rsidRDefault="00EA1061" w:rsidP="00EA1061">
      <w:pPr>
        <w:numPr>
          <w:ilvl w:val="0"/>
          <w:numId w:val="2"/>
        </w:numPr>
        <w:spacing w:after="0"/>
        <w:jc w:val="both"/>
      </w:pPr>
      <w:r>
        <w:t>ДОМАШНЕЕ ЗАДАНИЕ.</w:t>
      </w:r>
      <w:r w:rsidRPr="00EA1061">
        <w:t xml:space="preserve"> </w:t>
      </w:r>
    </w:p>
    <w:p w:rsidR="00EA1061" w:rsidRDefault="00EA1061" w:rsidP="00EA1061">
      <w:pPr>
        <w:jc w:val="both"/>
      </w:pPr>
      <w:r>
        <w:t>Написать заметку в исторический журнал о прошедшем круглом столе на тему «Кто же всё-таки победил во Второй Мировой и Великой Отечественной войне?»</w:t>
      </w:r>
    </w:p>
    <w:p w:rsidR="00EA1061" w:rsidRDefault="00244CD6" w:rsidP="00EA1061">
      <w:pPr>
        <w:numPr>
          <w:ilvl w:val="0"/>
          <w:numId w:val="2"/>
        </w:numPr>
        <w:spacing w:after="0"/>
        <w:jc w:val="both"/>
      </w:pPr>
      <w:r w:rsidRPr="00244CD6">
        <w:t>ОЦЕНКА ЗНАНИЙ</w:t>
      </w:r>
    </w:p>
    <w:p w:rsidR="007C6492" w:rsidRDefault="00EA1061" w:rsidP="007C6492">
      <w:pPr>
        <w:jc w:val="both"/>
      </w:pPr>
      <w:r>
        <w:t>О</w:t>
      </w:r>
      <w:r w:rsidR="00244CD6" w:rsidRPr="00244CD6">
        <w:t>ценив</w:t>
      </w:r>
      <w:r>
        <w:t>аются знания учащихся с комментария</w:t>
      </w:r>
      <w:r w:rsidR="00244CD6" w:rsidRPr="00244CD6">
        <w:t>м</w:t>
      </w:r>
      <w:r>
        <w:t>и</w:t>
      </w:r>
      <w:r w:rsidR="00244CD6" w:rsidRPr="00244CD6">
        <w:t xml:space="preserve"> (</w:t>
      </w:r>
      <w:r>
        <w:t>с обязательным выделением сильных и слабых сторон)</w:t>
      </w:r>
      <w:r w:rsidR="00244CD6" w:rsidRPr="00244CD6">
        <w:t>. Выставляются отметки.</w:t>
      </w:r>
    </w:p>
    <w:sectPr w:rsidR="007C6492" w:rsidSect="007C64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51BB"/>
    <w:multiLevelType w:val="hybridMultilevel"/>
    <w:tmpl w:val="6BD8C536"/>
    <w:lvl w:ilvl="0" w:tplc="5270E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8E2EDF9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FCC81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D9ED6A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C26E96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392620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C4A2F2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CC673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73C3E2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3B23D26"/>
    <w:multiLevelType w:val="hybridMultilevel"/>
    <w:tmpl w:val="3C62C486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C5B0F42"/>
    <w:multiLevelType w:val="hybridMultilevel"/>
    <w:tmpl w:val="AC084F4A"/>
    <w:lvl w:ilvl="0" w:tplc="5A7490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2B04C1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10F"/>
    <w:rsid w:val="001F2577"/>
    <w:rsid w:val="00244CD6"/>
    <w:rsid w:val="00495F84"/>
    <w:rsid w:val="005B35C5"/>
    <w:rsid w:val="0067410F"/>
    <w:rsid w:val="007C6492"/>
    <w:rsid w:val="00B34A98"/>
    <w:rsid w:val="00BD58C7"/>
    <w:rsid w:val="00CA503D"/>
    <w:rsid w:val="00EA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C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4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</dc:creator>
  <cp:keywords/>
  <dc:description/>
  <cp:lastModifiedBy>Teacher1</cp:lastModifiedBy>
  <cp:revision>3</cp:revision>
  <dcterms:created xsi:type="dcterms:W3CDTF">2012-12-20T13:27:00Z</dcterms:created>
  <dcterms:modified xsi:type="dcterms:W3CDTF">2012-12-20T17:36:00Z</dcterms:modified>
</cp:coreProperties>
</file>