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12" w:rsidRPr="00125712" w:rsidRDefault="00125712" w:rsidP="0012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7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25712" w:rsidRPr="00125712" w:rsidRDefault="00125712" w:rsidP="0012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712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«Сказка» </w:t>
      </w:r>
      <w:proofErr w:type="spellStart"/>
      <w:r w:rsidRPr="00125712">
        <w:rPr>
          <w:rFonts w:ascii="Times New Roman" w:eastAsia="Times New Roman" w:hAnsi="Times New Roman" w:cs="Times New Roman"/>
          <w:sz w:val="28"/>
          <w:szCs w:val="28"/>
        </w:rPr>
        <w:t>п.Правохеттинский</w:t>
      </w:r>
      <w:proofErr w:type="spellEnd"/>
      <w:r w:rsidRPr="0012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712">
        <w:rPr>
          <w:rFonts w:ascii="Times New Roman" w:eastAsia="Times New Roman" w:hAnsi="Times New Roman" w:cs="Times New Roman"/>
          <w:sz w:val="28"/>
          <w:szCs w:val="28"/>
        </w:rPr>
        <w:t>Надымского</w:t>
      </w:r>
      <w:proofErr w:type="spellEnd"/>
      <w:r w:rsidRPr="0012571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25712" w:rsidRPr="00125712" w:rsidRDefault="00125712" w:rsidP="0012571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712">
        <w:rPr>
          <w:rFonts w:ascii="Times New Roman" w:eastAsia="Times New Roman" w:hAnsi="Times New Roman" w:cs="Times New Roman"/>
          <w:sz w:val="28"/>
          <w:szCs w:val="28"/>
        </w:rPr>
        <w:t>(МДОУ «Детский сад «Сказка»)</w:t>
      </w:r>
    </w:p>
    <w:p w:rsidR="00125712" w:rsidRPr="00125712" w:rsidRDefault="00125712" w:rsidP="00125712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5712">
        <w:rPr>
          <w:rFonts w:ascii="Times New Roman" w:eastAsia="Times New Roman" w:hAnsi="Times New Roman" w:cs="Times New Roman"/>
          <w:sz w:val="24"/>
          <w:szCs w:val="24"/>
        </w:rPr>
        <w:t xml:space="preserve">ул. Газовиков д.27, </w:t>
      </w:r>
      <w:proofErr w:type="spellStart"/>
      <w:r w:rsidRPr="00125712">
        <w:rPr>
          <w:rFonts w:ascii="Times New Roman" w:eastAsia="Times New Roman" w:hAnsi="Times New Roman" w:cs="Times New Roman"/>
          <w:sz w:val="24"/>
          <w:szCs w:val="24"/>
        </w:rPr>
        <w:t>п.Правохеттинский</w:t>
      </w:r>
      <w:proofErr w:type="spellEnd"/>
      <w:r w:rsidRPr="00125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5712">
        <w:rPr>
          <w:rFonts w:ascii="Times New Roman" w:eastAsia="Times New Roman" w:hAnsi="Times New Roman" w:cs="Times New Roman"/>
          <w:sz w:val="24"/>
          <w:szCs w:val="24"/>
        </w:rPr>
        <w:t>Надымский</w:t>
      </w:r>
      <w:proofErr w:type="spellEnd"/>
      <w:r w:rsidRPr="00125712">
        <w:rPr>
          <w:rFonts w:ascii="Times New Roman" w:eastAsia="Times New Roman" w:hAnsi="Times New Roman" w:cs="Times New Roman"/>
          <w:sz w:val="24"/>
          <w:szCs w:val="24"/>
        </w:rPr>
        <w:t xml:space="preserve"> район, Ямало-Ненецкий автономный округ, 629745, Тел./факс: 8(3499)51-44-53; 51-44-42;</w:t>
      </w:r>
    </w:p>
    <w:p w:rsidR="00125712" w:rsidRPr="00125712" w:rsidRDefault="00125712" w:rsidP="0012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712">
        <w:rPr>
          <w:rFonts w:ascii="Times New Roman" w:eastAsia="Times New Roman" w:hAnsi="Times New Roman" w:cs="Times New Roman"/>
          <w:sz w:val="24"/>
          <w:szCs w:val="24"/>
        </w:rPr>
        <w:t>ОКПО 78191975, ОГРН 1058900415804, ИНН/КПП 8903024631/890301001</w:t>
      </w:r>
    </w:p>
    <w:p w:rsidR="00125712" w:rsidRPr="00125712" w:rsidRDefault="00125712" w:rsidP="0012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712" w:rsidRPr="00125712" w:rsidRDefault="00125712" w:rsidP="0012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712" w:rsidRPr="00125712" w:rsidRDefault="00125712" w:rsidP="0012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712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712">
        <w:rPr>
          <w:rFonts w:ascii="Times New Roman" w:hAnsi="Times New Roman" w:cs="Times New Roman"/>
          <w:sz w:val="28"/>
          <w:szCs w:val="28"/>
        </w:rPr>
        <w:t xml:space="preserve"> «Весёлый паровозик»</w:t>
      </w: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FD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12" w:rsidRDefault="00125712" w:rsidP="00125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25712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="008116B9">
        <w:rPr>
          <w:rFonts w:ascii="Times New Roman" w:hAnsi="Times New Roman" w:cs="Times New Roman"/>
          <w:sz w:val="28"/>
          <w:szCs w:val="28"/>
        </w:rPr>
        <w:t>Кадыкова</w:t>
      </w:r>
      <w:proofErr w:type="spellEnd"/>
      <w:r w:rsidR="0081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6B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125712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125712">
        <w:rPr>
          <w:rFonts w:ascii="Times New Roman" w:hAnsi="Times New Roman" w:cs="Times New Roman"/>
          <w:sz w:val="28"/>
          <w:szCs w:val="28"/>
        </w:rPr>
        <w:t xml:space="preserve">-логопед </w:t>
      </w:r>
    </w:p>
    <w:p w:rsidR="00125712" w:rsidRPr="00125712" w:rsidRDefault="00125712" w:rsidP="0012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25712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712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125712" w:rsidRPr="00125712" w:rsidRDefault="00125712" w:rsidP="0012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125712">
        <w:rPr>
          <w:rFonts w:ascii="Times New Roman" w:hAnsi="Times New Roman" w:cs="Times New Roman"/>
          <w:sz w:val="28"/>
          <w:szCs w:val="28"/>
        </w:rPr>
        <w:t>п.Правохеттинский</w:t>
      </w:r>
      <w:proofErr w:type="spellEnd"/>
    </w:p>
    <w:p w:rsidR="00125712" w:rsidRDefault="00125712" w:rsidP="0012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25712">
        <w:rPr>
          <w:rFonts w:ascii="Times New Roman" w:hAnsi="Times New Roman" w:cs="Times New Roman"/>
          <w:sz w:val="28"/>
          <w:szCs w:val="28"/>
        </w:rPr>
        <w:t>2014г.</w:t>
      </w:r>
    </w:p>
    <w:p w:rsidR="00C1206E" w:rsidRDefault="00FD5DFB" w:rsidP="001257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5DFB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FD5DFB">
        <w:rPr>
          <w:rFonts w:ascii="Times New Roman" w:hAnsi="Times New Roman" w:cs="Times New Roman"/>
          <w:sz w:val="28"/>
          <w:szCs w:val="28"/>
        </w:rPr>
        <w:t>есёлый паровозик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5DFB" w:rsidRDefault="00FD5DFB" w:rsidP="00FD5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игра является самой доступной формой деятельности. Во время игры у детей формируются такие навыки как: познание, стимулируется развитие мышления, упражняется воля. Роль дидактической игры в этот период развития переоценить очень сложно.</w:t>
      </w:r>
    </w:p>
    <w:p w:rsidR="00FD5DFB" w:rsidRDefault="00FD5DFB" w:rsidP="00FD5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«Весёлый паровозик» помогает детям совершенствоваться в чтении, формирует навыки звукобуквенного анализа, помогает подготовиться к обучению грамоте.</w:t>
      </w:r>
    </w:p>
    <w:p w:rsidR="00B75278" w:rsidRDefault="00B75278" w:rsidP="00FD5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78">
        <w:rPr>
          <w:rFonts w:ascii="Times New Roman" w:hAnsi="Times New Roman" w:cs="Times New Roman"/>
          <w:sz w:val="28"/>
          <w:szCs w:val="28"/>
        </w:rPr>
        <w:t>Данное пособие можно использовать как на индивидуальных, так и на подгрупповых занятиях с де</w:t>
      </w:r>
      <w:r>
        <w:rPr>
          <w:rFonts w:ascii="Times New Roman" w:hAnsi="Times New Roman" w:cs="Times New Roman"/>
          <w:sz w:val="28"/>
          <w:szCs w:val="28"/>
        </w:rPr>
        <w:t>тьми старшей и подготовительной группы</w:t>
      </w:r>
      <w:r w:rsidRPr="00B75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Пособие можно использовать в нескольких направлениях</w:t>
      </w:r>
      <w:r w:rsidRPr="00B75278"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B75278">
        <w:rPr>
          <w:rFonts w:ascii="Times New Roman" w:hAnsi="Times New Roman" w:cs="Times New Roman"/>
          <w:sz w:val="28"/>
          <w:szCs w:val="28"/>
        </w:rPr>
        <w:t xml:space="preserve"> зависит от задач логопеда на конкретном занятии.</w:t>
      </w:r>
    </w:p>
    <w:p w:rsidR="00B75278" w:rsidRDefault="00B75278" w:rsidP="00FD5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навыков чтения, развитие фонематических процессов.</w:t>
      </w:r>
    </w:p>
    <w:p w:rsidR="00B75278" w:rsidRDefault="00B75278" w:rsidP="00FD5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75278" w:rsidRDefault="00B75278" w:rsidP="006823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формирования фонематического восприятия: умение вычленять звуки в словах.</w:t>
      </w:r>
    </w:p>
    <w:p w:rsidR="00B75278" w:rsidRDefault="00B75278" w:rsidP="006823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слов.</w:t>
      </w:r>
    </w:p>
    <w:p w:rsidR="00B75278" w:rsidRDefault="00B75278" w:rsidP="006823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 процессы.</w:t>
      </w:r>
    </w:p>
    <w:p w:rsidR="00B75278" w:rsidRDefault="00B75278" w:rsidP="006823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бодрое настроение, благоприятный эмоциональный настрой </w:t>
      </w:r>
      <w:r w:rsidR="0068239B">
        <w:rPr>
          <w:rFonts w:ascii="Times New Roman" w:hAnsi="Times New Roman" w:cs="Times New Roman"/>
          <w:sz w:val="28"/>
          <w:szCs w:val="28"/>
        </w:rPr>
        <w:t>во время занятий.</w:t>
      </w:r>
    </w:p>
    <w:p w:rsidR="0068239B" w:rsidRDefault="0068239B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плоскостное изображение паровоза и вагончиков, карточки синего, зелёного и красного цвета, карточки с буквами, слогами, словами, картинки с разной слоговой структурой</w:t>
      </w:r>
      <w:r w:rsidR="00961FE5">
        <w:rPr>
          <w:rFonts w:ascii="Times New Roman" w:hAnsi="Times New Roman" w:cs="Times New Roman"/>
          <w:sz w:val="28"/>
          <w:szCs w:val="28"/>
        </w:rPr>
        <w:t>, картинки с изображениями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39B" w:rsidRDefault="0068239B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варианты игр, которые можно использовать в логопедической работе.</w:t>
      </w:r>
    </w:p>
    <w:p w:rsidR="0068239B" w:rsidRDefault="0068239B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№1.</w:t>
      </w:r>
    </w:p>
    <w:p w:rsidR="0068239B" w:rsidRDefault="00961FE5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игры. На столе лежит паровозик и два вагона. Детям предлагается на вагончики поместить буквы или слоги и прочитать полученный слог или слово.</w:t>
      </w:r>
      <w:r w:rsidR="00CC0B3D">
        <w:rPr>
          <w:rFonts w:ascii="Times New Roman" w:hAnsi="Times New Roman" w:cs="Times New Roman"/>
          <w:sz w:val="28"/>
          <w:szCs w:val="28"/>
        </w:rPr>
        <w:t xml:space="preserve"> (</w:t>
      </w:r>
      <w:r w:rsidR="008A70A3">
        <w:rPr>
          <w:rFonts w:ascii="Times New Roman" w:hAnsi="Times New Roman" w:cs="Times New Roman"/>
          <w:sz w:val="28"/>
          <w:szCs w:val="28"/>
        </w:rPr>
        <w:t>слайд№2</w:t>
      </w:r>
      <w:r w:rsidR="00CC0B3D">
        <w:rPr>
          <w:rFonts w:ascii="Times New Roman" w:hAnsi="Times New Roman" w:cs="Times New Roman"/>
          <w:sz w:val="28"/>
          <w:szCs w:val="28"/>
        </w:rPr>
        <w:t>)</w:t>
      </w:r>
    </w:p>
    <w:p w:rsidR="00961FE5" w:rsidRDefault="00961FE5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№2.</w:t>
      </w:r>
    </w:p>
    <w:p w:rsidR="00961FE5" w:rsidRDefault="00961FE5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C0B3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чить детей дифференцировать звуки.</w:t>
      </w:r>
    </w:p>
    <w:p w:rsidR="00961FE5" w:rsidRDefault="00961FE5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 Для дифференциации звуков в словах можно использовать два вагончика, можно предложить детям «сажать» пассажиров, в названиях которых есть звук С, в первый ва</w:t>
      </w:r>
      <w:r w:rsidR="00E860B6">
        <w:rPr>
          <w:rFonts w:ascii="Times New Roman" w:hAnsi="Times New Roman" w:cs="Times New Roman"/>
          <w:sz w:val="28"/>
          <w:szCs w:val="28"/>
        </w:rPr>
        <w:t xml:space="preserve">гончик (собака, слон, лиса), а пассажиров со звуком Ш в названиях- во второй </w:t>
      </w:r>
      <w:proofErr w:type="gramStart"/>
      <w:r w:rsidR="00E860B6">
        <w:rPr>
          <w:rFonts w:ascii="Times New Roman" w:hAnsi="Times New Roman" w:cs="Times New Roman"/>
          <w:sz w:val="28"/>
          <w:szCs w:val="28"/>
        </w:rPr>
        <w:t>вагончик( мышка</w:t>
      </w:r>
      <w:proofErr w:type="gramEnd"/>
      <w:r w:rsidR="00E860B6">
        <w:rPr>
          <w:rFonts w:ascii="Times New Roman" w:hAnsi="Times New Roman" w:cs="Times New Roman"/>
          <w:sz w:val="28"/>
          <w:szCs w:val="28"/>
        </w:rPr>
        <w:t>, кошка, лягушка).</w:t>
      </w:r>
      <w:r w:rsidR="00CC0B3D" w:rsidRPr="00CC0B3D">
        <w:rPr>
          <w:rFonts w:ascii="Times New Roman" w:hAnsi="Times New Roman" w:cs="Times New Roman"/>
          <w:sz w:val="28"/>
          <w:szCs w:val="28"/>
        </w:rPr>
        <w:t xml:space="preserve"> </w:t>
      </w:r>
      <w:r w:rsidR="00CC0B3D">
        <w:rPr>
          <w:rFonts w:ascii="Times New Roman" w:hAnsi="Times New Roman" w:cs="Times New Roman"/>
          <w:sz w:val="28"/>
          <w:szCs w:val="28"/>
        </w:rPr>
        <w:t>(</w:t>
      </w:r>
      <w:r w:rsidR="008A70A3">
        <w:rPr>
          <w:rFonts w:ascii="Times New Roman" w:hAnsi="Times New Roman" w:cs="Times New Roman"/>
          <w:sz w:val="28"/>
          <w:szCs w:val="28"/>
        </w:rPr>
        <w:t>слайд№3</w:t>
      </w:r>
      <w:r w:rsidR="00CC0B3D">
        <w:rPr>
          <w:rFonts w:ascii="Times New Roman" w:hAnsi="Times New Roman" w:cs="Times New Roman"/>
          <w:sz w:val="28"/>
          <w:szCs w:val="28"/>
        </w:rPr>
        <w:t>)</w:t>
      </w:r>
    </w:p>
    <w:p w:rsidR="00961FE5" w:rsidRDefault="00E860B6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№3</w:t>
      </w:r>
    </w:p>
    <w:p w:rsidR="00E860B6" w:rsidRDefault="0036270A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134E8">
        <w:rPr>
          <w:rFonts w:ascii="Times New Roman" w:hAnsi="Times New Roman" w:cs="Times New Roman"/>
          <w:sz w:val="28"/>
          <w:szCs w:val="28"/>
        </w:rPr>
        <w:t>: Совершенствовать навык слогового анализа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70A" w:rsidRDefault="0036270A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 Необходимо взять комплект предметных к</w:t>
      </w:r>
      <w:r w:rsidR="001134E8">
        <w:rPr>
          <w:rFonts w:ascii="Times New Roman" w:hAnsi="Times New Roman" w:cs="Times New Roman"/>
          <w:sz w:val="28"/>
          <w:szCs w:val="28"/>
        </w:rPr>
        <w:t>артинок с изображением животных и три вагончика. Детям предлагается в первый вагончик «сажать» пассажиров, названия которых содержат один слог, во второй вагончик – пассажиров, в названии которых два слога, в третий – три слога.</w:t>
      </w:r>
      <w:r w:rsidR="00CC0B3D" w:rsidRPr="00CC0B3D">
        <w:rPr>
          <w:rFonts w:ascii="Times New Roman" w:hAnsi="Times New Roman" w:cs="Times New Roman"/>
          <w:sz w:val="28"/>
          <w:szCs w:val="28"/>
        </w:rPr>
        <w:t xml:space="preserve"> </w:t>
      </w:r>
      <w:r w:rsidR="00CC0B3D">
        <w:rPr>
          <w:rFonts w:ascii="Times New Roman" w:hAnsi="Times New Roman" w:cs="Times New Roman"/>
          <w:sz w:val="28"/>
          <w:szCs w:val="28"/>
        </w:rPr>
        <w:t>(слайд№</w:t>
      </w:r>
      <w:r w:rsidR="008A70A3">
        <w:rPr>
          <w:rFonts w:ascii="Times New Roman" w:hAnsi="Times New Roman" w:cs="Times New Roman"/>
          <w:sz w:val="28"/>
          <w:szCs w:val="28"/>
        </w:rPr>
        <w:t>4</w:t>
      </w:r>
      <w:r w:rsidR="00CC0B3D">
        <w:rPr>
          <w:rFonts w:ascii="Times New Roman" w:hAnsi="Times New Roman" w:cs="Times New Roman"/>
          <w:sz w:val="28"/>
          <w:szCs w:val="28"/>
        </w:rPr>
        <w:t>)</w:t>
      </w:r>
    </w:p>
    <w:p w:rsidR="001134E8" w:rsidRDefault="001134E8" w:rsidP="001134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№4</w:t>
      </w:r>
    </w:p>
    <w:p w:rsidR="001134E8" w:rsidRDefault="001134E8" w:rsidP="001134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C0B3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аучить определять место звука в слове (начало, середина, конец).</w:t>
      </w:r>
    </w:p>
    <w:p w:rsidR="001134E8" w:rsidRDefault="001134E8" w:rsidP="001134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игры. Детям раздаются квадратики (красный, зелёный, синий) и паровозик с тремя вагончика. В зависимости от того, где находится заданный звук в слове, дети ставят квадратик в первый, второй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третий  вагончик</w:t>
      </w:r>
      <w:proofErr w:type="gramEnd"/>
      <w:r>
        <w:rPr>
          <w:rFonts w:ascii="Times New Roman" w:hAnsi="Times New Roman" w:cs="Times New Roman"/>
          <w:sz w:val="28"/>
          <w:szCs w:val="28"/>
        </w:rPr>
        <w:t>, (что означает начало, середину или конец).</w:t>
      </w:r>
      <w:r w:rsidR="00CC0B3D" w:rsidRPr="00CC0B3D">
        <w:rPr>
          <w:rFonts w:ascii="Times New Roman" w:hAnsi="Times New Roman" w:cs="Times New Roman"/>
          <w:sz w:val="28"/>
          <w:szCs w:val="28"/>
        </w:rPr>
        <w:t xml:space="preserve"> </w:t>
      </w:r>
      <w:r w:rsidR="00CC0B3D">
        <w:rPr>
          <w:rFonts w:ascii="Times New Roman" w:hAnsi="Times New Roman" w:cs="Times New Roman"/>
          <w:sz w:val="28"/>
          <w:szCs w:val="28"/>
        </w:rPr>
        <w:t>(</w:t>
      </w:r>
      <w:r w:rsidR="008A70A3">
        <w:rPr>
          <w:rFonts w:ascii="Times New Roman" w:hAnsi="Times New Roman" w:cs="Times New Roman"/>
          <w:sz w:val="28"/>
          <w:szCs w:val="28"/>
        </w:rPr>
        <w:t>слайд№5</w:t>
      </w:r>
      <w:r w:rsidR="00CC0B3D">
        <w:rPr>
          <w:rFonts w:ascii="Times New Roman" w:hAnsi="Times New Roman" w:cs="Times New Roman"/>
          <w:sz w:val="28"/>
          <w:szCs w:val="28"/>
        </w:rPr>
        <w:t>)</w:t>
      </w:r>
    </w:p>
    <w:p w:rsidR="00CC0B3D" w:rsidRDefault="00CC0B3D" w:rsidP="00CC0B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№5</w:t>
      </w:r>
    </w:p>
    <w:p w:rsidR="001134E8" w:rsidRDefault="00CC0B3D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родовые обобщающие понятия.</w:t>
      </w:r>
    </w:p>
    <w:p w:rsidR="00CC0B3D" w:rsidRDefault="00CC0B3D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игры. Для данной игры потребуется три вагончика и картинки с изображением животных.  Детям можно предложить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>» в первый вагончик животных жарких стран, во второй вагончик – диких животных, в третий – домашних животных.</w:t>
      </w:r>
      <w:r w:rsidRPr="00CC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70A3">
        <w:rPr>
          <w:rFonts w:ascii="Times New Roman" w:hAnsi="Times New Roman" w:cs="Times New Roman"/>
          <w:sz w:val="28"/>
          <w:szCs w:val="28"/>
        </w:rPr>
        <w:t>слайд№6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F10" w:rsidRDefault="000A5F10" w:rsidP="000A5F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№6</w:t>
      </w:r>
    </w:p>
    <w:p w:rsidR="00B13F9F" w:rsidRDefault="000A5F10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определять гласные- согласные звуки, твёрдые – мягкие.</w:t>
      </w:r>
    </w:p>
    <w:p w:rsidR="000A5F10" w:rsidRPr="00B75278" w:rsidRDefault="000A5F10" w:rsidP="006823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 Детям раздаются квадратики (красный, зелёный, синий) и паровозик с двумя вагончика. Логопед называет слоги, за</w:t>
      </w:r>
      <w:r w:rsidR="00DD35F0">
        <w:rPr>
          <w:rFonts w:ascii="Times New Roman" w:hAnsi="Times New Roman" w:cs="Times New Roman"/>
          <w:sz w:val="28"/>
          <w:szCs w:val="28"/>
        </w:rPr>
        <w:t>дача детей определить какой квадратик</w:t>
      </w:r>
      <w:r>
        <w:rPr>
          <w:rFonts w:ascii="Times New Roman" w:hAnsi="Times New Roman" w:cs="Times New Roman"/>
          <w:sz w:val="28"/>
          <w:szCs w:val="28"/>
        </w:rPr>
        <w:t xml:space="preserve"> поедет в первом вагончике (гласный или согласный, твёрдый или мягкий), какой во втором. </w:t>
      </w:r>
      <w:bookmarkEnd w:id="0"/>
    </w:p>
    <w:sectPr w:rsidR="000A5F10" w:rsidRPr="00B75278" w:rsidSect="00C1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F235B"/>
    <w:multiLevelType w:val="hybridMultilevel"/>
    <w:tmpl w:val="78AC00A8"/>
    <w:lvl w:ilvl="0" w:tplc="73B67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FB"/>
    <w:rsid w:val="000A5F10"/>
    <w:rsid w:val="001134E8"/>
    <w:rsid w:val="00125712"/>
    <w:rsid w:val="0036270A"/>
    <w:rsid w:val="004D7110"/>
    <w:rsid w:val="0068239B"/>
    <w:rsid w:val="008116B9"/>
    <w:rsid w:val="008A70A3"/>
    <w:rsid w:val="00961FE5"/>
    <w:rsid w:val="00B13F9F"/>
    <w:rsid w:val="00B62BB4"/>
    <w:rsid w:val="00B75278"/>
    <w:rsid w:val="00C1206E"/>
    <w:rsid w:val="00CC0B3D"/>
    <w:rsid w:val="00DD35F0"/>
    <w:rsid w:val="00E860B6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D2921-183C-42AA-A6FF-D53D858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78"/>
    <w:pPr>
      <w:ind w:left="720"/>
      <w:contextualSpacing/>
    </w:pPr>
  </w:style>
  <w:style w:type="table" w:styleId="a4">
    <w:name w:val="Table Grid"/>
    <w:basedOn w:val="a1"/>
    <w:uiPriority w:val="59"/>
    <w:rsid w:val="00B1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7F1B0-94AA-4F27-87B9-F7574BE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2014-03-22T06:15:00Z</cp:lastPrinted>
  <dcterms:created xsi:type="dcterms:W3CDTF">2015-05-16T18:46:00Z</dcterms:created>
  <dcterms:modified xsi:type="dcterms:W3CDTF">2015-05-16T18:46:00Z</dcterms:modified>
</cp:coreProperties>
</file>