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 №20 «Журавушка»</w:t>
      </w: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область, г.Павловский Посад</w:t>
      </w: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ДОКЛАД</w:t>
      </w: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тему: </w:t>
      </w:r>
      <w:r>
        <w:rPr>
          <w:rFonts w:ascii="Times New Roman" w:hAnsi="Times New Roman"/>
          <w:b/>
          <w:i/>
          <w:sz w:val="52"/>
          <w:szCs w:val="52"/>
        </w:rPr>
        <w:t xml:space="preserve">«Использование дидактических игр при формировании связной речи». </w:t>
      </w: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0B1" w:rsidRPr="001547A3" w:rsidRDefault="00B500B1" w:rsidP="00922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B500B1" w:rsidRPr="001547A3" w:rsidRDefault="00B500B1" w:rsidP="00922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B500B1" w:rsidRDefault="00B500B1" w:rsidP="00922C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0B1" w:rsidRDefault="00B500B1" w:rsidP="0092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B1" w:rsidRDefault="00B500B1" w:rsidP="00922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Павловский Посад.</w:t>
      </w: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Использование дидактических игр</w:t>
      </w: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 формировании связной речи у детей</w:t>
      </w: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старшего дошкольного возраста с общим недоразвитием речи.</w:t>
      </w: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500B1" w:rsidRDefault="00B500B1" w:rsidP="001071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500B1" w:rsidRDefault="00B500B1" w:rsidP="00A217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 формирования текстового сообщения у детей с общим недоразвитием речи актуальна, т.к. в логопедии делается акцент на развитие связной речи у данной категории детей. Нарушения формирования текстового общения у таких детей недостаточно изучено. Вопросы методики формирования связной монологической речи у детей с общим недоразвитием речи мало освещены в литературе. Лишь в отдельных трудах приводятся конкретные приемы формирования связного высказывания у дошкольников с общим недоразвитием речи.</w:t>
      </w:r>
    </w:p>
    <w:p w:rsidR="00B500B1" w:rsidRDefault="00B500B1" w:rsidP="00600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подготовке детей к школьному обучению большое значение приобретает формирование и развитие связной речи как важнейшего условия полноценного усвоения знаний, развития логического мышления. Важность овладения навыками описания предметов в плане подготовки к школьному обучению, трудности в условии этого вида высказываний вызывают необходимость изыскания наиболее адекватных путей формирования у детей связной речи. Коррекция речевых нарушений должна проводится с учетом ведущей деятельности. В дошкольном возрасте ведущей деятельностью ребенка является игра. Все, что сопровождается игрой, легко воспринимается, быстро и просто усваивает ребенок. В процессе игры ребенку дается максимальная возможность усвоение различных знаний, поэтому при включении в работу игр сравнительно легче добиться от детей усвоение материала. Многие исследователи (Л.С. Выготский, В.И. Селиверстов, А.И. Сорокина и др.) подчеркивают большое значение использования игр в воспитании дошкольников. Л.С. Выготский писал, что игра – основное условие развития ребенка, при котором он может проявить способности, открывающие его зону ближайшего развития. Игра значима для развития речи детей с общим недоразвитием речи. Исследования Г.А. Волковой, В.И. Селиверстова, С.Н. Шаховской доказывают необходимость использования игр в коррекционной работе с детьми. Несмотря на широкое использование игры в дошкольном воспитании и обучении, не все ее возможности исследованы и не полностью реализуются, особенно в работе с детьми, имеющие речевые нарушения.</w:t>
      </w:r>
    </w:p>
    <w:p w:rsidR="00B500B1" w:rsidRDefault="00B500B1" w:rsidP="00600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предположили, что включение в коррекционный процесс дидактической игры повышает эффективность работы по формированию связной речи. Это и являлось гипотезой исследования.</w:t>
      </w:r>
    </w:p>
    <w:p w:rsidR="00B500B1" w:rsidRDefault="00B500B1" w:rsidP="00600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Экспериментальное изучение мы проводили в детском саду №815 г. Москвы. Под нашим наблюдением было 10 детей 5-летнего возраста с общим недоразвитием речи и 5 детей того же возраста с нормальным речевым развитием. Исследование выявило, что для рассказов детей с общим недоразвитием речи характерны нарушения связности изложения, смысловые пропуски, схематичность и фрагментарность. У большинства возникали трудности в передаче содержания знакомой сказки. При рассказывании по серии сюжетных картинок дети испытывали трудности в объединении отдельных фрагментов сюжета в целое связное сообщение. Характерны сужения поля восприятия картинок, пропуски моментов действия основных персонажей. В некоторых случаях отсутствовало смысловое обобщение сюжетной ситуации, а рассказ сводился к простому перечислению действий персонажей. Рассказы детей с общим недоразвитием речи бедны по содержанию, недостаточно информативны. Наибольшие трудности у детей возникали при составлении рассказов с элементами творчества. Почти 50% не смогли составить рассказ на предложенную тему, и около 30% - продолжить рассказ по данному началу. У остальных детей отмечались трудности в реализации замысла. Для рассказов детей с общим недоразвитием речи характерны незавершенность сюжетных моментов, отсутствие детализации, нарушения связности изложения. У большинства детей были выявлены серьезные недостатки в синтаксической организации сообщений. Отмечались нарушения синтаксической связи между фразами, трудности в передачи временных и пространственных отношений.</w:t>
      </w:r>
    </w:p>
    <w:p w:rsidR="00B500B1" w:rsidRDefault="00B500B1" w:rsidP="00600C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Полученные данные позволяют говорить о том что:</w:t>
      </w:r>
    </w:p>
    <w:p w:rsidR="00B500B1" w:rsidRDefault="00B500B1" w:rsidP="00241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старших дошкольников с общим недоразвитием речи не сформировано умение адекватно развивать предложенную тему;</w:t>
      </w:r>
    </w:p>
    <w:p w:rsidR="00B500B1" w:rsidRDefault="00B500B1" w:rsidP="002419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Причиной этого является неумение выделять основной смысл и развить его в полное сообщение.</w:t>
      </w:r>
    </w:p>
    <w:p w:rsidR="00B500B1" w:rsidRDefault="00B500B1" w:rsidP="002A4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Сравнительное исследование показало, что рассказы детей с речевым недоразвитием и детей с нормальной речью резко различались по объему и по уровню информативности. Так, средний объем рассказов детей с нормальной речью был в три раза больше. Подробно изучив состояние связной речи детей с общим недоразвитием речи, мы приступили к их обучению.</w:t>
      </w:r>
    </w:p>
    <w:p w:rsidR="00B500B1" w:rsidRDefault="00B500B1" w:rsidP="002A4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Экспериментальное обучение проводилось в течение полугода. Главная цель заключалась в коррекции нарушений связной монологической речи. Учитывая, что ведущей деятельностью детей дошкольного возраста является игра, мы стремились к тому, чтобы каждое логопедическое занятие носило характер учебно-игровой деятельности, было эмоционально окрашено. В этом нам помогли дидактические игры. Для создания у детей мотивации в занятия включались элементы соревнования. Малогрупповая организация занятий позволяла осуществлять индивидуальный подход к детям, оказывать индивидуальную помощь.</w:t>
      </w:r>
    </w:p>
    <w:p w:rsidR="00B500B1" w:rsidRDefault="00B500B1" w:rsidP="001F7919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1F7919">
        <w:rPr>
          <w:rFonts w:ascii="Times New Roman" w:hAnsi="Times New Roman"/>
          <w:b/>
          <w:sz w:val="28"/>
          <w:szCs w:val="28"/>
        </w:rPr>
        <w:t xml:space="preserve">Проводились следующие виды занятий по обучению рассказыванию: </w:t>
      </w:r>
      <w:r w:rsidRPr="001F79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00B1" w:rsidRPr="001F7919" w:rsidRDefault="00B500B1" w:rsidP="001F79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занятия по пересказу;</w:t>
      </w:r>
      <w:r w:rsidRPr="001F79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00B1" w:rsidRPr="001F7919" w:rsidRDefault="00B500B1" w:rsidP="001F79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919">
        <w:rPr>
          <w:rFonts w:ascii="Times New Roman" w:hAnsi="Times New Roman"/>
          <w:b/>
          <w:i/>
          <w:sz w:val="28"/>
          <w:szCs w:val="28"/>
        </w:rPr>
        <w:t>рассказыва</w:t>
      </w:r>
      <w:r>
        <w:rPr>
          <w:rFonts w:ascii="Times New Roman" w:hAnsi="Times New Roman"/>
          <w:b/>
          <w:i/>
          <w:sz w:val="28"/>
          <w:szCs w:val="28"/>
        </w:rPr>
        <w:t>ние по картинкам;</w:t>
      </w:r>
      <w:r w:rsidRPr="001F79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00B1" w:rsidRPr="001F7919" w:rsidRDefault="00B500B1" w:rsidP="001F79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предмета;</w:t>
      </w:r>
      <w:r w:rsidRPr="001F79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00B1" w:rsidRPr="003355D5" w:rsidRDefault="00B500B1" w:rsidP="001F79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919">
        <w:rPr>
          <w:rFonts w:ascii="Times New Roman" w:hAnsi="Times New Roman"/>
          <w:b/>
          <w:i/>
          <w:sz w:val="28"/>
          <w:szCs w:val="28"/>
        </w:rPr>
        <w:t>рассказывание с элементами творчества.</w:t>
      </w:r>
    </w:p>
    <w:p w:rsidR="00B500B1" w:rsidRDefault="00B500B1" w:rsidP="003355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занятиях </w:t>
      </w:r>
      <w:r w:rsidRPr="003355D5">
        <w:rPr>
          <w:rFonts w:ascii="Times New Roman" w:hAnsi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>пересказу</w:t>
      </w:r>
      <w:r>
        <w:rPr>
          <w:rFonts w:ascii="Times New Roman" w:hAnsi="Times New Roman"/>
          <w:b/>
          <w:sz w:val="28"/>
          <w:szCs w:val="28"/>
        </w:rPr>
        <w:t xml:space="preserve"> использовались тексты с наличием однотипных эпизодов, ясной логической последовательностью событий. Текст читался дважды, разбор содержания производился в вопросно-ответной форме. На отдельных занятиях дети рисовали на сюжет пересказываемого текста. Рисование на сюжет рассказа с последующим оречевлением своего рисунка – эффективный прием работы над связной речью детей. Рисование на определенный сюжет способствует лучшему его осмыслению и повышает качество пересказа: его связность, последовательность, полноту, информативность. Это позволяет рекомендовать данный прием для работы над связной речью детей.</w:t>
      </w:r>
    </w:p>
    <w:p w:rsidR="00B500B1" w:rsidRDefault="00B500B1" w:rsidP="003355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Важное место в нашей работе занимало </w:t>
      </w:r>
      <w:r w:rsidRPr="003355D5">
        <w:rPr>
          <w:rFonts w:ascii="Times New Roman" w:hAnsi="Times New Roman"/>
          <w:b/>
          <w:i/>
          <w:sz w:val="28"/>
          <w:szCs w:val="28"/>
        </w:rPr>
        <w:t>обучение рассказыванию по картинкам</w:t>
      </w:r>
      <w:r>
        <w:rPr>
          <w:rFonts w:ascii="Times New Roman" w:hAnsi="Times New Roman"/>
          <w:b/>
          <w:sz w:val="28"/>
          <w:szCs w:val="28"/>
        </w:rPr>
        <w:t>. Известно, что наглядный материал облегчает овладение навыками составления связных развернутых высказываний. Роль наглядных средств, особенно картин, признается многими педагогами. Мы проводили различные виды работы с картинками: рассказывание по отдельной картинке, рассказывание по серии картин, описание пейзажной картины, восстановление порядка серии сюжетных картин дети сначала составляли текст коллективно, при этом они сами распределяли функции: кто будет рассказывать по первой картинке, кто – по второй и третьей, кто будет завершать рассказ. При таком распределении в рассказывание включается вся группа детей. Развитие умений выстраивать сюжетную линию в рассказе, использовать разнообразные средства связи между смысловыми частями высказывания формируют у детей элементарное осознание структурной организации текста, влияет на развитие у них наглядно-образного и логического мышления.</w:t>
      </w:r>
    </w:p>
    <w:p w:rsidR="00B500B1" w:rsidRDefault="00B500B1" w:rsidP="003355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место в нашей работе занимало </w:t>
      </w:r>
      <w:r w:rsidRPr="007D00B8">
        <w:rPr>
          <w:rFonts w:ascii="Times New Roman" w:hAnsi="Times New Roman"/>
          <w:b/>
          <w:i/>
          <w:sz w:val="28"/>
          <w:szCs w:val="28"/>
        </w:rPr>
        <w:t>обучение описанию предмета</w:t>
      </w:r>
      <w:r>
        <w:rPr>
          <w:rFonts w:ascii="Times New Roman" w:hAnsi="Times New Roman"/>
          <w:b/>
          <w:sz w:val="28"/>
          <w:szCs w:val="28"/>
        </w:rPr>
        <w:t xml:space="preserve">. Мы использовали множество игровых приемов: загадывание загадок, описание предметов по наглядной схеме, по памяти и рисунку, описание предмета без его названия, сравнение предметов. Прием </w:t>
      </w:r>
      <w:r w:rsidRPr="007D00B8">
        <w:rPr>
          <w:rFonts w:ascii="Times New Roman" w:hAnsi="Times New Roman"/>
          <w:b/>
          <w:i/>
          <w:sz w:val="28"/>
          <w:szCs w:val="28"/>
        </w:rPr>
        <w:t>описания предмета без его названия</w:t>
      </w:r>
      <w:r>
        <w:rPr>
          <w:rFonts w:ascii="Times New Roman" w:hAnsi="Times New Roman"/>
          <w:b/>
          <w:sz w:val="28"/>
          <w:szCs w:val="28"/>
        </w:rPr>
        <w:t xml:space="preserve"> использовался нами чаще остальных и включал большое разнообразие игр: «Магазин», «Кто нашел собаку?», «Маша заблудилась», «Почта», «Писатель», «Кто прилетел на кормушку?», «Чудесный мешочек», «Животные в загоне», «Садовник», «Петрушка, угадай мою игрушку», «Составим букет и расскажем о нем», «Мастерская игрушек», «Кого я видел в зоопарке», «Ателье», «Раскроем тайну  волшебных колпачков» и многие другие. Кроме того, у каждой игры были варианты. </w:t>
      </w:r>
    </w:p>
    <w:p w:rsidR="00B500B1" w:rsidRDefault="00B500B1" w:rsidP="003355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первом этапе работа включала упражнения на узнавание предмета по его описанию, упражнения на сравнение предметов по существенным признакам, упражнения на составления словосочетаний и предложений с опорой на зрительное восприятие. Использовался материал ряда лексических тем: «Овощи», «Фрукты», «Игрушки», «Одежда» и т.д. Узнавание проводилось в игровой форме с использованием лото, муляжей, картинок. При проведении упражнений на сравнение вначале использовались однотипные предметы, отличающиеся каким-либо одним признаком. Для описания по вопросам подбирались предметы с ярко выраженными признаками. Составление рассказа предварялось образцом логопеда. По мере усвоения детьми навыков описания вводились новые приемы: описание по памяти, по своему рисунку. Много времени уделялось загадыванию и отгадыванию загадок, которые сочиняли сами дети.</w:t>
      </w:r>
    </w:p>
    <w:p w:rsidR="00B500B1" w:rsidRDefault="00B500B1" w:rsidP="00AE36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Последним видом работы над связной речью было </w:t>
      </w:r>
      <w:r w:rsidRPr="00AE3651">
        <w:rPr>
          <w:rFonts w:ascii="Times New Roman" w:hAnsi="Times New Roman"/>
          <w:b/>
          <w:i/>
          <w:sz w:val="28"/>
          <w:szCs w:val="28"/>
        </w:rPr>
        <w:t>обучение рассказыванию с элементами творчества</w:t>
      </w:r>
      <w:r>
        <w:rPr>
          <w:rFonts w:ascii="Times New Roman" w:hAnsi="Times New Roman"/>
          <w:b/>
          <w:sz w:val="28"/>
          <w:szCs w:val="28"/>
        </w:rPr>
        <w:t>. Использовались следующие приемы: придумывание рассказа по аналогии, придумывание продолжения (завершения) к данному рассказу, составление рассказов по нескольким предметным картинкам или игрушкам, составление творческих рассказов «Кем работает моя мама», «Расскажи, как делается», «Шоферы» и др. В работе мы использовали игровые приемы с применением наглядных средств, разработанные Е.А. Пожиленко, с нашими модификациями: участие в обучении литературных персонажей, использование специальных панно и пособий, использование сказочных сюжетов, серии сюжетных картин, настольно-печатных игр. Проведение подобных занятий с применением наглядных пособий и игровых приемов дает возможность в течение 30-35 минут поддерживать работоспособность детей. Учебный материал усваивается легче и быстрее.</w:t>
      </w:r>
    </w:p>
    <w:p w:rsidR="00B500B1" w:rsidRPr="003355D5" w:rsidRDefault="00B500B1" w:rsidP="00AE36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вышеописанные приемы мы использовали в работе с детьми в течение полугода. После этого была проведена повторная диагностика связной речи детей. Анализ полученных данных показал, что у детей заметно улучшилось речевое развитие. Мы отметили продвижение детей в овладении связной монологической речью: повышение самостоятельности, улучшение связности, последовательности, информативности; усложнилась структура предложений. Все это позволяет рекомендовать данные методические приемы для занятий по формированию связной речи у детей с общим недоразвитием речи. Результаты экспериментального обучения показали, что использование дидактических игр при формировании связной речи позволяет детям овладеть языковыми средствами, на основе которых возможно построение связных, законченных высказываний. У детей формируются представления об основных элементах, лежащих в основе построения сообщения: адекватность содержания, последовательность, отражение причинно-следственной связи событий и др. дети овладевают навыками составления рассказа по наглядной опоре, рассказа по аналогии, т.е. тех видов монолога, которые составляют основу овладения знаниями в школе. Это еще раз подчеркивает неоценимое значение дидактических игр в работе с детьми. </w:t>
      </w:r>
    </w:p>
    <w:p w:rsidR="00B500B1" w:rsidRPr="0010714F" w:rsidRDefault="00B500B1" w:rsidP="0010714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sectPr w:rsidR="00B500B1" w:rsidRPr="0010714F" w:rsidSect="00932E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DA0"/>
    <w:multiLevelType w:val="hybridMultilevel"/>
    <w:tmpl w:val="6E342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8958B4"/>
    <w:multiLevelType w:val="hybridMultilevel"/>
    <w:tmpl w:val="8CDA2F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4872873"/>
    <w:multiLevelType w:val="hybridMultilevel"/>
    <w:tmpl w:val="E01AE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33C"/>
    <w:rsid w:val="00087D5F"/>
    <w:rsid w:val="000F4053"/>
    <w:rsid w:val="0010714F"/>
    <w:rsid w:val="001217E5"/>
    <w:rsid w:val="001547A3"/>
    <w:rsid w:val="001F7919"/>
    <w:rsid w:val="00231FAE"/>
    <w:rsid w:val="0024197F"/>
    <w:rsid w:val="002A4A4D"/>
    <w:rsid w:val="003355D5"/>
    <w:rsid w:val="00361D12"/>
    <w:rsid w:val="00380FE5"/>
    <w:rsid w:val="003865EE"/>
    <w:rsid w:val="003A3D77"/>
    <w:rsid w:val="003B4FCD"/>
    <w:rsid w:val="004705AF"/>
    <w:rsid w:val="004F3A3C"/>
    <w:rsid w:val="005929FE"/>
    <w:rsid w:val="005F4F95"/>
    <w:rsid w:val="00600C4E"/>
    <w:rsid w:val="006D6A79"/>
    <w:rsid w:val="007D00B8"/>
    <w:rsid w:val="008E54BB"/>
    <w:rsid w:val="00922C95"/>
    <w:rsid w:val="00932E93"/>
    <w:rsid w:val="00A217D6"/>
    <w:rsid w:val="00AE3651"/>
    <w:rsid w:val="00B500B1"/>
    <w:rsid w:val="00B6633C"/>
    <w:rsid w:val="00C36198"/>
    <w:rsid w:val="00CA3737"/>
    <w:rsid w:val="00E2088E"/>
    <w:rsid w:val="00E97D68"/>
    <w:rsid w:val="00EA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5</Pages>
  <Words>1639</Words>
  <Characters>9344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Света</cp:lastModifiedBy>
  <cp:revision>27</cp:revision>
  <dcterms:created xsi:type="dcterms:W3CDTF">2014-09-11T10:03:00Z</dcterms:created>
  <dcterms:modified xsi:type="dcterms:W3CDTF">2014-09-18T13:51:00Z</dcterms:modified>
</cp:coreProperties>
</file>