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D9" w:rsidRPr="002E62D9" w:rsidRDefault="002E62D9" w:rsidP="002E62D9">
      <w:pPr>
        <w:spacing w:after="0"/>
        <w:jc w:val="center"/>
        <w:rPr>
          <w:b/>
          <w:sz w:val="32"/>
          <w:szCs w:val="32"/>
        </w:rPr>
      </w:pPr>
      <w:r w:rsidRPr="002E62D9">
        <w:rPr>
          <w:b/>
          <w:sz w:val="32"/>
          <w:szCs w:val="32"/>
        </w:rPr>
        <w:t>Сценарий летнего праздника «Ромашка»</w:t>
      </w:r>
    </w:p>
    <w:p w:rsidR="002E62D9" w:rsidRPr="002E62D9" w:rsidRDefault="002E62D9" w:rsidP="002E62D9">
      <w:pPr>
        <w:spacing w:after="0"/>
        <w:jc w:val="center"/>
        <w:rPr>
          <w:b/>
          <w:sz w:val="32"/>
          <w:szCs w:val="32"/>
        </w:rPr>
      </w:pPr>
    </w:p>
    <w:p w:rsidR="002E62D9" w:rsidRDefault="002E62D9" w:rsidP="002E62D9">
      <w:pPr>
        <w:spacing w:after="0"/>
      </w:pPr>
      <w:proofErr w:type="gramStart"/>
      <w:r>
        <w:t xml:space="preserve">Оборудование: корзинка, ромашка, скакалки, мячи маленькие и большие, угощение, костюм Ромашки, мелки. </w:t>
      </w:r>
      <w:proofErr w:type="gramEnd"/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Действующие лица: Ведущий, Ромашка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Ход развлечения: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Здравствуйте, дорогие ребята! Я рада приветствовать вас в этот теплый летний день. Смотрите, что у меня в руках? А в руках у меня волшебная корзинка, а как вы думаете, что в ней?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Давайте откроем ее и посмотрим. Здесь лежит цветок. Вы знаете, как он называется? (Ромашка)</w:t>
      </w:r>
      <w:proofErr w:type="gramStart"/>
      <w:r>
        <w:t xml:space="preserve"> .</w:t>
      </w:r>
      <w:proofErr w:type="gramEnd"/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Смотрим цветок. Оказывается, что эта не простая Ромашка, а с секретом. Каждый лепесток – волшебный, с заданиями, которые нам предлагает выполнить цветок.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1 лепесток: Отгадайте-ка, ребятки, мои летние загадки!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1. По небу ходит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Маляр без кистей.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Краской коричневой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Красит людей.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(солнце)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***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2. Утром бусы засверкали,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Всю траву собой заткали,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А пошли искать их днем,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Ищем, ищем — не найдем.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(роса)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***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3. Летит огненная стрела.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lastRenderedPageBreak/>
        <w:t xml:space="preserve"> Никто ее не поймает: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Ни царь, ни царица,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Ни красная девица.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(молния)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***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4. Он зеленый, </w:t>
      </w:r>
      <w:proofErr w:type="spellStart"/>
      <w:r>
        <w:t>попрыгучий</w:t>
      </w:r>
      <w:proofErr w:type="spellEnd"/>
      <w:r>
        <w:t xml:space="preserve">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Совершенно не колючий,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На лугу весь день стрекочет,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Удивить нас песней хочет.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</w:t>
      </w:r>
      <w:proofErr w:type="gramStart"/>
      <w:r>
        <w:t>(кузнечик</w:t>
      </w:r>
      <w:proofErr w:type="gramEnd"/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5. Вот цветочек на поляне,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Серединка солнцем взглянет,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Сам же в беленькой рубашке.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Хороши в траве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омашки)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Вед: Второй лепесток «интересная сказка»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Ребята, а детки из старшей группы хотели подарить вам сказку, которая называется «Репка» Давайте посмотрим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ети инсценируют сказку)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Какие ребята молодцы. Загадки отгадывали, сказку посмотрели, а теперь можно и потанцевать. Это третий лепесток ромашки.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Вед: Все дети под аккомпанемент музыкального руководителя танцуют танец – «цветочный хоровод»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Молодцы, ребята!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Еще один лепесток (3) и следующее задание Ромашки – поиграть в игру. Она предлагает поиграть в игру "Кто как кричит? ".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Коллективная игра "Кто как кричит? "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Дети подражают звукам насекомых: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как пищат комарики;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жужжат мухи;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птички поют в лесу;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кукушка кричит на суку;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лягушки квакают;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• кузнечики трещат;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Здорово, ребята, мы поиграли. Молодцы! Смотрите, а у нас остался последний не оторванный лепесток, давайте посмотрим, что же приготовила, для нас ромашка.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Давайте станцуем такой танец, который не надо учить. Смотрите на меня внимательно и повторяйте движения.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(Под мелодию "Танцуйте сидя", дети повторяют за ведущим движения)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Ведущий: Мы с вами и загадки отгадывали, и танцевали, и играли. Молодцы! Со всеми заданиями справились. А теперь, я думаю, Ромашка раскроет нам свой секрет. Закрывайте глаза, и посчитайте до 6.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Дети: 1, 2, 3, 4, 5, 6, Ромашка появись здесь!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На сцену выходит Ромашка.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Ромашка: Здравствуйте, ребята! Меня зовут Ромашка. Я очень люблю лето. А какое время года любите вы? Здесь другого нет ответа – ну, конечно, это… лето. Ребята, а какого цвета мои лепестки? А какого цвета моя серединка? Правильно, желтого. Желтый – мой самый любимый. Я знаю "Желтую игру". Хотите, поиграем?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(Дети повторяют движения за Ромашкой.)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Ромашка: Поиграем - "Желтая игра".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Желтое солнце на землю глядит, (поднимают ручки вверх)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Желтый подсолнух за солнцем следит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ачают руками)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Желтые груши на ветках висят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 xml:space="preserve">онарики)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Желтые птенчики звонко пищат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люют)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Желтая бабочка, желтая букашка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ашут руками)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Желтые лютики, желтая ромашка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ращают кистями рук)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Желтое солнышко, желтенький песочек.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Желтый цвет радости, радуйся, дружочек! (хлопают)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Ромашка: Какие вы молодцы, мне очень понравилось, как вы играете, радуетесь солнышку и лету. У меня для вас есть сюрприз. Я приготовила вам угощение, ой… я забыла, куда его положила. Для того чтобы его найти, надо перейти болото, перепрыгнуть ручеек и шагать по дорожке (заранее приготовлен путь следования за Ромашкой)</w:t>
      </w:r>
      <w:proofErr w:type="gramStart"/>
      <w:r>
        <w:t xml:space="preserve"> .</w:t>
      </w:r>
      <w:proofErr w:type="gramEnd"/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(дети повторяют движение за Ромашкой: шагают, прыгают по кочкам, перешагивают ручеек, прыгают на одной ножке, идут по мостику, пробираются под ветками и, наконец, находят угощение.)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Ромашка: А вот и мой сюрприз для вас, эта волшебная корзинка, а в ней – сладкие ромашки. Угощайтесь, пожалуйста!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(Ромашка раздает детям конфеты «Ромашка»)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Ромашка: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Без меня вы не скучайте.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Скоро к вам приду, прощайте! </w:t>
      </w:r>
    </w:p>
    <w:p w:rsidR="002E62D9" w:rsidRDefault="002E62D9" w:rsidP="002E62D9">
      <w:pPr>
        <w:spacing w:after="0"/>
      </w:pPr>
    </w:p>
    <w:p w:rsidR="002E62D9" w:rsidRDefault="002E62D9" w:rsidP="002E62D9">
      <w:pPr>
        <w:spacing w:after="0"/>
      </w:pPr>
      <w:r>
        <w:t xml:space="preserve"> (Ромашка уходит.) </w:t>
      </w:r>
    </w:p>
    <w:p w:rsidR="002E62D9" w:rsidRDefault="002E62D9" w:rsidP="002E62D9">
      <w:pPr>
        <w:spacing w:after="0"/>
      </w:pPr>
    </w:p>
    <w:p w:rsidR="00A0360F" w:rsidRDefault="002E62D9" w:rsidP="002E62D9">
      <w:pPr>
        <w:spacing w:after="0"/>
      </w:pPr>
      <w:r>
        <w:t xml:space="preserve"> Ведущий: А мы, ребята, сейчас возьмем мелки и нарисуем на асфальте большую ромашку, так мы отблагодарим РОМАШКУ за такое прекрасное развлечение.</w:t>
      </w:r>
    </w:p>
    <w:sectPr w:rsidR="00A0360F" w:rsidSect="00A0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D9"/>
    <w:rsid w:val="002E62D9"/>
    <w:rsid w:val="00A0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2</cp:revision>
  <dcterms:created xsi:type="dcterms:W3CDTF">2015-05-01T05:42:00Z</dcterms:created>
  <dcterms:modified xsi:type="dcterms:W3CDTF">2015-05-01T05:42:00Z</dcterms:modified>
</cp:coreProperties>
</file>