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C1" w:rsidRPr="00BA75C0" w:rsidRDefault="001B12E8" w:rsidP="001B12E8">
      <w:pPr>
        <w:jc w:val="center"/>
        <w:rPr>
          <w:b/>
          <w:sz w:val="28"/>
          <w:szCs w:val="28"/>
        </w:rPr>
      </w:pPr>
      <w:r w:rsidRPr="001B12E8">
        <w:rPr>
          <w:b/>
          <w:sz w:val="28"/>
          <w:szCs w:val="28"/>
        </w:rPr>
        <w:t>Французские короли</w:t>
      </w:r>
      <w:r w:rsidR="00BA75C0" w:rsidRPr="00BA75C0">
        <w:rPr>
          <w:b/>
          <w:sz w:val="28"/>
          <w:szCs w:val="28"/>
        </w:rPr>
        <w:t xml:space="preserve"> </w:t>
      </w:r>
      <w:r w:rsidR="00BA75C0">
        <w:rPr>
          <w:b/>
          <w:sz w:val="28"/>
          <w:szCs w:val="28"/>
          <w:lang w:val="en-US"/>
        </w:rPr>
        <w:t>XI</w:t>
      </w:r>
      <w:r w:rsidR="00BA75C0" w:rsidRPr="00BA75C0">
        <w:rPr>
          <w:b/>
          <w:sz w:val="28"/>
          <w:szCs w:val="28"/>
        </w:rPr>
        <w:t>-</w:t>
      </w:r>
      <w:r w:rsidR="00BA75C0">
        <w:rPr>
          <w:b/>
          <w:sz w:val="28"/>
          <w:szCs w:val="28"/>
          <w:lang w:val="en-US"/>
        </w:rPr>
        <w:t>XIII</w:t>
      </w:r>
      <w:r w:rsidR="00BA75C0">
        <w:rPr>
          <w:b/>
          <w:sz w:val="28"/>
          <w:szCs w:val="28"/>
        </w:rPr>
        <w:t xml:space="preserve"> вв.</w:t>
      </w:r>
    </w:p>
    <w:p w:rsidR="001B12E8" w:rsidRPr="00595ACB" w:rsidRDefault="001B12E8" w:rsidP="001B12E8">
      <w:pPr>
        <w:jc w:val="both"/>
        <w:rPr>
          <w:b/>
        </w:rPr>
      </w:pPr>
      <w:r w:rsidRPr="00595ACB">
        <w:rPr>
          <w:b/>
        </w:rPr>
        <w:t>Пояснительная записка</w:t>
      </w:r>
    </w:p>
    <w:p w:rsidR="001B12E8" w:rsidRPr="001B12E8" w:rsidRDefault="001B12E8" w:rsidP="001B12E8">
      <w:pPr>
        <w:jc w:val="both"/>
      </w:pPr>
      <w:r w:rsidRPr="001B12E8">
        <w:t xml:space="preserve">Главная цель — проследить, как </w:t>
      </w:r>
      <w:r w:rsidR="00BA75C0">
        <w:t>происходило усиление королевской власти во Франции</w:t>
      </w:r>
      <w:r w:rsidR="00BA75C0" w:rsidRPr="00BA75C0">
        <w:t xml:space="preserve"> XI-XIII вв.</w:t>
      </w:r>
      <w:r>
        <w:t xml:space="preserve">, что это давало, </w:t>
      </w:r>
      <w:r w:rsidRPr="001B12E8">
        <w:t xml:space="preserve">то </w:t>
      </w:r>
      <w:proofErr w:type="gramStart"/>
      <w:r w:rsidRPr="001B12E8">
        <w:t>есть</w:t>
      </w:r>
      <w:proofErr w:type="gramEnd"/>
      <w:r w:rsidRPr="001B12E8">
        <w:t xml:space="preserve"> как обстояло</w:t>
      </w:r>
      <w:r>
        <w:t xml:space="preserve"> </w:t>
      </w:r>
      <w:r w:rsidRPr="001B12E8">
        <w:t>дело с династической преемственностью, объединением территорий и власти, финансами, судом, законами, административной организацией власти, армией.</w:t>
      </w:r>
    </w:p>
    <w:p w:rsidR="001B12E8" w:rsidRPr="001B12E8" w:rsidRDefault="001B12E8" w:rsidP="001B12E8">
      <w:pPr>
        <w:jc w:val="both"/>
      </w:pPr>
      <w:r w:rsidRPr="001B12E8">
        <w:t>Отметить, что одной из подспудных причин успехов в деле</w:t>
      </w:r>
      <w:r>
        <w:t xml:space="preserve"> </w:t>
      </w:r>
      <w:r w:rsidRPr="001B12E8">
        <w:t>централизации стала</w:t>
      </w:r>
      <w:r w:rsidR="00BA75C0">
        <w:t xml:space="preserve"> длительность правления королей: например, </w:t>
      </w:r>
      <w:r w:rsidRPr="001B12E8">
        <w:t>Людовик VI</w:t>
      </w:r>
      <w:r>
        <w:t xml:space="preserve"> </w:t>
      </w:r>
      <w:r w:rsidRPr="001B12E8">
        <w:t>–</w:t>
      </w:r>
      <w:r>
        <w:t xml:space="preserve"> </w:t>
      </w:r>
      <w:r w:rsidRPr="001B12E8">
        <w:t>29 лет;</w:t>
      </w:r>
      <w:r w:rsidR="00BA75C0">
        <w:t xml:space="preserve"> </w:t>
      </w:r>
      <w:r w:rsidRPr="001B12E8">
        <w:t>Людовик VII</w:t>
      </w:r>
      <w:r>
        <w:t xml:space="preserve"> </w:t>
      </w:r>
      <w:r w:rsidRPr="001B12E8">
        <w:t>–</w:t>
      </w:r>
      <w:r>
        <w:t xml:space="preserve"> </w:t>
      </w:r>
      <w:r w:rsidRPr="001B12E8">
        <w:t>47 лет;</w:t>
      </w:r>
      <w:r w:rsidR="00BA75C0">
        <w:t xml:space="preserve"> </w:t>
      </w:r>
      <w:r w:rsidRPr="001B12E8">
        <w:t>Филипп II</w:t>
      </w:r>
      <w:r>
        <w:t xml:space="preserve"> </w:t>
      </w:r>
      <w:r w:rsidRPr="001B12E8">
        <w:t>–</w:t>
      </w:r>
      <w:r>
        <w:t xml:space="preserve"> </w:t>
      </w:r>
      <w:r w:rsidRPr="001B12E8">
        <w:t>43 года;</w:t>
      </w:r>
      <w:r w:rsidR="00BA75C0">
        <w:t xml:space="preserve"> </w:t>
      </w:r>
      <w:r w:rsidRPr="001B12E8">
        <w:t>Людовик IX</w:t>
      </w:r>
      <w:r>
        <w:t xml:space="preserve"> </w:t>
      </w:r>
      <w:r w:rsidRPr="001B12E8">
        <w:t>–</w:t>
      </w:r>
      <w:r>
        <w:t xml:space="preserve"> </w:t>
      </w:r>
      <w:r w:rsidRPr="001B12E8">
        <w:t>43 года;</w:t>
      </w:r>
      <w:r w:rsidR="00BA75C0">
        <w:t xml:space="preserve"> </w:t>
      </w:r>
      <w:r w:rsidRPr="001B12E8">
        <w:t>Филипп IV</w:t>
      </w:r>
      <w:r>
        <w:t xml:space="preserve"> </w:t>
      </w:r>
      <w:r w:rsidRPr="001B12E8">
        <w:t>–</w:t>
      </w:r>
      <w:r>
        <w:t xml:space="preserve"> </w:t>
      </w:r>
      <w:r w:rsidRPr="001B12E8">
        <w:t>29 лет.</w:t>
      </w:r>
    </w:p>
    <w:p w:rsidR="001B12E8" w:rsidRDefault="001B12E8" w:rsidP="001B12E8">
      <w:pPr>
        <w:jc w:val="both"/>
      </w:pPr>
      <w:r w:rsidRPr="001B12E8">
        <w:t>Пояснить, почему города, мелкое рыцарство и духовенство</w:t>
      </w:r>
      <w:r>
        <w:t xml:space="preserve"> </w:t>
      </w:r>
      <w:r w:rsidRPr="001B12E8">
        <w:t>встало на сторону короля в конфликте с папой. Здесь ключевой</w:t>
      </w:r>
      <w:r>
        <w:t xml:space="preserve"> </w:t>
      </w:r>
      <w:r w:rsidRPr="001B12E8">
        <w:t>момент: французы боролись за государственный суверенитет,</w:t>
      </w:r>
      <w:r>
        <w:t xml:space="preserve"> </w:t>
      </w:r>
      <w:r w:rsidRPr="001B12E8">
        <w:t>национальную экономику, общее благо.</w:t>
      </w:r>
    </w:p>
    <w:p w:rsidR="00BA75C0" w:rsidRPr="00BA75C0" w:rsidRDefault="00445D49" w:rsidP="00BA75C0">
      <w:pPr>
        <w:jc w:val="both"/>
      </w:pPr>
      <w:r w:rsidRPr="00835990">
        <w:rPr>
          <w:b/>
          <w:i/>
        </w:rPr>
        <w:t>Форма урока</w:t>
      </w:r>
      <w:r>
        <w:t>: Урок-</w:t>
      </w:r>
      <w:r w:rsidR="00BA75C0" w:rsidRPr="00BA75C0">
        <w:t>выставка (публичная защита проектов).</w:t>
      </w:r>
    </w:p>
    <w:p w:rsidR="00BA75C0" w:rsidRPr="00BA75C0" w:rsidRDefault="00BA75C0" w:rsidP="00BA75C0">
      <w:pPr>
        <w:jc w:val="both"/>
      </w:pPr>
      <w:r w:rsidRPr="00BA75C0">
        <w:t>Работа делится на подготовительный этап и проведение урока творчества.</w:t>
      </w:r>
    </w:p>
    <w:p w:rsidR="00BA75C0" w:rsidRPr="00BA75C0" w:rsidRDefault="00BA75C0" w:rsidP="00BA75C0">
      <w:pPr>
        <w:jc w:val="both"/>
        <w:rPr>
          <w:b/>
          <w:bCs/>
        </w:rPr>
      </w:pPr>
      <w:r w:rsidRPr="00BA75C0">
        <w:rPr>
          <w:b/>
          <w:bCs/>
        </w:rPr>
        <w:t>Подготовительный этап</w:t>
      </w:r>
    </w:p>
    <w:p w:rsidR="00BA75C0" w:rsidRPr="00BA75C0" w:rsidRDefault="00BA75C0" w:rsidP="00BA75C0">
      <w:pPr>
        <w:jc w:val="both"/>
      </w:pPr>
      <w:r w:rsidRPr="00BA75C0">
        <w:t>1. Формирование организационной группы. В ее состав следует включить опер</w:t>
      </w:r>
      <w:r w:rsidR="00445D49">
        <w:t>аторов-</w:t>
      </w:r>
      <w:r w:rsidRPr="00BA75C0">
        <w:t>лаборантов, которые по графику</w:t>
      </w:r>
      <w:r w:rsidR="00445D49">
        <w:t xml:space="preserve"> </w:t>
      </w:r>
      <w:r w:rsidRPr="00BA75C0">
        <w:t>будут выполнять свои обязанности на момент проведения урока творчества.</w:t>
      </w:r>
    </w:p>
    <w:p w:rsidR="00BA75C0" w:rsidRPr="00BA75C0" w:rsidRDefault="00BA75C0" w:rsidP="00835990">
      <w:pPr>
        <w:spacing w:after="0"/>
        <w:jc w:val="both"/>
      </w:pPr>
      <w:r w:rsidRPr="00BA75C0">
        <w:t>Группа занимается организационными моментами. В их</w:t>
      </w:r>
      <w:r w:rsidR="00445D49">
        <w:t xml:space="preserve"> </w:t>
      </w:r>
      <w:r w:rsidRPr="00BA75C0">
        <w:t>числе могут быть:</w:t>
      </w:r>
    </w:p>
    <w:p w:rsidR="00BA75C0" w:rsidRPr="00BA75C0" w:rsidRDefault="00BA75C0" w:rsidP="00835990">
      <w:pPr>
        <w:pStyle w:val="a3"/>
        <w:numPr>
          <w:ilvl w:val="0"/>
          <w:numId w:val="1"/>
        </w:numPr>
        <w:jc w:val="both"/>
      </w:pPr>
      <w:r w:rsidRPr="00BA75C0">
        <w:t>Подготовка программы и каталога выставки.</w:t>
      </w:r>
    </w:p>
    <w:p w:rsidR="00BA75C0" w:rsidRPr="00BA75C0" w:rsidRDefault="00BA75C0" w:rsidP="00835990">
      <w:pPr>
        <w:pStyle w:val="a3"/>
        <w:numPr>
          <w:ilvl w:val="0"/>
          <w:numId w:val="1"/>
        </w:numPr>
        <w:jc w:val="both"/>
      </w:pPr>
      <w:r w:rsidRPr="00BA75C0">
        <w:t>Оформление пригласительных билетов.</w:t>
      </w:r>
    </w:p>
    <w:p w:rsidR="00BA75C0" w:rsidRPr="00BA75C0" w:rsidRDefault="00BA75C0" w:rsidP="00835990">
      <w:pPr>
        <w:pStyle w:val="a3"/>
        <w:numPr>
          <w:ilvl w:val="0"/>
          <w:numId w:val="1"/>
        </w:numPr>
        <w:jc w:val="both"/>
      </w:pPr>
      <w:r w:rsidRPr="00BA75C0">
        <w:t>Приглашение гостей.</w:t>
      </w:r>
    </w:p>
    <w:p w:rsidR="00BA75C0" w:rsidRPr="00BA75C0" w:rsidRDefault="00BA75C0" w:rsidP="00835990">
      <w:pPr>
        <w:pStyle w:val="a3"/>
        <w:numPr>
          <w:ilvl w:val="0"/>
          <w:numId w:val="1"/>
        </w:numPr>
        <w:jc w:val="both"/>
      </w:pPr>
      <w:r w:rsidRPr="00BA75C0">
        <w:t>Подготовка стендовой информации о мероприятии.</w:t>
      </w:r>
    </w:p>
    <w:p w:rsidR="00BA75C0" w:rsidRPr="00BA75C0" w:rsidRDefault="00BA75C0" w:rsidP="00835990">
      <w:pPr>
        <w:pStyle w:val="a3"/>
        <w:numPr>
          <w:ilvl w:val="0"/>
          <w:numId w:val="1"/>
        </w:numPr>
        <w:jc w:val="both"/>
      </w:pPr>
      <w:r w:rsidRPr="00BA75C0">
        <w:t>Подготовка аудитории.</w:t>
      </w:r>
    </w:p>
    <w:p w:rsidR="00BA75C0" w:rsidRPr="00BA75C0" w:rsidRDefault="00BA75C0" w:rsidP="00835990">
      <w:pPr>
        <w:pStyle w:val="a3"/>
        <w:numPr>
          <w:ilvl w:val="0"/>
          <w:numId w:val="1"/>
        </w:numPr>
        <w:jc w:val="both"/>
      </w:pPr>
      <w:r w:rsidRPr="00BA75C0">
        <w:t>Определение состава жюри и приглашение к участию старшеклассников.</w:t>
      </w:r>
    </w:p>
    <w:p w:rsidR="00BA75C0" w:rsidRPr="00BA75C0" w:rsidRDefault="00BA75C0" w:rsidP="00835990">
      <w:pPr>
        <w:pStyle w:val="a3"/>
        <w:numPr>
          <w:ilvl w:val="0"/>
          <w:numId w:val="1"/>
        </w:numPr>
        <w:jc w:val="both"/>
      </w:pPr>
      <w:r w:rsidRPr="00BA75C0">
        <w:t>Подготовка бланков для оценки работ групп экскурсоводов.</w:t>
      </w:r>
    </w:p>
    <w:p w:rsidR="00BA75C0" w:rsidRPr="00BA75C0" w:rsidRDefault="00BA75C0" w:rsidP="00BA75C0">
      <w:pPr>
        <w:jc w:val="both"/>
      </w:pPr>
      <w:r w:rsidRPr="00BA75C0">
        <w:t>2. Формирование творческих групп экскурсоводов: рекомендуется не более 6 групп по интересам.</w:t>
      </w:r>
    </w:p>
    <w:p w:rsidR="00BA75C0" w:rsidRDefault="00BA75C0" w:rsidP="00BA75C0">
      <w:pPr>
        <w:jc w:val="both"/>
      </w:pPr>
      <w:r w:rsidRPr="00BA75C0">
        <w:t>3. Определе</w:t>
      </w:r>
      <w:r w:rsidR="00835990">
        <w:t>ние тем сообщений каждой группы, которые обязательно должны отражать следующие пункты:</w:t>
      </w:r>
    </w:p>
    <w:p w:rsidR="00835990" w:rsidRDefault="00835990" w:rsidP="00835990">
      <w:pPr>
        <w:pStyle w:val="a3"/>
        <w:numPr>
          <w:ilvl w:val="0"/>
          <w:numId w:val="2"/>
        </w:numPr>
        <w:jc w:val="both"/>
      </w:pPr>
      <w:r>
        <w:t>Время правления</w:t>
      </w:r>
    </w:p>
    <w:p w:rsidR="00835990" w:rsidRDefault="00835990" w:rsidP="00835990">
      <w:pPr>
        <w:pStyle w:val="a3"/>
        <w:numPr>
          <w:ilvl w:val="0"/>
          <w:numId w:val="2"/>
        </w:numPr>
        <w:jc w:val="both"/>
      </w:pPr>
      <w:r>
        <w:t>Сведения о семье (кем были родители, братья и сёстры, жёны и дети)</w:t>
      </w:r>
    </w:p>
    <w:p w:rsidR="00835990" w:rsidRDefault="00835990" w:rsidP="00835990">
      <w:pPr>
        <w:pStyle w:val="a3"/>
        <w:numPr>
          <w:ilvl w:val="0"/>
          <w:numId w:val="2"/>
        </w:numPr>
        <w:jc w:val="both"/>
      </w:pPr>
      <w:r>
        <w:t>Какие земли и как присоединил за время своего правления</w:t>
      </w:r>
    </w:p>
    <w:p w:rsidR="00835990" w:rsidRDefault="00835990" w:rsidP="00835990">
      <w:pPr>
        <w:pStyle w:val="a3"/>
        <w:numPr>
          <w:ilvl w:val="0"/>
          <w:numId w:val="2"/>
        </w:numPr>
        <w:jc w:val="both"/>
      </w:pPr>
      <w:r>
        <w:t>Какие реформы провёл</w:t>
      </w:r>
    </w:p>
    <w:p w:rsidR="00835990" w:rsidRPr="00BA75C0" w:rsidRDefault="00835990" w:rsidP="00835990">
      <w:pPr>
        <w:pStyle w:val="a3"/>
        <w:numPr>
          <w:ilvl w:val="0"/>
          <w:numId w:val="2"/>
        </w:numPr>
        <w:jc w:val="both"/>
      </w:pPr>
      <w:r>
        <w:t>Откуда брал деньги для своих мероприятий</w:t>
      </w:r>
    </w:p>
    <w:p w:rsidR="00BA75C0" w:rsidRPr="00BA75C0" w:rsidRDefault="00BA75C0" w:rsidP="00835990">
      <w:pPr>
        <w:spacing w:after="0"/>
        <w:jc w:val="both"/>
      </w:pPr>
      <w:r w:rsidRPr="00BA75C0">
        <w:t>Каждая группа:</w:t>
      </w:r>
    </w:p>
    <w:p w:rsidR="00BA75C0" w:rsidRPr="00BA75C0" w:rsidRDefault="00BA75C0" w:rsidP="00835990">
      <w:pPr>
        <w:spacing w:after="0"/>
        <w:jc w:val="both"/>
      </w:pPr>
      <w:r w:rsidRPr="00BA75C0">
        <w:t>1. Составляет список экспонатов и мест, где они находятся</w:t>
      </w:r>
      <w:r w:rsidR="00445D49">
        <w:t xml:space="preserve"> </w:t>
      </w:r>
      <w:r w:rsidRPr="00BA75C0">
        <w:t>(«Острова сокровищ», «</w:t>
      </w:r>
      <w:proofErr w:type="spellStart"/>
      <w:r w:rsidRPr="00BA75C0">
        <w:t>Медиатека</w:t>
      </w:r>
      <w:proofErr w:type="spellEnd"/>
      <w:r w:rsidRPr="00BA75C0">
        <w:t>», учебник).</w:t>
      </w:r>
    </w:p>
    <w:p w:rsidR="00BA75C0" w:rsidRPr="00BA75C0" w:rsidRDefault="00445D49" w:rsidP="00BA75C0">
      <w:pPr>
        <w:jc w:val="both"/>
      </w:pPr>
      <w:r>
        <w:t>2. Выбирает операторов-</w:t>
      </w:r>
      <w:r w:rsidR="00BA75C0" w:rsidRPr="00BA75C0">
        <w:t>лаборантов для сопровождения экскурсии и выставления баллов каждому ученику в бланк</w:t>
      </w:r>
      <w:r>
        <w:t xml:space="preserve"> </w:t>
      </w:r>
      <w:r w:rsidR="00BA75C0" w:rsidRPr="00BA75C0">
        <w:t>(после обсуждения в группе).</w:t>
      </w:r>
    </w:p>
    <w:p w:rsidR="00BA75C0" w:rsidRPr="00BA75C0" w:rsidRDefault="00BA75C0" w:rsidP="00835990">
      <w:pPr>
        <w:spacing w:after="0"/>
        <w:jc w:val="both"/>
      </w:pPr>
      <w:r w:rsidRPr="00BA75C0">
        <w:t>Характер сообщений.</w:t>
      </w:r>
    </w:p>
    <w:p w:rsidR="00BA75C0" w:rsidRPr="00BA75C0" w:rsidRDefault="00BA75C0" w:rsidP="00BA75C0">
      <w:pPr>
        <w:jc w:val="both"/>
      </w:pPr>
      <w:r w:rsidRPr="00BA75C0">
        <w:t>Они должны быть основаны на изучении материалов</w:t>
      </w:r>
      <w:r w:rsidR="00445D49">
        <w:t xml:space="preserve"> </w:t>
      </w:r>
      <w:r w:rsidRPr="00BA75C0">
        <w:t>«Острова сокровищ» (му</w:t>
      </w:r>
      <w:r w:rsidR="00445D49">
        <w:t>зеев мира), привлечении дополни</w:t>
      </w:r>
      <w:r w:rsidRPr="00BA75C0">
        <w:t>тельной и справочной</w:t>
      </w:r>
      <w:r w:rsidR="00445D49">
        <w:t xml:space="preserve"> литературы виртуальных «Библио</w:t>
      </w:r>
      <w:r w:rsidRPr="00BA75C0">
        <w:t>тек».</w:t>
      </w:r>
      <w:r w:rsidR="00445D49">
        <w:t xml:space="preserve"> </w:t>
      </w:r>
      <w:r w:rsidRPr="00BA75C0">
        <w:t>При подготовке сообщений по темам учащиеся могут воспользоваться рекомендациями Памяток.</w:t>
      </w:r>
    </w:p>
    <w:p w:rsidR="00BA75C0" w:rsidRPr="00BA75C0" w:rsidRDefault="00BA75C0" w:rsidP="00BA75C0">
      <w:pPr>
        <w:jc w:val="both"/>
        <w:rPr>
          <w:b/>
          <w:bCs/>
        </w:rPr>
      </w:pPr>
      <w:r w:rsidRPr="00BA75C0">
        <w:rPr>
          <w:b/>
          <w:bCs/>
        </w:rPr>
        <w:lastRenderedPageBreak/>
        <w:t>Проведение урока творчества</w:t>
      </w:r>
    </w:p>
    <w:p w:rsidR="00BA75C0" w:rsidRPr="00BA75C0" w:rsidRDefault="00037A39" w:rsidP="00BA75C0">
      <w:pPr>
        <w:jc w:val="both"/>
      </w:pPr>
      <w:r>
        <w:t>Ход</w:t>
      </w:r>
      <w:r w:rsidR="00BA75C0" w:rsidRPr="00BA75C0">
        <w:t xml:space="preserve"> урока:</w:t>
      </w:r>
    </w:p>
    <w:p w:rsidR="00BA75C0" w:rsidRPr="00BA75C0" w:rsidRDefault="00BA75C0" w:rsidP="00BA75C0">
      <w:pPr>
        <w:jc w:val="both"/>
      </w:pPr>
      <w:r w:rsidRPr="00BA75C0">
        <w:t>I. Организационный этап. Учитель сообщает тему занятия;</w:t>
      </w:r>
      <w:r w:rsidR="00445D49">
        <w:t xml:space="preserve"> </w:t>
      </w:r>
      <w:r w:rsidRPr="00BA75C0">
        <w:t>знакомит класс с этапами работы на уроке.</w:t>
      </w:r>
    </w:p>
    <w:p w:rsidR="00445D49" w:rsidRDefault="00445D49" w:rsidP="00BA75C0">
      <w:pPr>
        <w:jc w:val="both"/>
      </w:pPr>
      <w:r>
        <w:t>II. Выставки-</w:t>
      </w:r>
      <w:r w:rsidR="00BA75C0" w:rsidRPr="00BA75C0">
        <w:t>презентаци</w:t>
      </w:r>
      <w:r>
        <w:t xml:space="preserve">и: </w:t>
      </w:r>
    </w:p>
    <w:p w:rsidR="00BA75C0" w:rsidRPr="00BA75C0" w:rsidRDefault="00445D49" w:rsidP="00BA75C0">
      <w:pPr>
        <w:jc w:val="both"/>
      </w:pPr>
      <w:r>
        <w:t>Каждая творческая группа, по</w:t>
      </w:r>
      <w:r w:rsidR="00BA75C0" w:rsidRPr="00BA75C0">
        <w:t>очередно приглашает однок</w:t>
      </w:r>
      <w:r>
        <w:t>лассников и гостей в свой вирту</w:t>
      </w:r>
      <w:r w:rsidR="00BA75C0" w:rsidRPr="00BA75C0">
        <w:t xml:space="preserve">альный выставочный зал и </w:t>
      </w:r>
      <w:r>
        <w:t>проводит экскурсию, подготовлен</w:t>
      </w:r>
      <w:r w:rsidR="00BA75C0" w:rsidRPr="00BA75C0">
        <w:t>ную по материалам «Острова сокровищ» и учебника, и при</w:t>
      </w:r>
      <w:r>
        <w:t xml:space="preserve"> </w:t>
      </w:r>
      <w:r w:rsidR="00BA75C0" w:rsidRPr="00BA75C0">
        <w:t>помощи «Памяток».</w:t>
      </w:r>
      <w:bookmarkStart w:id="0" w:name="_GoBack"/>
      <w:bookmarkEnd w:id="0"/>
    </w:p>
    <w:p w:rsidR="00BA75C0" w:rsidRPr="00437CF1" w:rsidRDefault="00BA75C0" w:rsidP="00BA75C0">
      <w:pPr>
        <w:jc w:val="both"/>
      </w:pPr>
      <w:r w:rsidRPr="00BA75C0">
        <w:t>Зал 1</w:t>
      </w:r>
      <w:r w:rsidR="00437CF1">
        <w:t xml:space="preserve"> – </w:t>
      </w:r>
      <w:r w:rsidR="00835990">
        <w:t>Гуго Капет</w:t>
      </w:r>
    </w:p>
    <w:p w:rsidR="00BA75C0" w:rsidRPr="00437CF1" w:rsidRDefault="00BA75C0" w:rsidP="00BA75C0">
      <w:pPr>
        <w:jc w:val="both"/>
      </w:pPr>
      <w:r w:rsidRPr="00BA75C0">
        <w:t>Зал 2</w:t>
      </w:r>
      <w:r w:rsidR="00437CF1">
        <w:t xml:space="preserve"> – </w:t>
      </w:r>
      <w:r w:rsidR="00835990">
        <w:t xml:space="preserve">Роберт </w:t>
      </w:r>
      <w:r w:rsidR="00835990">
        <w:rPr>
          <w:lang w:val="en-US"/>
        </w:rPr>
        <w:t>II</w:t>
      </w:r>
      <w:r w:rsidR="00835990">
        <w:t xml:space="preserve"> Благочестивый </w:t>
      </w:r>
    </w:p>
    <w:p w:rsidR="00BA75C0" w:rsidRPr="00437CF1" w:rsidRDefault="00BA75C0" w:rsidP="00BA75C0">
      <w:pPr>
        <w:jc w:val="both"/>
      </w:pPr>
      <w:r w:rsidRPr="00BA75C0">
        <w:t>Зал 3</w:t>
      </w:r>
      <w:r w:rsidR="00437CF1">
        <w:t xml:space="preserve"> – </w:t>
      </w:r>
      <w:r w:rsidR="00835990">
        <w:t xml:space="preserve">Филипп </w:t>
      </w:r>
      <w:r w:rsidR="00835990">
        <w:rPr>
          <w:lang w:val="en-US"/>
        </w:rPr>
        <w:t>II</w:t>
      </w:r>
      <w:r w:rsidR="00835990">
        <w:t xml:space="preserve"> Август </w:t>
      </w:r>
    </w:p>
    <w:p w:rsidR="00835990" w:rsidRDefault="00BA75C0" w:rsidP="00BA75C0">
      <w:pPr>
        <w:jc w:val="both"/>
      </w:pPr>
      <w:r w:rsidRPr="00BA75C0">
        <w:t>Зал 4</w:t>
      </w:r>
      <w:r w:rsidR="00437CF1">
        <w:t xml:space="preserve"> – </w:t>
      </w:r>
      <w:r w:rsidR="00835990">
        <w:t xml:space="preserve">Людовик </w:t>
      </w:r>
      <w:r w:rsidR="00835990">
        <w:rPr>
          <w:lang w:val="en-US"/>
        </w:rPr>
        <w:t>IX</w:t>
      </w:r>
      <w:r w:rsidR="00835990">
        <w:t xml:space="preserve"> Святой </w:t>
      </w:r>
    </w:p>
    <w:p w:rsidR="00BA75C0" w:rsidRDefault="00835990" w:rsidP="00BA75C0">
      <w:pPr>
        <w:jc w:val="both"/>
      </w:pPr>
      <w:r>
        <w:t xml:space="preserve">Зал 5 – </w:t>
      </w:r>
      <w:r w:rsidR="00437CF1">
        <w:t xml:space="preserve">Филипп </w:t>
      </w:r>
      <w:r w:rsidR="00437CF1">
        <w:rPr>
          <w:lang w:val="en-US"/>
        </w:rPr>
        <w:t>III</w:t>
      </w:r>
      <w:r w:rsidR="00437CF1">
        <w:t xml:space="preserve"> Смелый</w:t>
      </w:r>
    </w:p>
    <w:p w:rsidR="00835990" w:rsidRPr="00835990" w:rsidRDefault="00835990" w:rsidP="00BA75C0">
      <w:pPr>
        <w:jc w:val="both"/>
      </w:pPr>
      <w:r>
        <w:t xml:space="preserve">Зал 6 – Филипп </w:t>
      </w:r>
      <w:r w:rsidRPr="00037A39">
        <w:t xml:space="preserve"> </w:t>
      </w:r>
      <w:r>
        <w:rPr>
          <w:lang w:val="en-US"/>
        </w:rPr>
        <w:t>IV</w:t>
      </w:r>
      <w:r>
        <w:t xml:space="preserve"> Красивый</w:t>
      </w:r>
    </w:p>
    <w:p w:rsidR="00BA75C0" w:rsidRPr="00BA75C0" w:rsidRDefault="00BA75C0" w:rsidP="00BA75C0">
      <w:pPr>
        <w:jc w:val="both"/>
      </w:pPr>
      <w:r w:rsidRPr="00BA75C0">
        <w:t>III. Подведение итогов работы на уроке. Выставление баллов в бланк.</w:t>
      </w:r>
      <w:r w:rsidR="00445D49" w:rsidRPr="00445D49">
        <w:t xml:space="preserve"> </w:t>
      </w:r>
      <w:r w:rsidR="00445D49" w:rsidRPr="00BA75C0">
        <w:t>Перевод ба</w:t>
      </w:r>
      <w:r w:rsidR="00445D49">
        <w:t>ллов в оценки и их занесение в дневники и журнал</w:t>
      </w:r>
      <w:r w:rsidR="00445D49" w:rsidRPr="00BA75C0">
        <w:t>.</w:t>
      </w:r>
    </w:p>
    <w:p w:rsidR="00BA75C0" w:rsidRPr="00BA75C0" w:rsidRDefault="00BA75C0" w:rsidP="00BA75C0">
      <w:pPr>
        <w:jc w:val="both"/>
      </w:pPr>
      <w:r w:rsidRPr="00BA75C0">
        <w:t>IV. Компьютерный практикум.</w:t>
      </w:r>
    </w:p>
    <w:p w:rsidR="00BA75C0" w:rsidRPr="00BA75C0" w:rsidRDefault="00BA75C0" w:rsidP="00BA75C0">
      <w:pPr>
        <w:jc w:val="both"/>
      </w:pPr>
      <w:r w:rsidRPr="00BA75C0">
        <w:t>VII. Домашнее задание.</w:t>
      </w:r>
    </w:p>
    <w:p w:rsidR="00835990" w:rsidRDefault="00445D49" w:rsidP="00835990">
      <w:pPr>
        <w:jc w:val="both"/>
      </w:pPr>
      <w:r>
        <w:t xml:space="preserve">Опережающее задание по английским королям </w:t>
      </w:r>
      <w:r>
        <w:rPr>
          <w:lang w:val="en-US"/>
        </w:rPr>
        <w:t>XI</w:t>
      </w:r>
      <w:r w:rsidRPr="00445D49">
        <w:t>-</w:t>
      </w:r>
      <w:r>
        <w:rPr>
          <w:lang w:val="en-US"/>
        </w:rPr>
        <w:t>XIII</w:t>
      </w:r>
      <w:r>
        <w:t xml:space="preserve"> вв. Прочитать § 18</w:t>
      </w:r>
      <w:r w:rsidR="00BA75C0" w:rsidRPr="00BA75C0">
        <w:t>.</w:t>
      </w:r>
      <w:r>
        <w:t xml:space="preserve"> Подготовиться сравнить их с представленными учащимися королями</w:t>
      </w:r>
    </w:p>
    <w:p w:rsidR="00835990" w:rsidRDefault="00835990" w:rsidP="00835990">
      <w:pPr>
        <w:jc w:val="both"/>
      </w:pPr>
    </w:p>
    <w:sectPr w:rsidR="00835990" w:rsidSect="001B1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B1C"/>
    <w:multiLevelType w:val="hybridMultilevel"/>
    <w:tmpl w:val="D900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D663D"/>
    <w:multiLevelType w:val="hybridMultilevel"/>
    <w:tmpl w:val="1A50D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06"/>
    <w:rsid w:val="00037A39"/>
    <w:rsid w:val="00143FC1"/>
    <w:rsid w:val="001B12E8"/>
    <w:rsid w:val="00437CF1"/>
    <w:rsid w:val="00445D49"/>
    <w:rsid w:val="00835990"/>
    <w:rsid w:val="00845C06"/>
    <w:rsid w:val="00BA75C0"/>
    <w:rsid w:val="00C5320F"/>
    <w:rsid w:val="00E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3</cp:revision>
  <dcterms:created xsi:type="dcterms:W3CDTF">2013-01-09T15:19:00Z</dcterms:created>
  <dcterms:modified xsi:type="dcterms:W3CDTF">2013-01-09T18:48:00Z</dcterms:modified>
</cp:coreProperties>
</file>