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  <w:r>
        <w:rPr>
          <w:rFonts w:asciiTheme="minorHAnsi" w:hAnsiTheme="minorHAnsi"/>
          <w:b/>
          <w:bCs/>
          <w:noProof/>
          <w:color w:val="46464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-356235</wp:posOffset>
            </wp:positionV>
            <wp:extent cx="7841615" cy="10915650"/>
            <wp:effectExtent l="19050" t="0" r="6985" b="0"/>
            <wp:wrapNone/>
            <wp:docPr id="2" name="Рисунок 1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1615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noProof/>
          <w:color w:val="46464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3946732</wp:posOffset>
            </wp:positionH>
            <wp:positionV relativeFrom="paragraph">
              <wp:posOffset>-356234</wp:posOffset>
            </wp:positionV>
            <wp:extent cx="3048000" cy="2562225"/>
            <wp:effectExtent l="114300" t="95250" r="38100" b="104775"/>
            <wp:wrapNone/>
            <wp:docPr id="5" name="Рисунок 4" descr="44228_html_m48316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28_html_m48316ef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780000">
                      <a:off x="0" y="0"/>
                      <a:ext cx="3048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noProof/>
          <w:color w:val="46464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-499110</wp:posOffset>
            </wp:positionV>
            <wp:extent cx="2524125" cy="2524125"/>
            <wp:effectExtent l="19050" t="0" r="9525" b="0"/>
            <wp:wrapNone/>
            <wp:docPr id="1" name="Рисунок 0" descr="7984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48_64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</w:p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</w:p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</w:p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</w:p>
    <w:p w:rsid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bCs/>
          <w:color w:val="464646"/>
          <w:u w:val="single"/>
          <w:lang w:val="en-US"/>
        </w:rPr>
      </w:pP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Боулинг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Если позволяют размеры кухни, расставьте на полу несколько пустых пластмассовых бутылок.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Пусть малыш сбивает эти «кегли» маленьким мячиком.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Лепка из теста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Если вы замесили тесто, то сделайте и для вашего ребенка небольшой кусочек теста из 1, 5 чашек муки, 0, 5 столовой ложки соли, 0, 25 чашки воды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  <w:i/>
          <w:iCs/>
        </w:rPr>
        <w:t>(добавлять постепенно)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</w:rPr>
        <w:t>и 0, 25 чашки растительного масла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  <w:i/>
          <w:iCs/>
        </w:rPr>
        <w:t>(добавлять постепенно)</w:t>
      </w:r>
      <w:r w:rsidRPr="00F72501">
        <w:rPr>
          <w:rFonts w:asciiTheme="minorHAnsi" w:hAnsiTheme="minorHAnsi"/>
          <w:b/>
        </w:rPr>
        <w:t>, можете еще добавить немного краски.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Пусть ребенок вылепит из этого теста игрушки, еду для кукол, или просто помнет в своих ручках.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20320</wp:posOffset>
            </wp:positionV>
            <wp:extent cx="685800" cy="676275"/>
            <wp:effectExtent l="19050" t="0" r="0" b="0"/>
            <wp:wrapNone/>
            <wp:docPr id="10" name="Рисунок 8" descr="64175662_128482067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75662_1284820677_0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501">
        <w:rPr>
          <w:rFonts w:asciiTheme="minorHAnsi" w:hAnsiTheme="minorHAnsi"/>
          <w:b/>
        </w:rPr>
        <w:t>Такое тесто, упакованное в полиэтиленовый пакет, можно долго хранить в холодильнике.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Картины солью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Многие из вас, наверное, видели и восхищались янтарными картинами, выполненными калининградскими художниками. Подобное произведение искусства можно сделать, используя обычную поваренную соль крупного помола. Пока на плите варится обед, нарисуйте вместе с малышом на листе картона зимний пейзаж. Нанесите кисточкой на крыши домов и ветки деревьев толстым слоем клей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  <w:i/>
          <w:iCs/>
        </w:rPr>
        <w:t>(лучше ПВА)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</w:rPr>
        <w:t xml:space="preserve">и сверху посыпьте солью. Когда клей высохнет, </w:t>
      </w:r>
      <w:proofErr w:type="spellStart"/>
      <w:r w:rsidRPr="00F72501">
        <w:rPr>
          <w:rFonts w:asciiTheme="minorHAnsi" w:hAnsiTheme="minorHAnsi"/>
          <w:b/>
        </w:rPr>
        <w:t>неприклеевшиеся</w:t>
      </w:r>
      <w:proofErr w:type="spellEnd"/>
      <w:r w:rsidRPr="00F72501">
        <w:rPr>
          <w:rFonts w:asciiTheme="minorHAnsi" w:hAnsiTheme="minorHAnsi"/>
          <w:b/>
        </w:rPr>
        <w:t xml:space="preserve"> остатки соли можно стряхнуть. С помощью такой техники можно сделать пляж, платье куклы </w:t>
      </w:r>
      <w:proofErr w:type="spellStart"/>
      <w:r w:rsidRPr="00F72501">
        <w:rPr>
          <w:rFonts w:asciiTheme="minorHAnsi" w:hAnsiTheme="minorHAnsi"/>
          <w:b/>
        </w:rPr>
        <w:t>Барби</w:t>
      </w:r>
      <w:proofErr w:type="spellEnd"/>
      <w:r w:rsidRPr="00F72501">
        <w:rPr>
          <w:rFonts w:asciiTheme="minorHAnsi" w:hAnsiTheme="minorHAnsi"/>
          <w:b/>
        </w:rPr>
        <w:t>, украшенное бриллиантами, и так далее.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Кот в мешке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 w:rsidRPr="00F72501">
        <w:rPr>
          <w:rFonts w:asciiTheme="minorHAnsi" w:hAnsiTheme="minorHAnsi"/>
          <w:b/>
        </w:rPr>
        <w:t>Подберите несколько небольших предметов разной формы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  <w:i/>
          <w:iCs/>
        </w:rPr>
        <w:t>(например, овощей, фруктов, или каких-то кухонных мелочей)</w:t>
      </w:r>
      <w:r w:rsidRPr="00F72501">
        <w:rPr>
          <w:rFonts w:asciiTheme="minorHAnsi" w:hAnsiTheme="minorHAnsi"/>
          <w:b/>
        </w:rPr>
        <w:t>. Положите предметы в непрозрачный пакет. Засунув руки в пакет, ребенок должен ощупать предметы, по очереди назвать и вытащить их. Можно разнообразить игру. Взять два пакета, и в каждый положить одинаковые наборы предметов. Малыш сначала должен вынуть предмет из одного пакета, а затем на ощупь найти такой же в другом.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Что пропало?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5945505</wp:posOffset>
            </wp:positionH>
            <wp:positionV relativeFrom="paragraph">
              <wp:posOffset>406400</wp:posOffset>
            </wp:positionV>
            <wp:extent cx="1152525" cy="1133475"/>
            <wp:effectExtent l="0" t="0" r="9525" b="0"/>
            <wp:wrapNone/>
            <wp:docPr id="11" name="Рисунок 8" descr="64175662_128482067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75662_1284820677_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501">
        <w:rPr>
          <w:rFonts w:asciiTheme="minorHAnsi" w:hAnsiTheme="minorHAnsi"/>
          <w:b/>
        </w:rPr>
        <w:t>Положите на кухонный стол три предмета</w:t>
      </w:r>
      <w:r w:rsidRPr="00F72501">
        <w:rPr>
          <w:rStyle w:val="apple-converted-space"/>
          <w:rFonts w:asciiTheme="minorHAnsi" w:hAnsiTheme="minorHAnsi"/>
          <w:b/>
        </w:rPr>
        <w:t> </w:t>
      </w:r>
      <w:r w:rsidRPr="00F72501">
        <w:rPr>
          <w:rFonts w:asciiTheme="minorHAnsi" w:hAnsiTheme="minorHAnsi"/>
          <w:b/>
          <w:i/>
          <w:iCs/>
        </w:rPr>
        <w:t>(например, чашку, ложку, салфетку)</w:t>
      </w:r>
      <w:r w:rsidRPr="00F72501">
        <w:rPr>
          <w:rFonts w:asciiTheme="minorHAnsi" w:hAnsiTheme="minorHAnsi"/>
          <w:b/>
        </w:rPr>
        <w:t>. Пусть ребенок посмотрит и назовет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чего не хватает. Если очень просто, увеличьте количество предметов и убирайте не один, а два предмета.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  <w:u w:val="single"/>
        </w:rPr>
      </w:pPr>
      <w:r w:rsidRPr="00F72501">
        <w:rPr>
          <w:rFonts w:asciiTheme="minorHAnsi" w:hAnsiTheme="minorHAnsi"/>
          <w:b/>
          <w:bCs/>
          <w:u w:val="single"/>
        </w:rPr>
        <w:t>Соломинки</w:t>
      </w:r>
    </w:p>
    <w:p w:rsidR="00F72501" w:rsidRPr="00F72501" w:rsidRDefault="00F72501" w:rsidP="00F72501">
      <w:pPr>
        <w:pStyle w:val="a3"/>
        <w:spacing w:before="75" w:beforeAutospacing="0" w:after="75" w:afterAutospacing="0" w:line="270" w:lineRule="atLeast"/>
        <w:ind w:firstLine="15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285750</wp:posOffset>
            </wp:positionV>
            <wp:extent cx="3486150" cy="3857625"/>
            <wp:effectExtent l="19050" t="0" r="0" b="0"/>
            <wp:wrapNone/>
            <wp:docPr id="6" name="Рисунок 5" descr="0_85717_b684f3f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717_b684f3f2_X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285750</wp:posOffset>
            </wp:positionV>
            <wp:extent cx="3867150" cy="3581400"/>
            <wp:effectExtent l="19050" t="0" r="0" b="0"/>
            <wp:wrapNone/>
            <wp:docPr id="7" name="Рисунок 5" descr="0_85717_b684f3f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717_b684f3f2_X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219075</wp:posOffset>
            </wp:positionV>
            <wp:extent cx="3381375" cy="3533775"/>
            <wp:effectExtent l="19050" t="0" r="9525" b="0"/>
            <wp:wrapNone/>
            <wp:docPr id="8" name="Рисунок 5" descr="0_85717_b684f3f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5717_b684f3f2_X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501">
        <w:rPr>
          <w:rFonts w:asciiTheme="minorHAnsi" w:hAnsiTheme="minorHAnsi"/>
          <w:b/>
        </w:rPr>
        <w:t>Возьмите десять пластмассовых соломинок для коктейля, и бросьте на стол. Ребенок должен осторожно собрать их по одной штучке так, чтобы не сдвинуть лежащие рядом. Посчитайте вместе, сколько соломинок удалось собрать, а сколько осталось?</w:t>
      </w:r>
    </w:p>
    <w:p w:rsidR="00541258" w:rsidRPr="00F72501" w:rsidRDefault="00541258">
      <w:pPr>
        <w:rPr>
          <w:b/>
          <w:sz w:val="24"/>
          <w:szCs w:val="24"/>
        </w:rPr>
      </w:pPr>
    </w:p>
    <w:sectPr w:rsidR="00541258" w:rsidRPr="00F72501" w:rsidSect="00F7250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501"/>
    <w:rsid w:val="00541258"/>
    <w:rsid w:val="00F72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72501"/>
  </w:style>
  <w:style w:type="paragraph" w:styleId="a4">
    <w:name w:val="Balloon Text"/>
    <w:basedOn w:val="a"/>
    <w:link w:val="a5"/>
    <w:uiPriority w:val="99"/>
    <w:semiHidden/>
    <w:unhideWhenUsed/>
    <w:rsid w:val="00F7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2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339</Words>
  <Characters>1937</Characters>
  <Application>Microsoft Office Word</Application>
  <DocSecurity>0</DocSecurity>
  <Lines>16</Lines>
  <Paragraphs>4</Paragraphs>
  <ScaleCrop>false</ScaleCrop>
  <Company>Microsoft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2014-02-08T12:59:00Z</dcterms:created>
  <dcterms:modified xsi:type="dcterms:W3CDTF">2014-02-08T13:11:00Z</dcterms:modified>
</cp:coreProperties>
</file>