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2A" w:rsidRPr="00F0485F" w:rsidRDefault="00D2732A" w:rsidP="00D2732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</w:pPr>
      <w:r w:rsidRPr="00F0485F">
        <w:rPr>
          <w:rFonts w:ascii="Times New Roman" w:hAnsi="Times New Roman"/>
          <w:b/>
          <w:sz w:val="52"/>
          <w:szCs w:val="52"/>
        </w:rPr>
        <w:t>Тема урока</w:t>
      </w:r>
      <w:r w:rsidRPr="00F0485F">
        <w:rPr>
          <w:rFonts w:ascii="Times New Roman" w:hAnsi="Times New Roman"/>
          <w:sz w:val="52"/>
          <w:szCs w:val="52"/>
        </w:rPr>
        <w:t xml:space="preserve">: </w:t>
      </w:r>
      <w:r w:rsidRPr="00F0485F">
        <w:rPr>
          <w:rFonts w:ascii="Times New Roman" w:hAnsi="Times New Roman"/>
          <w:b/>
          <w:sz w:val="52"/>
          <w:szCs w:val="52"/>
        </w:rPr>
        <w:t>«</w:t>
      </w:r>
      <w:r w:rsidRPr="00F0485F"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  <w:t>Раздельное написание не с деепричастиями</w:t>
      </w:r>
      <w:proofErr w:type="gramStart"/>
      <w:r w:rsidRPr="00F0485F"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  <w:t>"</w:t>
      </w:r>
      <w:r w:rsidR="00F0485F"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  <w:t>(</w:t>
      </w:r>
      <w:proofErr w:type="gramEnd"/>
      <w:r w:rsidR="00F0485F"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  <w:t>слайд 1)</w:t>
      </w:r>
    </w:p>
    <w:p w:rsidR="00F0485F" w:rsidRDefault="00F0485F" w:rsidP="00D2732A">
      <w:pPr>
        <w:spacing w:before="100" w:beforeAutospacing="1" w:after="100" w:afterAutospacing="1" w:line="24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Составитель: учитель русского языка и литературы Шолохова О.В.</w:t>
      </w:r>
    </w:p>
    <w:p w:rsidR="00D2732A" w:rsidRPr="00F0485F" w:rsidRDefault="00D2732A" w:rsidP="00D2732A">
      <w:pPr>
        <w:spacing w:before="100" w:beforeAutospacing="1" w:after="100" w:afterAutospacing="1" w:line="240" w:lineRule="auto"/>
        <w:rPr>
          <w:iCs/>
          <w:sz w:val="28"/>
          <w:szCs w:val="28"/>
        </w:rPr>
      </w:pPr>
      <w:r w:rsidRPr="00F0485F">
        <w:rPr>
          <w:b/>
          <w:iCs/>
          <w:sz w:val="28"/>
          <w:szCs w:val="28"/>
        </w:rPr>
        <w:t>Цель урока:</w:t>
      </w:r>
      <w:r w:rsidRPr="00F0485F">
        <w:rPr>
          <w:iCs/>
          <w:sz w:val="28"/>
          <w:szCs w:val="28"/>
        </w:rPr>
        <w:t xml:space="preserve"> </w:t>
      </w:r>
    </w:p>
    <w:p w:rsidR="00D2732A" w:rsidRPr="00F0485F" w:rsidRDefault="00D2732A" w:rsidP="00D2732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правилом правописания НЕ с деепричастиями;</w:t>
      </w:r>
    </w:p>
    <w:p w:rsidR="00D2732A" w:rsidRPr="00F0485F" w:rsidRDefault="00D2732A" w:rsidP="00D27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 написания НЕ с деепричастиями в сопоставлении с причастиями и глаголами;</w:t>
      </w:r>
    </w:p>
    <w:p w:rsidR="00D2732A" w:rsidRPr="00F0485F" w:rsidRDefault="00D2732A" w:rsidP="00D27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вооружить школьников нормами литературного языка, развитие связной речи;</w:t>
      </w:r>
    </w:p>
    <w:p w:rsidR="00D2732A" w:rsidRPr="00F0485F" w:rsidRDefault="00D2732A" w:rsidP="00D200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воздействовать на чувства учащихся, формирование любви к природе, развитие логического мышления.</w:t>
      </w:r>
    </w:p>
    <w:p w:rsidR="00D2732A" w:rsidRPr="00F0485F" w:rsidRDefault="00D2732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hAnsi="Times New Roman"/>
          <w:b/>
          <w:sz w:val="28"/>
          <w:szCs w:val="28"/>
        </w:rPr>
        <w:t>Оборудование:</w:t>
      </w:r>
      <w:r w:rsidRPr="00F0485F">
        <w:rPr>
          <w:rFonts w:ascii="Times New Roman" w:hAnsi="Times New Roman"/>
          <w:sz w:val="28"/>
          <w:szCs w:val="28"/>
        </w:rPr>
        <w:t xml:space="preserve"> 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мультимедийный проектор, презентация </w:t>
      </w:r>
      <w:proofErr w:type="spell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, опорные схемы; алгоритм</w:t>
      </w:r>
      <w:proofErr w:type="gram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раздаточный материал, карточки.</w:t>
      </w:r>
    </w:p>
    <w:p w:rsidR="002277AA" w:rsidRPr="00F0485F" w:rsidRDefault="002277AA" w:rsidP="00D200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ХОД УРОКА</w:t>
      </w:r>
    </w:p>
    <w:p w:rsidR="002277AA" w:rsidRPr="00F0485F" w:rsidRDefault="002277A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Организационный момен</w:t>
      </w:r>
      <w:proofErr w:type="gramStart"/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контролирует готовность учащихся к уроку) </w:t>
      </w:r>
    </w:p>
    <w:p w:rsidR="002277AA" w:rsidRPr="00F0485F" w:rsidRDefault="002277AA" w:rsidP="00D200A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II. Повторение правописания НЕ с глаголами </w:t>
      </w:r>
    </w:p>
    <w:p w:rsidR="002277AA" w:rsidRPr="00F0485F" w:rsidRDefault="002277AA" w:rsidP="00D200A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тетрадях делим страничку на два столбика, сначала </w:t>
      </w:r>
      <w:r w:rsidR="00D200AA" w:rsidRPr="00F0485F">
        <w:rPr>
          <w:rFonts w:ascii="Times New Roman" w:eastAsia="Times New Roman" w:hAnsi="Times New Roman"/>
          <w:bCs/>
          <w:sz w:val="28"/>
          <w:szCs w:val="28"/>
          <w:lang w:eastAsia="ru-RU"/>
        </w:rPr>
        <w:t>записываем слова в  первый столбик</w:t>
      </w:r>
      <w:r w:rsidRPr="00F0485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77AA" w:rsidRPr="00F0485F" w:rsidTr="002277AA">
        <w:tc>
          <w:tcPr>
            <w:tcW w:w="4785" w:type="dxa"/>
          </w:tcPr>
          <w:p w:rsidR="002277AA" w:rsidRPr="00F0485F" w:rsidRDefault="002277AA" w:rsidP="00D200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спешить</w:t>
            </w:r>
          </w:p>
        </w:tc>
        <w:tc>
          <w:tcPr>
            <w:tcW w:w="4786" w:type="dxa"/>
          </w:tcPr>
          <w:p w:rsidR="002277AA" w:rsidRPr="00F0485F" w:rsidRDefault="002277AA" w:rsidP="00D200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спеша</w:t>
            </w:r>
          </w:p>
        </w:tc>
      </w:tr>
      <w:tr w:rsidR="002277AA" w:rsidRPr="00F0485F" w:rsidTr="002277AA">
        <w:tc>
          <w:tcPr>
            <w:tcW w:w="4785" w:type="dxa"/>
          </w:tcPr>
          <w:p w:rsidR="002277AA" w:rsidRPr="00F0485F" w:rsidRDefault="002277AA" w:rsidP="002277A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торопиться</w:t>
            </w:r>
          </w:p>
        </w:tc>
        <w:tc>
          <w:tcPr>
            <w:tcW w:w="4786" w:type="dxa"/>
          </w:tcPr>
          <w:p w:rsidR="002277AA" w:rsidRPr="00F0485F" w:rsidRDefault="002277AA" w:rsidP="002277A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торопясь</w:t>
            </w:r>
          </w:p>
        </w:tc>
      </w:tr>
      <w:tr w:rsidR="002277AA" w:rsidRPr="00F0485F" w:rsidTr="002277AA">
        <w:tc>
          <w:tcPr>
            <w:tcW w:w="4785" w:type="dxa"/>
          </w:tcPr>
          <w:p w:rsidR="002277AA" w:rsidRPr="00F0485F" w:rsidRDefault="002277AA" w:rsidP="002277A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сдержать</w:t>
            </w:r>
          </w:p>
        </w:tc>
        <w:tc>
          <w:tcPr>
            <w:tcW w:w="4786" w:type="dxa"/>
          </w:tcPr>
          <w:p w:rsidR="002277AA" w:rsidRPr="00F0485F" w:rsidRDefault="002277AA" w:rsidP="002277A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сдержав</w:t>
            </w:r>
          </w:p>
        </w:tc>
      </w:tr>
      <w:tr w:rsidR="002277AA" w:rsidRPr="00F0485F" w:rsidTr="002277AA">
        <w:tc>
          <w:tcPr>
            <w:tcW w:w="4785" w:type="dxa"/>
          </w:tcPr>
          <w:p w:rsidR="002277AA" w:rsidRPr="00F0485F" w:rsidRDefault="002277AA" w:rsidP="00EE580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</w:t>
            </w:r>
            <w:r w:rsidR="00EE580C"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оздавать</w:t>
            </w:r>
          </w:p>
        </w:tc>
        <w:tc>
          <w:tcPr>
            <w:tcW w:w="4786" w:type="dxa"/>
          </w:tcPr>
          <w:p w:rsidR="002277AA" w:rsidRPr="00F0485F" w:rsidRDefault="002277AA" w:rsidP="00EE580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</w:t>
            </w:r>
            <w:r w:rsidR="00EE580C"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оздавая</w:t>
            </w:r>
          </w:p>
        </w:tc>
      </w:tr>
      <w:tr w:rsidR="002277AA" w:rsidRPr="00F0485F" w:rsidTr="002277AA">
        <w:tc>
          <w:tcPr>
            <w:tcW w:w="4785" w:type="dxa"/>
          </w:tcPr>
          <w:p w:rsidR="002277AA" w:rsidRPr="00F0485F" w:rsidRDefault="002277AA" w:rsidP="002277A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ненавидеть</w:t>
            </w:r>
          </w:p>
        </w:tc>
        <w:tc>
          <w:tcPr>
            <w:tcW w:w="4786" w:type="dxa"/>
          </w:tcPr>
          <w:p w:rsidR="002277AA" w:rsidRPr="00F0485F" w:rsidRDefault="002277AA" w:rsidP="002277A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ненавидя</w:t>
            </w:r>
          </w:p>
        </w:tc>
      </w:tr>
      <w:tr w:rsidR="002277AA" w:rsidRPr="00F0485F" w:rsidTr="002277AA">
        <w:tc>
          <w:tcPr>
            <w:tcW w:w="4785" w:type="dxa"/>
          </w:tcPr>
          <w:p w:rsidR="002277AA" w:rsidRPr="00F0485F" w:rsidRDefault="002277AA" w:rsidP="002277A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негодовать</w:t>
            </w:r>
          </w:p>
        </w:tc>
        <w:tc>
          <w:tcPr>
            <w:tcW w:w="4786" w:type="dxa"/>
          </w:tcPr>
          <w:p w:rsidR="002277AA" w:rsidRPr="00F0485F" w:rsidRDefault="002277AA" w:rsidP="002277A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негодуя</w:t>
            </w:r>
          </w:p>
        </w:tc>
      </w:tr>
    </w:tbl>
    <w:p w:rsidR="00D200AA" w:rsidRPr="00F0485F" w:rsidRDefault="00D200AA" w:rsidP="00D200A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Cs/>
          <w:sz w:val="28"/>
          <w:szCs w:val="28"/>
          <w:lang w:eastAsia="ru-RU"/>
        </w:rPr>
        <w:t>Делаем вывод о написании НЕ с глаголами.</w:t>
      </w:r>
    </w:p>
    <w:p w:rsidR="00D200AA" w:rsidRPr="00F0485F" w:rsidRDefault="00D200A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Объяснение нового материала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00AA" w:rsidRPr="00F0485F" w:rsidRDefault="00D200A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6" w:history="1">
        <w:r w:rsidR="002277AA" w:rsidRPr="00F0485F">
          <w:rPr>
            <w:rFonts w:ascii="Times New Roman" w:eastAsia="Times New Roman" w:hAnsi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Приложение</w:t>
        </w:r>
      </w:hyperlink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, слайд  2</w:t>
      </w:r>
      <w:r w:rsidR="002277AA" w:rsidRPr="00F0485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200AA" w:rsidRPr="00F0485F" w:rsidRDefault="00D200A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с деепричастиями</w:t>
      </w:r>
    </w:p>
    <w:p w:rsidR="00D200AA" w:rsidRPr="00F0485F" w:rsidRDefault="00D200A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не_ задумываясь                                                                н</w:t>
      </w:r>
      <w:r w:rsidRPr="00F048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ен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авидя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не_думая</w:t>
      </w:r>
      <w:proofErr w:type="spell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                                                                            </w:t>
      </w:r>
      <w:proofErr w:type="gram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048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ег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одуя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не_прочитав                                                                      н</w:t>
      </w:r>
      <w:r w:rsidRPr="00F048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ед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оумевая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не_двигаясь                                                                       н</w:t>
      </w:r>
      <w:r w:rsidRPr="00F048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ев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злюбив</w:t>
      </w:r>
    </w:p>
    <w:p w:rsidR="002277AA" w:rsidRPr="00F0485F" w:rsidRDefault="002277A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Вопросы и задание: </w:t>
      </w:r>
    </w:p>
    <w:p w:rsidR="002277AA" w:rsidRPr="00F0485F" w:rsidRDefault="002277A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– Сравните написание деепричастий </w:t>
      </w:r>
      <w:proofErr w:type="gram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левом столбике и в правом.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– Какую закономерность слитного или раздельного написания НЕ с деепричастиями  вы отметили?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– Сделайте вывод о написании не с деепричастиями.</w:t>
      </w:r>
    </w:p>
    <w:p w:rsidR="002277AA" w:rsidRPr="00F0485F" w:rsidRDefault="002277A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Вывод учащихся: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 деепричастиями пишется </w:t>
      </w: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раздельно, 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тех случаев, когда </w:t>
      </w:r>
      <w:proofErr w:type="gram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деепричастие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употребляется (отметить, что таких случаев немного, поэтому ведется речь в основном о раздельном написании НЕ с деепричастиями).</w:t>
      </w:r>
    </w:p>
    <w:p w:rsidR="002277AA" w:rsidRPr="00F0485F" w:rsidRDefault="002277AA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Вывод проецируется на доске. 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proofErr w:type="gram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лайд</w:t>
      </w:r>
      <w:proofErr w:type="spell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3)</w:t>
      </w:r>
    </w:p>
    <w:p w:rsidR="00D200AA" w:rsidRPr="00F0485F" w:rsidRDefault="002277AA" w:rsidP="00D200A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– Не напоминает ли вам это правило некое другое, связанное с правописанием НЕ? (НЕ с глаголами) </w:t>
      </w:r>
      <w:r w:rsidR="00D200AA"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алгоритма написания </w:t>
      </w:r>
      <w:r w:rsidR="00D200AA" w:rsidRPr="00F0485F">
        <w:rPr>
          <w:rFonts w:ascii="Times New Roman" w:eastAsia="Times New Roman" w:hAnsi="Times New Roman"/>
          <w:b/>
          <w:sz w:val="28"/>
          <w:szCs w:val="28"/>
          <w:lang w:eastAsia="ru-RU"/>
        </w:rPr>
        <w:t>НЕ с деепричастиям</w:t>
      </w:r>
      <w:proofErr w:type="gramStart"/>
      <w:r w:rsidR="00D200AA" w:rsidRPr="00F0485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F0485F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End"/>
      <w:r w:rsidR="00F0485F">
        <w:rPr>
          <w:rFonts w:ascii="Times New Roman" w:eastAsia="Times New Roman" w:hAnsi="Times New Roman"/>
          <w:b/>
          <w:sz w:val="28"/>
          <w:szCs w:val="28"/>
          <w:lang w:eastAsia="ru-RU"/>
        </w:rPr>
        <w:t>слайд 4)</w:t>
      </w:r>
      <w:r w:rsidR="00D200AA" w:rsidRPr="00F0485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200AA" w:rsidRPr="00F048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Заполняем второй столбик в нашей таблице.</w:t>
      </w:r>
    </w:p>
    <w:p w:rsidR="003B67B0" w:rsidRPr="00F0485F" w:rsidRDefault="003B67B0" w:rsidP="003B6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VI. Физкультурная минутка</w:t>
      </w:r>
    </w:p>
    <w:p w:rsidR="003B67B0" w:rsidRPr="00F0485F" w:rsidRDefault="003B67B0" w:rsidP="003B6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Внимание, девочки!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Внимание, мальчики!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Вытянув руки,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Разминаем пальчики.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Плечи поднимаем,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Головой вращаем.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Закрыв глаза, отдохнем,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>Заниматься вновь начнем!</w:t>
      </w:r>
    </w:p>
    <w:p w:rsidR="003B67B0" w:rsidRPr="00F0485F" w:rsidRDefault="003B67B0" w:rsidP="003B6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(Вопрос на внимание: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«Какие действия, названные деепричастиями, вы выполняли?»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Ответ: « Вытянули руки, закрыли глаза».   </w:t>
      </w:r>
    </w:p>
    <w:p w:rsidR="002277AA" w:rsidRPr="00F0485F" w:rsidRDefault="002277AA" w:rsidP="00D200A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Закрепление нового материала</w:t>
      </w:r>
    </w:p>
    <w:p w:rsidR="002277AA" w:rsidRPr="00F0485F" w:rsidRDefault="0016558C" w:rsidP="00D200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392F24" w:rsidRPr="00F0485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277AA" w:rsidRPr="00F0485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Тренировочное упражнение с обозначением данной орфограммы.</w:t>
      </w:r>
    </w:p>
    <w:p w:rsidR="002277AA" w:rsidRPr="00F0485F" w:rsidRDefault="002277AA" w:rsidP="001D0F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Не_зная</w:t>
      </w:r>
      <w:proofErr w:type="spell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дееприч</w:t>
      </w:r>
      <w:proofErr w:type="spell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F048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ед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оумевая (без НЕ </w:t>
      </w:r>
      <w:proofErr w:type="spell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spell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употр.), </w:t>
      </w:r>
      <w:proofErr w:type="spell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не_сократив</w:t>
      </w:r>
      <w:proofErr w:type="spell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дееприч</w:t>
      </w:r>
      <w:proofErr w:type="spell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.), н</w:t>
      </w:r>
      <w:r w:rsidRPr="00F048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ев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злюбив(без НЕ </w:t>
      </w:r>
      <w:proofErr w:type="spellStart"/>
      <w:r w:rsidR="0016558C" w:rsidRPr="00F0485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spellEnd"/>
      <w:r w:rsidR="0016558C"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употр.), </w:t>
      </w:r>
      <w:proofErr w:type="spellStart"/>
      <w:r w:rsidR="0016558C" w:rsidRPr="00F0485F">
        <w:rPr>
          <w:rFonts w:ascii="Times New Roman" w:eastAsia="Times New Roman" w:hAnsi="Times New Roman"/>
          <w:sz w:val="28"/>
          <w:szCs w:val="28"/>
          <w:lang w:eastAsia="ru-RU"/>
        </w:rPr>
        <w:t>не_жалея</w:t>
      </w:r>
      <w:proofErr w:type="spellEnd"/>
      <w:r w:rsidR="0016558C"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16558C" w:rsidRPr="00F0485F">
        <w:rPr>
          <w:rFonts w:ascii="Times New Roman" w:eastAsia="Times New Roman" w:hAnsi="Times New Roman"/>
          <w:sz w:val="28"/>
          <w:szCs w:val="28"/>
          <w:lang w:eastAsia="ru-RU"/>
        </w:rPr>
        <w:t>дееприч</w:t>
      </w:r>
      <w:proofErr w:type="spellEnd"/>
      <w:r w:rsidR="0016558C" w:rsidRPr="00F0485F">
        <w:rPr>
          <w:rFonts w:ascii="Times New Roman" w:eastAsia="Times New Roman" w:hAnsi="Times New Roman"/>
          <w:sz w:val="28"/>
          <w:szCs w:val="28"/>
          <w:lang w:eastAsia="ru-RU"/>
        </w:rPr>
        <w:t>.).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558C" w:rsidRPr="00F0485F" w:rsidRDefault="0016558C" w:rsidP="001655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2.Игра «Будь внимателен!» (слайд </w:t>
      </w:r>
      <w:r w:rsid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16558C" w:rsidRDefault="0016558C" w:rsidP="001655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Нужно записать слова в два столбика, </w:t>
      </w:r>
      <w:proofErr w:type="gramStart"/>
      <w:r w:rsid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первый-раздельное</w:t>
      </w:r>
      <w:proofErr w:type="gramEnd"/>
      <w:r w:rsid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написание, второй-слитное</w:t>
      </w: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F0485F" w:rsidRPr="00F0485F" w:rsidRDefault="00F0485F" w:rsidP="001655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 выполняют задание письменно в тетрадях, один человек у доски.</w:t>
      </w:r>
    </w:p>
    <w:p w:rsidR="00F0485F" w:rsidRDefault="00F0485F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485F" w:rsidRPr="00F0485F" w:rsidRDefault="0016558C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(не) торопясь             (не) </w:t>
      </w:r>
      <w:proofErr w:type="spellStart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годуя</w:t>
      </w:r>
      <w:proofErr w:type="spellEnd"/>
    </w:p>
    <w:p w:rsidR="0016558C" w:rsidRPr="00F0485F" w:rsidRDefault="0016558C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(не) читая                   (не) </w:t>
      </w:r>
      <w:proofErr w:type="spellStart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доумевая</w:t>
      </w:r>
      <w:proofErr w:type="spellEnd"/>
    </w:p>
    <w:p w:rsidR="0016558C" w:rsidRPr="00F0485F" w:rsidRDefault="0016558C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(не) говоря                 (не) </w:t>
      </w:r>
      <w:proofErr w:type="spellStart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навидя</w:t>
      </w:r>
      <w:proofErr w:type="spellEnd"/>
    </w:p>
    <w:p w:rsidR="0016558C" w:rsidRDefault="0016558C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(не) смеясь                 (не) досыпая  (недосыпая)</w:t>
      </w:r>
    </w:p>
    <w:p w:rsidR="00F0485F" w:rsidRPr="00F0485F" w:rsidRDefault="00F0485F" w:rsidP="0016558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Проверяем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Pr="00F048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аботу (слайд 6)</w:t>
      </w:r>
    </w:p>
    <w:p w:rsidR="0016558C" w:rsidRPr="00F0485F" w:rsidRDefault="0016558C" w:rsidP="0016558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Творческая работа (Слайд </w:t>
      </w:r>
      <w:r w:rsidR="00F048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F048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) </w:t>
      </w:r>
    </w:p>
    <w:p w:rsidR="0016558C" w:rsidRPr="00F0485F" w:rsidRDefault="0016558C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(замени выделенные слова деепричастиями </w:t>
      </w:r>
      <w:proofErr w:type="gramStart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не)</w:t>
      </w:r>
    </w:p>
    <w:p w:rsidR="0016558C" w:rsidRPr="00F0485F" w:rsidRDefault="0016558C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Ласточки </w:t>
      </w:r>
      <w:proofErr w:type="gramStart"/>
      <w:r w:rsidRPr="00F04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без</w:t>
      </w:r>
      <w:proofErr w:type="gramEnd"/>
      <w:r w:rsidRPr="00F04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умолку</w:t>
      </w: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щебетали.</w:t>
      </w:r>
    </w:p>
    <w:p w:rsidR="0016558C" w:rsidRPr="00F0485F" w:rsidRDefault="0016558C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 (не умолкая)</w:t>
      </w:r>
    </w:p>
    <w:p w:rsidR="0016558C" w:rsidRPr="00F0485F" w:rsidRDefault="0016558C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Снег шёл всю неделю </w:t>
      </w:r>
      <w:r w:rsidRPr="00F04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беспрестанно</w:t>
      </w:r>
      <w:proofErr w:type="gramStart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переставая)</w:t>
      </w:r>
    </w:p>
    <w:p w:rsidR="0016558C" w:rsidRDefault="0016558C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 работали в поле </w:t>
      </w:r>
      <w:r w:rsidRPr="00F04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без устали</w:t>
      </w:r>
      <w:proofErr w:type="gramStart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F04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уставая)</w:t>
      </w:r>
    </w:p>
    <w:p w:rsidR="00F0485F" w:rsidRDefault="00F0485F" w:rsidP="00F0485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85F" w:rsidRPr="00F0485F" w:rsidRDefault="00F0485F" w:rsidP="00F0485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Лексическая работа. </w:t>
      </w:r>
    </w:p>
    <w:p w:rsidR="00F0485F" w:rsidRPr="00F0485F" w:rsidRDefault="00F0485F" w:rsidP="00F04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Найдите устаревшие деепричастия, встречавшиеся в 19 и в 20 веке, а в современном языке не употребляющиеся.</w:t>
      </w:r>
    </w:p>
    <w:p w:rsidR="00F0485F" w:rsidRPr="00F0485F" w:rsidRDefault="00F0485F" w:rsidP="00F0485F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lastRenderedPageBreak/>
        <w:t xml:space="preserve">1. </w:t>
      </w:r>
      <w:proofErr w:type="spellStart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Пиша</w:t>
      </w:r>
      <w:proofErr w:type="spellEnd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тебе об этом…</w:t>
      </w:r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br/>
        <w:t xml:space="preserve">(у </w:t>
      </w:r>
      <w:proofErr w:type="spellStart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Н.Некрасова</w:t>
      </w:r>
      <w:proofErr w:type="spellEnd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)</w:t>
      </w:r>
    </w:p>
    <w:p w:rsidR="00F0485F" w:rsidRPr="00F0485F" w:rsidRDefault="00F0485F" w:rsidP="00F0485F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2. </w:t>
      </w:r>
      <w:proofErr w:type="spellStart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Бежа</w:t>
      </w:r>
      <w:proofErr w:type="spellEnd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изо всех сил…</w:t>
      </w:r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br/>
        <w:t xml:space="preserve">(у </w:t>
      </w:r>
      <w:proofErr w:type="spellStart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М.Ю.Лермонтова</w:t>
      </w:r>
      <w:proofErr w:type="spellEnd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)</w:t>
      </w:r>
    </w:p>
    <w:p w:rsidR="00F0485F" w:rsidRPr="00F0485F" w:rsidRDefault="00F0485F" w:rsidP="00F0485F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3. Лия горькие слезы…</w:t>
      </w:r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br/>
      </w:r>
      <w:proofErr w:type="spellStart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Могя</w:t>
      </w:r>
      <w:proofErr w:type="spellEnd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это </w:t>
      </w:r>
      <w:proofErr w:type="gramStart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сделать</w:t>
      </w:r>
      <w:proofErr w:type="gramEnd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…</w:t>
      </w:r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br/>
        <w:t>Громко поя песни…</w:t>
      </w:r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br/>
        <w:t xml:space="preserve">(у </w:t>
      </w:r>
      <w:proofErr w:type="spellStart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Л.Толстого</w:t>
      </w:r>
      <w:proofErr w:type="spellEnd"/>
      <w:r w:rsidRPr="00F0485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)</w:t>
      </w:r>
    </w:p>
    <w:p w:rsidR="00F0485F" w:rsidRPr="00F0485F" w:rsidRDefault="00F0485F" w:rsidP="001655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0F5C" w:rsidRPr="00F0485F" w:rsidRDefault="0016558C" w:rsidP="001D0F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</w:t>
      </w:r>
      <w:r w:rsidR="001D0F5C" w:rsidRPr="00F048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Самостоятельно</w:t>
      </w:r>
      <w:r w:rsidR="001D0F5C" w:rsidRPr="00F0485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D0F5C"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записываем </w:t>
      </w:r>
      <w:proofErr w:type="spellStart"/>
      <w:r w:rsidR="001D0F5C" w:rsidRPr="00F0485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="001D0F5C" w:rsidRPr="00F0485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spellEnd"/>
      <w:r w:rsidR="001D0F5C" w:rsidRPr="00F048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1D0F5C" w:rsidRPr="00F0485F">
        <w:rPr>
          <w:rFonts w:ascii="Times New Roman" w:eastAsia="Times New Roman" w:hAnsi="Times New Roman"/>
          <w:sz w:val="28"/>
          <w:szCs w:val="28"/>
          <w:lang w:eastAsia="ru-RU"/>
        </w:rPr>
        <w:t>на карточках), находим основное и добавочное действие</w:t>
      </w:r>
      <w:r w:rsidR="00C70E8F" w:rsidRPr="00F0485F">
        <w:rPr>
          <w:rFonts w:ascii="Times New Roman" w:eastAsia="Times New Roman" w:hAnsi="Times New Roman"/>
          <w:sz w:val="28"/>
          <w:szCs w:val="28"/>
          <w:lang w:eastAsia="ru-RU"/>
        </w:rPr>
        <w:t>, выделяем запятыми деепричастные обороты.</w:t>
      </w:r>
      <w:r w:rsidR="001D0F5C"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Определяем написание НЕ с деепричастиями:</w:t>
      </w:r>
    </w:p>
    <w:p w:rsidR="001D0F5C" w:rsidRPr="00F0485F" w:rsidRDefault="001D0F5C" w:rsidP="001D0F5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 грохотал </w:t>
      </w:r>
      <w:r w:rsidR="00392F24" w:rsidRPr="00F048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92F24" w:rsidRPr="00F0485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переставая</w:t>
      </w:r>
      <w:r w:rsidR="00104DE7" w:rsidRPr="00F048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DE7" w:rsidRPr="00F0485F" w:rsidRDefault="00104DE7" w:rsidP="001D0F5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Дождь барабанил по крыше точно сердясь и </w:t>
      </w:r>
      <w:r w:rsidR="00392F24" w:rsidRPr="00F048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gramStart"/>
      <w:r w:rsidR="00392F24" w:rsidRPr="00F0485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spellStart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одуя</w:t>
      </w:r>
      <w:proofErr w:type="spellEnd"/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кого-то.</w:t>
      </w:r>
    </w:p>
    <w:p w:rsidR="00104DE7" w:rsidRPr="00F0485F" w:rsidRDefault="00104DE7" w:rsidP="00104DE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(Не) поворчав кошка куска (не) съест.</w:t>
      </w:r>
    </w:p>
    <w:p w:rsidR="00392F24" w:rsidRPr="00F0485F" w:rsidRDefault="00392F24" w:rsidP="00104DE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hAnsi="Times New Roman"/>
          <w:sz w:val="28"/>
          <w:szCs w:val="28"/>
        </w:rPr>
        <w:t xml:space="preserve">В </w:t>
      </w:r>
      <w:r w:rsidRPr="00F0485F">
        <w:rPr>
          <w:rFonts w:ascii="Times New Roman" w:hAnsi="Times New Roman"/>
          <w:bCs/>
          <w:sz w:val="28"/>
          <w:szCs w:val="28"/>
        </w:rPr>
        <w:t xml:space="preserve">саду </w:t>
      </w:r>
      <w:r w:rsidRPr="00F0485F">
        <w:rPr>
          <w:rFonts w:ascii="Times New Roman" w:hAnsi="Times New Roman"/>
          <w:sz w:val="28"/>
          <w:szCs w:val="28"/>
        </w:rPr>
        <w:t xml:space="preserve"> </w:t>
      </w:r>
      <w:r w:rsidRPr="00F0485F">
        <w:rPr>
          <w:rFonts w:ascii="Times New Roman" w:hAnsi="Times New Roman"/>
          <w:bCs/>
          <w:sz w:val="28"/>
          <w:szCs w:val="28"/>
        </w:rPr>
        <w:t>не</w:t>
      </w:r>
      <w:r w:rsidRPr="00F04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485F">
        <w:rPr>
          <w:rFonts w:ascii="Times New Roman" w:hAnsi="Times New Roman"/>
          <w:bCs/>
          <w:sz w:val="28"/>
          <w:szCs w:val="28"/>
        </w:rPr>
        <w:t>умолкая</w:t>
      </w:r>
      <w:r w:rsidRPr="00F0485F">
        <w:rPr>
          <w:rFonts w:ascii="Times New Roman" w:hAnsi="Times New Roman"/>
          <w:sz w:val="28"/>
          <w:szCs w:val="28"/>
        </w:rPr>
        <w:t xml:space="preserve"> ни на одну секунду кричали воробьи и</w:t>
      </w:r>
      <w:proofErr w:type="gramEnd"/>
      <w:r w:rsidRPr="00F0485F">
        <w:rPr>
          <w:rFonts w:ascii="Times New Roman" w:hAnsi="Times New Roman"/>
          <w:sz w:val="28"/>
          <w:szCs w:val="28"/>
        </w:rPr>
        <w:t xml:space="preserve"> сороки.</w:t>
      </w:r>
    </w:p>
    <w:p w:rsidR="00392F24" w:rsidRPr="00F0485F" w:rsidRDefault="00392F24" w:rsidP="00104DE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hAnsi="Times New Roman"/>
          <w:sz w:val="28"/>
          <w:szCs w:val="28"/>
        </w:rPr>
        <w:t>(Не</w:t>
      </w:r>
      <w:proofErr w:type="gramStart"/>
      <w:r w:rsidRPr="00F0485F">
        <w:rPr>
          <w:rFonts w:ascii="Times New Roman" w:hAnsi="Times New Roman"/>
          <w:sz w:val="28"/>
          <w:szCs w:val="28"/>
        </w:rPr>
        <w:t>)п</w:t>
      </w:r>
      <w:proofErr w:type="gramEnd"/>
      <w:r w:rsidRPr="00F0485F">
        <w:rPr>
          <w:rFonts w:ascii="Times New Roman" w:hAnsi="Times New Roman"/>
          <w:sz w:val="28"/>
          <w:szCs w:val="28"/>
        </w:rPr>
        <w:t>омня себя от восторга я побежал домой.</w:t>
      </w:r>
    </w:p>
    <w:p w:rsidR="002277AA" w:rsidRPr="00F0485F" w:rsidRDefault="002277AA" w:rsidP="003B6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VII. Подведение итогов урока</w:t>
      </w:r>
    </w:p>
    <w:p w:rsidR="002277AA" w:rsidRPr="00F0485F" w:rsidRDefault="002277AA" w:rsidP="003B6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– От какого условия зависит выбор слитного или раздельного написания НЕ с деепричастием?</w:t>
      </w:r>
    </w:p>
    <w:p w:rsidR="002277AA" w:rsidRPr="00F0485F" w:rsidRDefault="002277AA" w:rsidP="003B6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85F">
        <w:rPr>
          <w:rFonts w:ascii="Times New Roman" w:eastAsia="Times New Roman" w:hAnsi="Times New Roman"/>
          <w:sz w:val="28"/>
          <w:szCs w:val="28"/>
          <w:lang w:eastAsia="ru-RU"/>
        </w:rPr>
        <w:t>– Приведите примеры.</w:t>
      </w:r>
    </w:p>
    <w:p w:rsidR="003B67B0" w:rsidRPr="00F0485F" w:rsidRDefault="003B67B0" w:rsidP="003B67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2B99" w:rsidRPr="00F0485F" w:rsidRDefault="003B67B0">
      <w:pPr>
        <w:rPr>
          <w:rFonts w:ascii="Times New Roman" w:hAnsi="Times New Roman"/>
          <w:b/>
          <w:sz w:val="28"/>
          <w:szCs w:val="28"/>
        </w:rPr>
      </w:pPr>
      <w:r w:rsidRPr="00F0485F">
        <w:rPr>
          <w:rFonts w:ascii="Times New Roman" w:hAnsi="Times New Roman"/>
          <w:b/>
          <w:sz w:val="28"/>
          <w:szCs w:val="28"/>
        </w:rPr>
        <w:t xml:space="preserve">VI I </w:t>
      </w:r>
      <w:proofErr w:type="spellStart"/>
      <w:r w:rsidRPr="00F0485F">
        <w:rPr>
          <w:rFonts w:ascii="Times New Roman" w:hAnsi="Times New Roman"/>
          <w:b/>
          <w:sz w:val="28"/>
          <w:szCs w:val="28"/>
        </w:rPr>
        <w:t>I</w:t>
      </w:r>
      <w:proofErr w:type="spellEnd"/>
    </w:p>
    <w:p w:rsidR="003B67B0" w:rsidRPr="00F0485F" w:rsidRDefault="003B67B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0485F">
        <w:rPr>
          <w:rFonts w:ascii="Times New Roman" w:hAnsi="Times New Roman"/>
          <w:b/>
          <w:sz w:val="28"/>
          <w:szCs w:val="28"/>
        </w:rPr>
        <w:t>Д.з</w:t>
      </w:r>
      <w:proofErr w:type="spellEnd"/>
      <w:r w:rsidRPr="00F0485F">
        <w:rPr>
          <w:rFonts w:ascii="Times New Roman" w:hAnsi="Times New Roman"/>
          <w:b/>
          <w:sz w:val="28"/>
          <w:szCs w:val="28"/>
        </w:rPr>
        <w:t xml:space="preserve">. упр. </w:t>
      </w:r>
      <w:r w:rsidR="00F0485F">
        <w:rPr>
          <w:rFonts w:ascii="Times New Roman" w:hAnsi="Times New Roman"/>
          <w:b/>
          <w:sz w:val="28"/>
          <w:szCs w:val="28"/>
        </w:rPr>
        <w:t>193</w:t>
      </w:r>
      <w:bookmarkStart w:id="0" w:name="_GoBack"/>
      <w:bookmarkEnd w:id="0"/>
    </w:p>
    <w:sectPr w:rsidR="003B67B0" w:rsidRPr="00F0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B47"/>
    <w:multiLevelType w:val="multilevel"/>
    <w:tmpl w:val="8F6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715F3"/>
    <w:multiLevelType w:val="multilevel"/>
    <w:tmpl w:val="8D1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B61A1"/>
    <w:multiLevelType w:val="hybridMultilevel"/>
    <w:tmpl w:val="3F78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5356A"/>
    <w:multiLevelType w:val="hybridMultilevel"/>
    <w:tmpl w:val="B8A2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D3840"/>
    <w:multiLevelType w:val="hybridMultilevel"/>
    <w:tmpl w:val="4018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2A"/>
    <w:rsid w:val="00104DE7"/>
    <w:rsid w:val="0016558C"/>
    <w:rsid w:val="001D0F5C"/>
    <w:rsid w:val="002277AA"/>
    <w:rsid w:val="00392F24"/>
    <w:rsid w:val="003B67B0"/>
    <w:rsid w:val="00452B99"/>
    <w:rsid w:val="005C3F59"/>
    <w:rsid w:val="00C607F6"/>
    <w:rsid w:val="00C70E8F"/>
    <w:rsid w:val="00D200AA"/>
    <w:rsid w:val="00D2732A"/>
    <w:rsid w:val="00EE580C"/>
    <w:rsid w:val="00F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32A"/>
    <w:pPr>
      <w:spacing w:after="100" w:afterAutospacing="1" w:line="43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732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732A"/>
    <w:pPr>
      <w:ind w:left="720"/>
      <w:contextualSpacing/>
    </w:pPr>
  </w:style>
  <w:style w:type="paragraph" w:customStyle="1" w:styleId="p1">
    <w:name w:val="p1"/>
    <w:basedOn w:val="a"/>
    <w:uiPriority w:val="99"/>
    <w:rsid w:val="00D27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27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2732A"/>
    <w:rPr>
      <w:i/>
      <w:iCs/>
    </w:rPr>
  </w:style>
  <w:style w:type="table" w:styleId="a7">
    <w:name w:val="Table Grid"/>
    <w:basedOn w:val="a1"/>
    <w:uiPriority w:val="59"/>
    <w:rsid w:val="0022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32A"/>
    <w:pPr>
      <w:spacing w:after="100" w:afterAutospacing="1" w:line="43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732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732A"/>
    <w:pPr>
      <w:ind w:left="720"/>
      <w:contextualSpacing/>
    </w:pPr>
  </w:style>
  <w:style w:type="paragraph" w:customStyle="1" w:styleId="p1">
    <w:name w:val="p1"/>
    <w:basedOn w:val="a"/>
    <w:uiPriority w:val="99"/>
    <w:rsid w:val="00D27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27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2732A"/>
    <w:rPr>
      <w:i/>
      <w:iCs/>
    </w:rPr>
  </w:style>
  <w:style w:type="table" w:styleId="a7">
    <w:name w:val="Table Grid"/>
    <w:basedOn w:val="a1"/>
    <w:uiPriority w:val="59"/>
    <w:rsid w:val="0022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6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4154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6-37</dc:creator>
  <cp:lastModifiedBy>6-37</cp:lastModifiedBy>
  <cp:revision>2</cp:revision>
  <dcterms:created xsi:type="dcterms:W3CDTF">2015-05-07T08:20:00Z</dcterms:created>
  <dcterms:modified xsi:type="dcterms:W3CDTF">2015-05-07T08:20:00Z</dcterms:modified>
</cp:coreProperties>
</file>