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71" w:rsidRDefault="003E3771" w:rsidP="003331BC">
      <w:pPr>
        <w:jc w:val="both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/>
          <w:bCs/>
          <w:i/>
          <w:iCs/>
          <w:sz w:val="28"/>
          <w:szCs w:val="18"/>
          <w:lang w:eastAsia="ru-RU"/>
        </w:rPr>
        <w:t xml:space="preserve">Адаптация </w:t>
      </w:r>
      <w:r w:rsidRPr="003331BC">
        <w:rPr>
          <w:rFonts w:ascii="Times New Roman" w:hAnsi="Times New Roman"/>
          <w:sz w:val="28"/>
          <w:szCs w:val="18"/>
          <w:lang w:eastAsia="ru-RU"/>
        </w:rPr>
        <w:t>– процесс развития приспособительных реакций организма в ответ на новые для него условия.</w:t>
      </w:r>
      <w:r w:rsidRPr="003331BC">
        <w:rPr>
          <w:rFonts w:ascii="Times New Roman" w:hAnsi="Times New Roman"/>
          <w:sz w:val="28"/>
          <w:szCs w:val="18"/>
          <w:lang w:eastAsia="ru-RU"/>
        </w:rPr>
        <w:br/>
        <w:t>Высокая адаптивная способность, которая свойственна человеку, не является врожденной, а формируется постепенно, и если основы биологической адаптации закладываются еще во внутриутробном периоде, социальная адаптация, понимаемая как активное приспособление к условиям социальной среды путем усвоения и принятия целей, ценностей, норм и систем поведения, принятых в обществе, начинается с рождения ребенка.</w:t>
      </w:r>
      <w:r w:rsidRPr="003331BC">
        <w:rPr>
          <w:rFonts w:ascii="Times New Roman" w:hAnsi="Times New Roman"/>
          <w:sz w:val="28"/>
          <w:szCs w:val="18"/>
          <w:lang w:eastAsia="ru-RU"/>
        </w:rPr>
        <w:br/>
        <w:t>Адаптация ребенка к детскому саду должна рассматриваться как процесс двусторонний. С одной стороны, это биологическое приспособление, связанное с изменением времени, особенностей всех форм физиологических отправлений организма (сна, питания и т.д.). С другой стороны, это адаптация к новым социальным условиям, поскольку идет ломка привычных форм жизни ребенка, происходит перестройка его отношений с людьми.</w:t>
      </w:r>
      <w:r w:rsidRPr="003331BC">
        <w:rPr>
          <w:rFonts w:ascii="Times New Roman" w:hAnsi="Times New Roman"/>
          <w:sz w:val="28"/>
          <w:szCs w:val="18"/>
          <w:lang w:eastAsia="ru-RU"/>
        </w:rPr>
        <w:br/>
        <w:t>Адаптивный период протекает по-разному в зависимости от психофизиологических и личностных особенностей ребенка, характера семейных отношений и воспитания, условий пребывания в яслях и детском саду. Для многих детей приход в детский сад – это первый сильный стресс в их жизни; привыкание проходит бурно и более или менее продолжительно. Некоторые дети привыкают к детскому саду быстро, без каких-либо изменений в привычном поведении. Есть и еще одна группа детей, самая малочисленная, - это дети, которые так и не могут привыкнуть к детскому саду.</w:t>
      </w:r>
    </w:p>
    <w:p w:rsidR="003E3771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sz w:val="28"/>
          <w:szCs w:val="18"/>
          <w:lang w:eastAsia="ru-RU"/>
        </w:rPr>
        <w:t>Различают три степени тяжести прохождения острой фазы адаптационного периода: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b/>
          <w:i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1. </w:t>
      </w:r>
      <w:r w:rsidRPr="003331BC">
        <w:rPr>
          <w:rFonts w:ascii="Times New Roman" w:hAnsi="Times New Roman"/>
          <w:b/>
          <w:bCs/>
          <w:i/>
          <w:sz w:val="28"/>
          <w:szCs w:val="18"/>
          <w:lang w:eastAsia="ru-RU"/>
        </w:rPr>
        <w:t>Лёгкая адаптация</w:t>
      </w:r>
    </w:p>
    <w:p w:rsidR="003E3771" w:rsidRPr="003331BC" w:rsidRDefault="003E3771" w:rsidP="003331BC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Сдвиги нормализуются в течение 10—15 дней, ребенок прибавляет в весе, адекватно ведет себя в коллективе, </w:t>
      </w:r>
    </w:p>
    <w:p w:rsidR="003E3771" w:rsidRPr="003331BC" w:rsidRDefault="003E3771" w:rsidP="003331BC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болеет не чаще обычного.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Физиологические критерии: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Здоровье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 период адаптации – заболевание не более одного раза сроком на 10 дней. 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Аппетит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 первые дни может быть снижен, затем нормализуется. Отказа от еды не наблюдается. 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Сон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 первую неделю возможны проблемы с засыпанием, сон может быть непродолжительным. К 20 дню сон нормализуется. </w:t>
      </w:r>
    </w:p>
    <w:p w:rsidR="003E3771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Психоэмоциональные критерии</w:t>
      </w:r>
      <w:r>
        <w:rPr>
          <w:rFonts w:ascii="Times New Roman" w:hAnsi="Times New Roman"/>
          <w:bCs/>
          <w:sz w:val="28"/>
          <w:szCs w:val="18"/>
          <w:lang w:eastAsia="ru-RU"/>
        </w:rPr>
        <w:t xml:space="preserve"> :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Эмоциональный фон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Настроение бодрое, заинтересованное, может сочетаться с утренним плачем. Преобладает спокойное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эмоциональное состояние,однако это состояние не стабильно. Любой новый раздражитель влечет за собой возврат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как к положительным, так и к отрицательным эмоциональнымреакциям.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Поведение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 первые дни возможно проявление пассивно-разрушительной активности, направленное на выход из ситуации - это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активный двигательный процесс. Активность ребенка направлена на восприятие и переработку информации. </w:t>
      </w:r>
    </w:p>
    <w:p w:rsidR="003E3771" w:rsidRPr="003331BC" w:rsidRDefault="003E3771" w:rsidP="003331BC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Активность может проявляться как в речевом, так и в действенном плане это смех голосовые реакции.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b/>
          <w:i/>
          <w:sz w:val="28"/>
          <w:szCs w:val="18"/>
          <w:lang w:eastAsia="ru-RU"/>
        </w:rPr>
      </w:pPr>
      <w:r w:rsidRPr="003331BC">
        <w:rPr>
          <w:rFonts w:ascii="Times New Roman" w:hAnsi="Times New Roman"/>
          <w:b/>
          <w:bCs/>
          <w:i/>
          <w:sz w:val="28"/>
          <w:szCs w:val="18"/>
          <w:lang w:eastAsia="ru-RU"/>
        </w:rPr>
        <w:t>2. Адаптация средней тяжести</w:t>
      </w:r>
      <w:r w:rsidRPr="003331BC">
        <w:rPr>
          <w:rFonts w:ascii="Times New Roman" w:hAnsi="Times New Roman"/>
          <w:b/>
          <w:bCs/>
          <w:i/>
          <w:sz w:val="28"/>
          <w:szCs w:val="18"/>
          <w:u w:val="single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Сдвиги нормализуются в течение месяца, при этом ребенок на короткое время теряет в весе, может наступить </w:t>
      </w:r>
    </w:p>
    <w:p w:rsidR="003E3771" w:rsidRPr="003331BC" w:rsidRDefault="003E3771" w:rsidP="003331BC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заболевание длительностью 5—7 дней, есть признаки психического стресса;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Физиологические критерии: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Здоровье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Заболевают не более 2 раз за этот период сроком до 10 дней. Возможны изменения вегетативной нервной системы.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Может снизиться вес, могут появиться тени под глазами, бледность, потливость. Восстановление происходит через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20-40 дней.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Аппетит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Аппетит снижается. В первые дни возникает отказ от еды. Аппетит восстанавливается через 20-40 дней.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Сон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Ребенок плохо засыпает. Сон короткий. Вскрикивает во сне. Просыпается со слезами. Сон восстанавливается через </w:t>
      </w:r>
    </w:p>
    <w:p w:rsidR="003E3771" w:rsidRPr="003331BC" w:rsidRDefault="003E3771" w:rsidP="003331BC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20-40 дней.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Психоэмоциональные критерии: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Эмоциональный фон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Наблюдается подавленность, напряженность, пассивное подчинение.Быстрый переход к отрицательным эмоциям,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частый плач, или, наоборот, заторможенность.Постепенно, обычно к 20 дню, эмоциональное состояние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нормализуется.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Поведение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Отсутствие активности. В дальнейшем активность избирательна. Возможен отказ от участия в деятельности, в игре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ребенок не пользуется приобретенными навыками, игра ситуативная и кратковременная, речью может </w:t>
      </w:r>
    </w:p>
    <w:p w:rsidR="003E3771" w:rsidRPr="003331BC" w:rsidRDefault="003E3771" w:rsidP="003331BC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непользоваться.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b/>
          <w:i/>
          <w:sz w:val="28"/>
          <w:szCs w:val="18"/>
          <w:lang w:eastAsia="ru-RU"/>
        </w:rPr>
      </w:pPr>
      <w:r w:rsidRPr="003331BC">
        <w:rPr>
          <w:rFonts w:ascii="Times New Roman" w:hAnsi="Times New Roman"/>
          <w:b/>
          <w:bCs/>
          <w:i/>
          <w:sz w:val="28"/>
          <w:szCs w:val="18"/>
          <w:lang w:eastAsia="ru-RU"/>
        </w:rPr>
        <w:t>3. Тяжелая адаптация</w:t>
      </w:r>
      <w:r w:rsidRPr="003331BC">
        <w:rPr>
          <w:rFonts w:ascii="Times New Roman" w:hAnsi="Times New Roman"/>
          <w:b/>
          <w:bCs/>
          <w:i/>
          <w:sz w:val="28"/>
          <w:szCs w:val="18"/>
          <w:u w:val="single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Длится от 2 до 6 месяцев, ребенок часто болеет, теряет уже имеющиеся навыки, может наступить как физическое, </w:t>
      </w:r>
    </w:p>
    <w:p w:rsidR="003E3771" w:rsidRPr="003331BC" w:rsidRDefault="003E3771" w:rsidP="003331BC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так и психическое истощение организма.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Физиологические критерии: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Здоровье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Часто болеют, более 3 раз за период. Изменение вегетативной нервной системы. Появляются признаки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невротических реакций. Шелушение кожи, диатез, бледность, потливость, тени под глазами, вес может снижаться.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Возможны нарушение стула, бесконтрольный стул, невротическая рвота.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Аппетит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Аппетит снижен. Стойкий отказ от еды. С трудом привыкает к новой пище. Может отказываться от самостоятельного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приема пищи. Аппетит восстанавливается к 60 дню.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Сон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Плохо засыпает, сон короткий, прерывистый. Во время сна наблюдаются всхлипывания, могут вскрикивать во сне. </w:t>
      </w:r>
    </w:p>
    <w:p w:rsidR="003E3771" w:rsidRPr="003331BC" w:rsidRDefault="003E3771" w:rsidP="003331BC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Восстанавливается примерно к 60 дню. </w:t>
      </w:r>
    </w:p>
    <w:p w:rsidR="003E3771" w:rsidRPr="003331BC" w:rsidRDefault="003E3771" w:rsidP="003331BC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hAnsi="Times New Roman"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>Психоэмоциональные критерии:</w:t>
      </w:r>
    </w:p>
    <w:p w:rsidR="003E3771" w:rsidRPr="003331BC" w:rsidRDefault="003E3771" w:rsidP="003331BC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Эмоциональный фон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Отсутствие активности при стертых отрицательных и эмоциональных реакциях (тихий плач хныканье, страх, </w:t>
      </w:r>
    </w:p>
    <w:p w:rsidR="003E3771" w:rsidRPr="003331BC" w:rsidRDefault="003E3771" w:rsidP="003331BC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ступорозное состояние без попыток активного сопротивления) Настроение безучастное много и длительно плачет. </w:t>
      </w:r>
    </w:p>
    <w:p w:rsidR="003E3771" w:rsidRPr="003331BC" w:rsidRDefault="003E3771" w:rsidP="003331BC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lang w:eastAsia="ru-RU"/>
        </w:rPr>
        <w:t>Поведение</w:t>
      </w: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</w:p>
    <w:p w:rsidR="003E3771" w:rsidRPr="003331BC" w:rsidRDefault="003E3771" w:rsidP="003331BC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jc w:val="both"/>
        <w:outlineLvl w:val="4"/>
        <w:rPr>
          <w:rFonts w:ascii="Times New Roman" w:hAnsi="Times New Roman"/>
          <w:bCs/>
          <w:sz w:val="28"/>
          <w:szCs w:val="18"/>
          <w:lang w:eastAsia="ru-RU"/>
        </w:rPr>
      </w:pPr>
      <w:r w:rsidRPr="003331BC">
        <w:rPr>
          <w:rFonts w:ascii="Times New Roman" w:hAnsi="Times New Roman"/>
          <w:bCs/>
          <w:sz w:val="28"/>
          <w:szCs w:val="18"/>
          <w:lang w:eastAsia="ru-RU"/>
        </w:rPr>
        <w:t xml:space="preserve">Пассивное поведение. Активность отсутствует. Часто отрицание любой деятельности. </w:t>
      </w:r>
    </w:p>
    <w:p w:rsidR="003E3771" w:rsidRDefault="003E3771" w:rsidP="006A64DF">
      <w:pPr>
        <w:pStyle w:val="ListParagraph"/>
        <w:ind w:left="360"/>
        <w:jc w:val="center"/>
        <w:rPr>
          <w:rFonts w:ascii="Constantia" w:hAnsi="Constantia"/>
          <w:sz w:val="20"/>
          <w:szCs w:val="64"/>
        </w:rPr>
      </w:pPr>
    </w:p>
    <w:p w:rsidR="003E3771" w:rsidRPr="00455C0C" w:rsidRDefault="003E3771" w:rsidP="00455C0C">
      <w:pPr>
        <w:ind w:left="360"/>
        <w:jc w:val="center"/>
        <w:rPr>
          <w:rFonts w:ascii="Constantia" w:hAnsi="Constantia"/>
          <w:sz w:val="28"/>
          <w:szCs w:val="64"/>
        </w:rPr>
      </w:pPr>
      <w:r w:rsidRPr="00455C0C">
        <w:rPr>
          <w:rFonts w:ascii="Constantia" w:hAnsi="Constantia"/>
          <w:sz w:val="28"/>
          <w:szCs w:val="64"/>
        </w:rPr>
        <w:t>МБДОУ  «Детский садобщеразвивающего вида 34 «Игрушка »</w:t>
      </w:r>
    </w:p>
    <w:p w:rsidR="003E3771" w:rsidRPr="00455C0C" w:rsidRDefault="003E3771" w:rsidP="00455C0C">
      <w:pPr>
        <w:ind w:left="360"/>
        <w:jc w:val="center"/>
        <w:rPr>
          <w:rFonts w:ascii="Constantia" w:hAnsi="Constantia"/>
          <w:b/>
          <w:i/>
          <w:sz w:val="56"/>
          <w:szCs w:val="64"/>
        </w:rPr>
      </w:pPr>
    </w:p>
    <w:p w:rsidR="003E3771" w:rsidRDefault="003E3771" w:rsidP="00F12F4E">
      <w:pPr>
        <w:pStyle w:val="ListParagraph"/>
        <w:jc w:val="center"/>
        <w:rPr>
          <w:rFonts w:ascii="Constantia" w:hAnsi="Constantia"/>
          <w:b/>
          <w:i/>
          <w:sz w:val="56"/>
          <w:szCs w:val="64"/>
        </w:rPr>
      </w:pPr>
    </w:p>
    <w:p w:rsidR="003E3771" w:rsidRDefault="003E3771" w:rsidP="006A64DF">
      <w:pPr>
        <w:pStyle w:val="ListParagraph"/>
        <w:rPr>
          <w:rFonts w:ascii="Constantia" w:hAnsi="Constantia"/>
          <w:b/>
          <w:i/>
          <w:sz w:val="56"/>
          <w:szCs w:val="64"/>
        </w:rPr>
      </w:pPr>
    </w:p>
    <w:p w:rsidR="003E3771" w:rsidRPr="00F12F4E" w:rsidRDefault="003E3771" w:rsidP="00F12F4E">
      <w:pPr>
        <w:pStyle w:val="ListParagraph"/>
        <w:jc w:val="center"/>
        <w:rPr>
          <w:rFonts w:ascii="Constantia" w:hAnsi="Constantia"/>
          <w:b/>
          <w:i/>
          <w:sz w:val="56"/>
          <w:szCs w:val="64"/>
        </w:rPr>
      </w:pPr>
      <w:r>
        <w:rPr>
          <w:rFonts w:ascii="Constantia" w:hAnsi="Constantia"/>
          <w:b/>
          <w:i/>
          <w:sz w:val="56"/>
          <w:szCs w:val="64"/>
        </w:rPr>
        <w:t>Адаптация</w:t>
      </w:r>
    </w:p>
    <w:p w:rsidR="003E3771" w:rsidRPr="00455C0C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  <w:r w:rsidRPr="00455C0C">
        <w:rPr>
          <w:rFonts w:ascii="Times New Roman" w:hAnsi="Times New Roman"/>
          <w:i/>
          <w:sz w:val="48"/>
          <w:szCs w:val="48"/>
        </w:rPr>
        <w:t xml:space="preserve">в 1 младшей    группе    № 1   (2- </w:t>
      </w:r>
      <w:smartTag w:uri="urn:schemas-microsoft-com:office:smarttags" w:element="metricconverter">
        <w:smartTagPr>
          <w:attr w:name="ProductID" w:val="3 г"/>
        </w:smartTagPr>
        <w:r w:rsidRPr="00455C0C">
          <w:rPr>
            <w:rFonts w:ascii="Times New Roman" w:hAnsi="Times New Roman"/>
            <w:i/>
            <w:sz w:val="48"/>
            <w:szCs w:val="48"/>
          </w:rPr>
          <w:t>3 г</w:t>
        </w:r>
      </w:smartTag>
      <w:r w:rsidRPr="00455C0C">
        <w:rPr>
          <w:rFonts w:ascii="Times New Roman" w:hAnsi="Times New Roman"/>
          <w:i/>
          <w:sz w:val="48"/>
          <w:szCs w:val="48"/>
        </w:rPr>
        <w:t xml:space="preserve">.) </w:t>
      </w:r>
    </w:p>
    <w:p w:rsidR="003E3771" w:rsidRPr="00455C0C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  <w:r w:rsidRPr="00455C0C">
        <w:rPr>
          <w:rFonts w:ascii="Times New Roman" w:hAnsi="Times New Roman"/>
          <w:i/>
          <w:sz w:val="48"/>
          <w:szCs w:val="48"/>
        </w:rPr>
        <w:t>На  2012 год.</w:t>
      </w:r>
    </w:p>
    <w:p w:rsidR="003E3771" w:rsidRPr="00455C0C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</w:p>
    <w:p w:rsidR="003E3771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</w:p>
    <w:p w:rsidR="003E3771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</w:p>
    <w:p w:rsidR="003E3771" w:rsidRPr="00455C0C" w:rsidRDefault="003E3771" w:rsidP="00455C0C">
      <w:pPr>
        <w:ind w:left="360"/>
        <w:jc w:val="center"/>
        <w:rPr>
          <w:rFonts w:ascii="Times New Roman" w:hAnsi="Times New Roman"/>
          <w:i/>
          <w:sz w:val="48"/>
          <w:szCs w:val="48"/>
        </w:rPr>
      </w:pPr>
    </w:p>
    <w:p w:rsidR="003E3771" w:rsidRPr="006A64DF" w:rsidRDefault="003E3771" w:rsidP="00455C0C">
      <w:pPr>
        <w:tabs>
          <w:tab w:val="left" w:pos="3544"/>
          <w:tab w:val="left" w:pos="3686"/>
        </w:tabs>
        <w:ind w:left="3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</w:t>
      </w:r>
      <w:r w:rsidRPr="006A64DF">
        <w:rPr>
          <w:rFonts w:ascii="Times New Roman" w:hAnsi="Times New Roman"/>
          <w:sz w:val="28"/>
          <w:szCs w:val="28"/>
        </w:rPr>
        <w:t>Подготовил:</w:t>
      </w:r>
    </w:p>
    <w:p w:rsidR="003E3771" w:rsidRPr="006A64DF" w:rsidRDefault="003E3771" w:rsidP="00455C0C">
      <w:pPr>
        <w:tabs>
          <w:tab w:val="left" w:pos="3544"/>
          <w:tab w:val="left" w:pos="3686"/>
        </w:tabs>
        <w:ind w:left="360"/>
        <w:rPr>
          <w:rFonts w:ascii="Times New Roman" w:hAnsi="Times New Roman"/>
          <w:sz w:val="28"/>
          <w:szCs w:val="28"/>
        </w:rPr>
      </w:pPr>
      <w:r w:rsidRPr="006A64D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A64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A64DF">
        <w:rPr>
          <w:rFonts w:ascii="Times New Roman" w:hAnsi="Times New Roman"/>
          <w:sz w:val="28"/>
          <w:szCs w:val="28"/>
        </w:rPr>
        <w:t>Воспитатель</w:t>
      </w:r>
    </w:p>
    <w:p w:rsidR="003E3771" w:rsidRPr="006A64DF" w:rsidRDefault="003E3771" w:rsidP="00455C0C">
      <w:pPr>
        <w:ind w:left="360"/>
        <w:rPr>
          <w:rFonts w:ascii="Times New Roman" w:hAnsi="Times New Roman"/>
          <w:sz w:val="28"/>
          <w:szCs w:val="28"/>
        </w:rPr>
      </w:pPr>
      <w:r w:rsidRPr="006A64DF">
        <w:rPr>
          <w:rFonts w:ascii="Times New Roman" w:hAnsi="Times New Roman"/>
          <w:sz w:val="28"/>
          <w:szCs w:val="28"/>
        </w:rPr>
        <w:t xml:space="preserve">       </w:t>
      </w:r>
      <w:r w:rsidRPr="006A64DF">
        <w:rPr>
          <w:rFonts w:ascii="Times New Roman" w:hAnsi="Times New Roman"/>
          <w:sz w:val="28"/>
          <w:szCs w:val="28"/>
        </w:rPr>
        <w:tab/>
      </w:r>
      <w:r w:rsidRPr="006A64DF">
        <w:rPr>
          <w:rFonts w:ascii="Times New Roman" w:hAnsi="Times New Roman"/>
          <w:sz w:val="28"/>
          <w:szCs w:val="28"/>
        </w:rPr>
        <w:tab/>
      </w:r>
      <w:r w:rsidRPr="006A64DF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A64DF">
        <w:rPr>
          <w:rFonts w:ascii="Times New Roman" w:hAnsi="Times New Roman"/>
          <w:sz w:val="28"/>
          <w:szCs w:val="28"/>
        </w:rPr>
        <w:t xml:space="preserve"> Конарева Виктория Эдуардо</w:t>
      </w:r>
      <w:r>
        <w:rPr>
          <w:rFonts w:ascii="Times New Roman" w:hAnsi="Times New Roman"/>
          <w:sz w:val="28"/>
          <w:szCs w:val="28"/>
        </w:rPr>
        <w:t>вна</w:t>
      </w:r>
    </w:p>
    <w:p w:rsidR="003E3771" w:rsidRDefault="003E3771" w:rsidP="00455C0C">
      <w:pPr>
        <w:ind w:left="360"/>
        <w:jc w:val="center"/>
        <w:rPr>
          <w:rFonts w:ascii="Times New Roman" w:hAnsi="Times New Roman"/>
          <w:sz w:val="40"/>
          <w:szCs w:val="40"/>
        </w:rPr>
      </w:pPr>
    </w:p>
    <w:p w:rsidR="003E3771" w:rsidRDefault="003E3771" w:rsidP="006A64DF">
      <w:pPr>
        <w:ind w:left="360"/>
        <w:jc w:val="center"/>
        <w:rPr>
          <w:rFonts w:ascii="Times New Roman" w:hAnsi="Times New Roman"/>
          <w:sz w:val="40"/>
          <w:szCs w:val="40"/>
        </w:rPr>
      </w:pPr>
    </w:p>
    <w:p w:rsidR="003E3771" w:rsidRDefault="003E3771" w:rsidP="006A64DF">
      <w:pPr>
        <w:ind w:left="360"/>
        <w:jc w:val="center"/>
        <w:rPr>
          <w:rFonts w:ascii="Times New Roman" w:hAnsi="Times New Roman"/>
          <w:sz w:val="40"/>
          <w:szCs w:val="40"/>
        </w:rPr>
      </w:pPr>
    </w:p>
    <w:p w:rsidR="003E3771" w:rsidRPr="00455C0C" w:rsidRDefault="003E3771" w:rsidP="006A64D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Губкин</w:t>
      </w:r>
    </w:p>
    <w:p w:rsidR="003E3771" w:rsidRPr="003331BC" w:rsidRDefault="003E3771" w:rsidP="003331BC">
      <w:pPr>
        <w:jc w:val="both"/>
        <w:rPr>
          <w:rFonts w:ascii="Times New Roman" w:hAnsi="Times New Roman"/>
          <w:sz w:val="52"/>
        </w:rPr>
      </w:pPr>
    </w:p>
    <w:sectPr w:rsidR="003E3771" w:rsidRPr="003331BC" w:rsidSect="003331BC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E69"/>
    <w:multiLevelType w:val="multilevel"/>
    <w:tmpl w:val="BB78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5ACF"/>
    <w:multiLevelType w:val="multilevel"/>
    <w:tmpl w:val="FB1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57992"/>
    <w:multiLevelType w:val="multilevel"/>
    <w:tmpl w:val="55F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90EAC"/>
    <w:multiLevelType w:val="multilevel"/>
    <w:tmpl w:val="1A2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A5CB7"/>
    <w:multiLevelType w:val="multilevel"/>
    <w:tmpl w:val="5DC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44164"/>
    <w:multiLevelType w:val="multilevel"/>
    <w:tmpl w:val="9C80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016C5"/>
    <w:multiLevelType w:val="multilevel"/>
    <w:tmpl w:val="6EC6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71100"/>
    <w:multiLevelType w:val="multilevel"/>
    <w:tmpl w:val="AE1C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011C0"/>
    <w:multiLevelType w:val="multilevel"/>
    <w:tmpl w:val="642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1BC"/>
    <w:rsid w:val="001A7489"/>
    <w:rsid w:val="003331BC"/>
    <w:rsid w:val="003E3771"/>
    <w:rsid w:val="00455C0C"/>
    <w:rsid w:val="004C2C93"/>
    <w:rsid w:val="006A64DF"/>
    <w:rsid w:val="0089433D"/>
    <w:rsid w:val="00B4543F"/>
    <w:rsid w:val="00CD28CC"/>
    <w:rsid w:val="00F1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801</Words>
  <Characters>4571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Eugeniy</cp:lastModifiedBy>
  <cp:revision>5</cp:revision>
  <cp:lastPrinted>2012-09-05T02:10:00Z</cp:lastPrinted>
  <dcterms:created xsi:type="dcterms:W3CDTF">2012-09-03T19:14:00Z</dcterms:created>
  <dcterms:modified xsi:type="dcterms:W3CDTF">2012-10-09T16:33:00Z</dcterms:modified>
</cp:coreProperties>
</file>