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F3" w:rsidRDefault="00D734F3" w:rsidP="00D73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F3">
        <w:rPr>
          <w:rFonts w:ascii="Times New Roman" w:hAnsi="Times New Roman" w:cs="Times New Roman"/>
          <w:b/>
          <w:sz w:val="24"/>
          <w:szCs w:val="24"/>
        </w:rPr>
        <w:t>К</w:t>
      </w:r>
      <w:r w:rsidRPr="00D734F3">
        <w:rPr>
          <w:rFonts w:ascii="Times New Roman" w:hAnsi="Times New Roman" w:cs="Times New Roman"/>
          <w:b/>
          <w:sz w:val="24"/>
          <w:szCs w:val="24"/>
        </w:rPr>
        <w:t>онсультация учителя-логопеда для воспитателей «Игровые приемы фонематического восприятия у дошкольников».</w:t>
      </w:r>
    </w:p>
    <w:p w:rsidR="00D734F3" w:rsidRDefault="00D734F3" w:rsidP="00D73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Сегодня наши дети живут в мире «говорящей техники» и постепенно учатся молчать, а речевые игры и упражнения уступают свое место компьютеру. Пожалуй, не будет ошибкой сказать, что современные дети много знают, а восприятие, воображение их менее продуктивны.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Фонематическое восприятие представляет собой наиболее элементарный уровень распознавания речевых высказываний. Под этим подразумевается способность к дифференциации и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категорианальной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идентификации всех фонем родного языка. Различение звуков реч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основа для понимания смысла сказанного. При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речевого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звукоразличения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ребенок воспринимает (запоминает, повторяет, пишет) не то что ему сказали, а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что он услышал (иногда точно, а порой очень приблизительно). «Игла» превращается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«мглу», «лес» в «лист» или «лису».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Правильное восприятие звуков возникает не сразу. Это результат постепенного развития. На самом раннем этапе ребенок воспринимает слова как единый, нерасчленимый звуковой комплекс, обладающий определенной ритмико-мелодической структурой. Последующий этап характеризуется постепенным развитием умения различать фонемы, входящие в состав слова. Одновременно происходит интенсивное овладение активным словарем и правильным произношением слов. Нарушение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фонематическогослуха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чаще носит вторичный характер. Трудности отмечаются у детей уже при восприятии и воспроизведении простых ритмов, воспроизведение сложных ритмов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как правило не доступно.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Особенно ярко недостаточность фонематического слуха проявляется в школе при обучении письму и чтению,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за оптимальное протекание процесса любого обучения.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Поэтому неслучайно работе по развитию фонематического слуха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педагои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уделяют много времени, но не всегда оно протекает легко и успешно. Это можно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обьяснить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недостаточным вниманием проработки предыдущего этап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развитию речевого слуха.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Речью занимается относительно поздняя по происхождению структура нервной системы. Неречевой слу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восприятие шума, воды, ветра, бытовых шумов, звуков музыки- по своему происхождению гораздо древнее. Формируясь, сложные психические процессы зависят от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более элементарных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функций, лежащих в основе слова и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составляюших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«базу» для их развития. Ребенок может научиться говорить и мыслить, только воспринимая, начиная с узнавания природных, бытовых и музыкальных шумов, голосов животных, птиц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тихого-громкого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>», «быстрого-медленного», выбирая контрастные по ритмической структуре музыкальные фрагменты.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Для формирования неречевого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звукоразличения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в логопедии и нейропсихологии разработаны и успешно применяются специальные упражнения.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Важно отнестись к ним серьезно, уделить им столько времени и внимания, сколько понадобится, при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не забывая, что занятия должны стать интересными для ребенка.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Предлагаемые игры не требуют пунктуального выполнения, скорее всего это тема для свободной импровизации педагогов и детей.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«Шумящие коробочки».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Нужно взять два комплекта небольших коробочек (для себя и для ребенка), наполнить их различными материалами, которые если коробочку потрясти, издают разные звуки. В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каробочку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можно насыпать песок, крупу, горох, положить кнопки, скрепки, бумажные шарики, пуговицы и т.д.. Взяв коробочку из своего набора, вы трясете ее,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закрыв глаза, внимательно прислушивается к звучанию. Затем он берет свои коробочки и ищет среди них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звучащую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аналогично. Игра продолжается до тех пор, пока не будут найдены все пары. У этой игры много вариантов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взрослый трясет одну за другой несколько коробочек, ребенок запоминает и повторяет заданную последовательность. Не забывайте меняться ролями и обязательно ошибайтесь.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Чудо-звуки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>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Прослушайте с ребенком аудиозаписи природных звуков: шум дождя, журчание ручья, морской прибой,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весенюю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капель, шум леса в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ветренный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день, пение птиц, голоса животных. Обсудите звуки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акие похожи, чем различаются, где их можно услышать, какие кажутся знакомыми. Начинать надо с прослушивания и узнавания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хорощо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различающихся между собой звуков, затем сходных по звучанию.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 В городе постоянный шумовой фон: машины, поезда, голоса людей, А еще не забывайте про запах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это тоже опоры для детей в познании и обучении.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«Слушай, пробуй, как звучит».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Аребенок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должен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угадывать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что и как звучало.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«Угадай, что звучало».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 xml:space="preserve">ст </w:t>
      </w:r>
      <w:r w:rsidRPr="00D734F3">
        <w:rPr>
          <w:rFonts w:ascii="Times New Roman" w:hAnsi="Times New Roman" w:cs="Times New Roman"/>
          <w:sz w:val="24"/>
          <w:szCs w:val="24"/>
        </w:rPr>
        <w:lastRenderedPageBreak/>
        <w:t>стр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>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«Что как звучит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Сделайте с детьми волшебную палочку, постучите палочкой по любым предметам, находящимся в доме. Пусть все предметы вокруг зазвучат. Прислушайтесь к этим звукам, пусть ребенок запомнит, что как звучит и находит предметы, которые звучали, по вашей просьбе: «Скажи, покажи, проверь, что звучало. Что звучало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сначало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>, а что потом? Можно взять волшебную палочку на прогулку. Более сложный вариант игр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узнавание звуков без опоры на зрение. Ребенок отвечает на вопросы: «По какому предмету я стучала? Что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звучит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похоже? Где вы слышали похожие звуки?»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«Где позвонили».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Жмурки»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с закрытыми глазами в роли водящего.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«Выбери предмет».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Вы стучите, гремите, шелестите, играете на инструментах, а ребенок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отгадывает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что вы делали, что звучало, и показывает нужный предмет.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«Создаем мелодию».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Вступайте с ребенком в диалог на инструмента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чредуйте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«высказывания», внимательно слушая друг друга, можно создавать мелодию с помощью хлопков. Внимательно слушайте друг друга. Когда ребенок сыграет что-то достаточно структурированное, повторите его «реплику».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«Отработка ритмических рисунков».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Вы создаете ритм, отстукивая его рукой. Ребенок его повторяет. Сначала ребенок видит ваши руки, потом выполняет это упражнение с закрытыми глазами.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Варивнты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«Громко — тихо».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Попросите детей произнести гласный звук, слог или слово громко, потом тихо, протяжно,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потм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отрывисто, высоким голосом, низким. Вариант игры: придумайте или вспомните каких-то сказочных героев, договоритесь, кто из них как говорит, а потом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разыгрвайте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небольшие диалоги, узнавайте ваших героев по голосу, меняйтесь ролями.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«Камертон».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Предложите ребенку проговаривать по слогам любой стихотворный текст и одновременно отстукивать его ритм по правилам: отстукиваются слоги (каждый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слог-один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удар), на каждом слове, включая предлоги, рука или нога меняется.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«Узнай свой голос».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Запишите на магнитофон голоса детей и свой голос. Прослушайте запись вместе. Каждый ребенок пусть узнает свой голос, назовет голоса других детей.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«Подскажи словечко»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У норы добычи ждет,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Притаившись серый …..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Мышь осталась без хвоста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Вырываясь от ….. и т.д.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«Закончи предложение»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Я хотел устроить бал и гостей к себе …...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Купил муку, купил творог, испек рассыпчатый …... и т.д.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«Исправь ошибку в предложении»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 xml:space="preserve">Русская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красавится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4F3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D73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4F3">
        <w:rPr>
          <w:rFonts w:ascii="Times New Roman" w:hAnsi="Times New Roman" w:cs="Times New Roman"/>
          <w:sz w:val="24"/>
          <w:szCs w:val="24"/>
        </w:rPr>
        <w:t>коЗою</w:t>
      </w:r>
      <w:proofErr w:type="spellEnd"/>
      <w:r w:rsidRPr="00D734F3">
        <w:rPr>
          <w:rFonts w:ascii="Times New Roman" w:hAnsi="Times New Roman" w:cs="Times New Roman"/>
          <w:sz w:val="24"/>
          <w:szCs w:val="24"/>
        </w:rPr>
        <w:t xml:space="preserve"> славиться.</w:t>
      </w:r>
    </w:p>
    <w:p w:rsidR="00D734F3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742" w:rsidRPr="00D734F3" w:rsidRDefault="00D734F3" w:rsidP="00D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4F3">
        <w:rPr>
          <w:rFonts w:ascii="Times New Roman" w:hAnsi="Times New Roman" w:cs="Times New Roman"/>
          <w:sz w:val="24"/>
          <w:szCs w:val="24"/>
        </w:rPr>
        <w:t>На поляне весной вырос зуб молодой. И т.д.</w:t>
      </w:r>
    </w:p>
    <w:sectPr w:rsidR="008F1742" w:rsidRPr="00D7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07"/>
    <w:rsid w:val="008F1742"/>
    <w:rsid w:val="00D734F3"/>
    <w:rsid w:val="00E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Алёша</cp:lastModifiedBy>
  <cp:revision>2</cp:revision>
  <dcterms:created xsi:type="dcterms:W3CDTF">2015-05-17T10:43:00Z</dcterms:created>
  <dcterms:modified xsi:type="dcterms:W3CDTF">2015-05-17T10:44:00Z</dcterms:modified>
</cp:coreProperties>
</file>