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90" w:rsidRDefault="001A6490" w:rsidP="001C484C">
      <w:pPr>
        <w:jc w:val="center"/>
        <w:rPr>
          <w:b/>
        </w:rPr>
      </w:pPr>
      <w:r w:rsidRPr="001C484C">
        <w:rPr>
          <w:b/>
        </w:rPr>
        <w:t>П</w:t>
      </w:r>
      <w:r w:rsidR="001C484C">
        <w:rPr>
          <w:b/>
        </w:rPr>
        <w:t>РИМЕНЕНИЕ ДИФФЕРЕНЦИРОВАННОГО ОБУЧЕНИЯ</w:t>
      </w:r>
    </w:p>
    <w:p w:rsidR="001C484C" w:rsidRDefault="00E9460A" w:rsidP="001C484C">
      <w:pPr>
        <w:jc w:val="center"/>
        <w:rPr>
          <w:b/>
        </w:rPr>
      </w:pPr>
      <w:r>
        <w:rPr>
          <w:b/>
        </w:rPr>
        <w:t>НА УРОКАХ ИНФОРМАТИКИ</w:t>
      </w:r>
    </w:p>
    <w:p w:rsidR="00E9460A" w:rsidRDefault="00E9460A" w:rsidP="001C484C">
      <w:pPr>
        <w:jc w:val="center"/>
        <w:rPr>
          <w:b/>
        </w:rPr>
      </w:pPr>
    </w:p>
    <w:p w:rsidR="001C484C" w:rsidRDefault="001C484C" w:rsidP="00E9460A">
      <w:pPr>
        <w:jc w:val="right"/>
        <w:rPr>
          <w:b/>
          <w:i/>
        </w:rPr>
      </w:pPr>
      <w:r>
        <w:rPr>
          <w:b/>
        </w:rPr>
        <w:tab/>
      </w:r>
      <w:r w:rsidRPr="00E9460A">
        <w:rPr>
          <w:b/>
          <w:i/>
        </w:rPr>
        <w:t>Белянская Татьяна Михайловна</w:t>
      </w:r>
    </w:p>
    <w:p w:rsidR="00E9460A" w:rsidRDefault="00E9460A" w:rsidP="00E9460A">
      <w:pPr>
        <w:jc w:val="right"/>
        <w:rPr>
          <w:i/>
        </w:rPr>
      </w:pPr>
      <w:r>
        <w:rPr>
          <w:i/>
        </w:rPr>
        <w:t>учитель информатики-физики, МБОУ "СОШ №11" ИМРСК</w:t>
      </w:r>
    </w:p>
    <w:p w:rsidR="00E9460A" w:rsidRDefault="00E9460A" w:rsidP="00E9460A">
      <w:pPr>
        <w:jc w:val="right"/>
        <w:rPr>
          <w:i/>
        </w:rPr>
      </w:pPr>
      <w:r>
        <w:rPr>
          <w:i/>
        </w:rPr>
        <w:t xml:space="preserve">Ставропольский край, </w:t>
      </w:r>
      <w:proofErr w:type="spellStart"/>
      <w:r>
        <w:rPr>
          <w:i/>
        </w:rPr>
        <w:t>Изобильненский</w:t>
      </w:r>
      <w:proofErr w:type="spellEnd"/>
      <w:r>
        <w:rPr>
          <w:i/>
        </w:rPr>
        <w:t xml:space="preserve"> район, п.Рыздвяный</w:t>
      </w:r>
    </w:p>
    <w:p w:rsidR="00E9460A" w:rsidRPr="00E9460A" w:rsidRDefault="00E9460A" w:rsidP="00E9460A">
      <w:pPr>
        <w:jc w:val="right"/>
        <w:rPr>
          <w:i/>
        </w:rPr>
      </w:pPr>
    </w:p>
    <w:p w:rsidR="006D0FDC" w:rsidRPr="00E9460A" w:rsidRDefault="006D0FDC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  Предмет информатика дает возможность естественной реализации дифференцированного обучения.</w:t>
      </w:r>
      <w:r w:rsidR="00F338BC" w:rsidRPr="00E9460A">
        <w:rPr>
          <w:szCs w:val="28"/>
        </w:rPr>
        <w:t xml:space="preserve"> Практически все дидактические материалы, публикуемые в периодических изданиях, допускают деление по уровням сложности. При подборе заданий необходимо учитывать уровни усвоения знаний учащимися: репродуктивный, реконструктивный, вариативный, поисковый, творческий.</w:t>
      </w:r>
    </w:p>
    <w:p w:rsidR="00F338BC" w:rsidRPr="00E9460A" w:rsidRDefault="00F338BC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Правильно подобранные задания помогают учащимся раскрыть свои возможности, повысить интерес к предмету.</w:t>
      </w:r>
    </w:p>
    <w:p w:rsidR="00F338BC" w:rsidRPr="00E9460A" w:rsidRDefault="00A16ED7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В связи с </w:t>
      </w:r>
      <w:r w:rsidR="00F338BC" w:rsidRPr="00E9460A">
        <w:rPr>
          <w:szCs w:val="28"/>
        </w:rPr>
        <w:t>выше сказанным был проведен эксперимент</w:t>
      </w:r>
      <w:r w:rsidRPr="00E9460A">
        <w:rPr>
          <w:szCs w:val="28"/>
        </w:rPr>
        <w:t xml:space="preserve">, </w:t>
      </w:r>
      <w:r w:rsidR="00F338BC" w:rsidRPr="00E9460A">
        <w:rPr>
          <w:szCs w:val="28"/>
        </w:rPr>
        <w:t xml:space="preserve"> в основу которого лег</w:t>
      </w:r>
      <w:r w:rsidRPr="00E9460A">
        <w:rPr>
          <w:szCs w:val="28"/>
        </w:rPr>
        <w:t>ло исследование влияния дифференцированного обучения на уровень знаний, умений и навыков учеников.</w:t>
      </w:r>
    </w:p>
    <w:p w:rsidR="00E603F4" w:rsidRPr="00E9460A" w:rsidRDefault="002B10BD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И</w:t>
      </w:r>
      <w:r w:rsidR="00E603F4" w:rsidRPr="00E9460A">
        <w:rPr>
          <w:szCs w:val="28"/>
        </w:rPr>
        <w:t>сследования</w:t>
      </w:r>
      <w:r w:rsidR="00E603F4" w:rsidRPr="00E9460A">
        <w:rPr>
          <w:b/>
          <w:szCs w:val="28"/>
        </w:rPr>
        <w:t xml:space="preserve"> </w:t>
      </w:r>
      <w:r w:rsidRPr="00E9460A">
        <w:rPr>
          <w:szCs w:val="28"/>
        </w:rPr>
        <w:t xml:space="preserve">проводились в </w:t>
      </w:r>
      <w:r w:rsidR="00E603F4" w:rsidRPr="00E9460A">
        <w:rPr>
          <w:szCs w:val="28"/>
        </w:rPr>
        <w:t xml:space="preserve"> МБОУ "СОШ №11" ИМРСК, 9 «в» класс.</w:t>
      </w:r>
    </w:p>
    <w:p w:rsidR="004D7F16" w:rsidRPr="00E9460A" w:rsidRDefault="00E603F4" w:rsidP="00E9460A">
      <w:pPr>
        <w:ind w:right="141"/>
        <w:jc w:val="both"/>
        <w:rPr>
          <w:iCs/>
          <w:szCs w:val="28"/>
        </w:rPr>
      </w:pPr>
      <w:r w:rsidRPr="00E9460A">
        <w:rPr>
          <w:szCs w:val="28"/>
        </w:rPr>
        <w:t xml:space="preserve">Эксперимент проводился в несколько этапов. На первом этапе была проведена диагностическая работа по выявлению индивидуальных особенностей каждого школьника, были выделены временные типологические группы для работы на уроках и составлен план дифференцированного обучения. Вторым этапом эксперимента было проведение уроков с использованием разноуровневых заданий. На заключительном, третьем этапе, были проведены проверочные работы для оценки результатов примененной системы обучения. </w:t>
      </w:r>
      <w:r w:rsidR="00A16ED7" w:rsidRPr="00E9460A">
        <w:rPr>
          <w:szCs w:val="28"/>
        </w:rPr>
        <w:t xml:space="preserve"> На первом этапе  </w:t>
      </w:r>
      <w:r w:rsidRPr="00E9460A">
        <w:rPr>
          <w:szCs w:val="28"/>
        </w:rPr>
        <w:t>9 класс делится на 2 группы, чтобы каждый ученик мог самостоятельно работать за компьютером. В первой груп</w:t>
      </w:r>
      <w:r w:rsidR="006D0FDC" w:rsidRPr="00E9460A">
        <w:rPr>
          <w:szCs w:val="28"/>
        </w:rPr>
        <w:t xml:space="preserve">пе, в эксперименте участвовало </w:t>
      </w:r>
      <w:r w:rsidR="00A16ED7" w:rsidRPr="00E9460A">
        <w:rPr>
          <w:szCs w:val="28"/>
        </w:rPr>
        <w:t>11</w:t>
      </w:r>
      <w:r w:rsidRPr="00E9460A">
        <w:rPr>
          <w:szCs w:val="28"/>
        </w:rPr>
        <w:t xml:space="preserve"> человек</w:t>
      </w:r>
      <w:r w:rsidR="002D5FD6" w:rsidRPr="00E9460A">
        <w:rPr>
          <w:szCs w:val="28"/>
        </w:rPr>
        <w:t>. Возраст учеников – 15-16</w:t>
      </w:r>
      <w:r w:rsidRPr="00E9460A">
        <w:rPr>
          <w:szCs w:val="28"/>
        </w:rPr>
        <w:t xml:space="preserve"> лет. </w:t>
      </w:r>
      <w:r w:rsidR="00A16ED7" w:rsidRPr="00E9460A">
        <w:rPr>
          <w:szCs w:val="28"/>
        </w:rPr>
        <w:lastRenderedPageBreak/>
        <w:t xml:space="preserve">Вторая группа в эксперименте участия не принимала, уроки проводились в обычном режиме. </w:t>
      </w:r>
      <w:r w:rsidRPr="00E9460A">
        <w:rPr>
          <w:szCs w:val="28"/>
        </w:rPr>
        <w:t>В целом, класс успевающий. Большинство учеников класса имеют достаточные знания в области информатики, свободно на них опираются при изучении нового материала. Это ученики с высоким и средним уровнем обученности. Но кроме них имеются 3 ученика, которым необходимо пристальное внимание со стороны учителя, так как они имеют пробелы в знании программного материала, часто не могут применить имеющиеся знания на практике, то есть обладают низким уровнем обученности. Эти данные получены с помощью изучения оценок по инфор</w:t>
      </w:r>
      <w:r w:rsidR="008F32A1" w:rsidRPr="00E9460A">
        <w:rPr>
          <w:szCs w:val="28"/>
        </w:rPr>
        <w:t xml:space="preserve">матике и ИКТ в классном журнале и применением формулы для расчета </w:t>
      </w:r>
      <w:r w:rsidR="00327FA6" w:rsidRPr="00E9460A">
        <w:rPr>
          <w:szCs w:val="28"/>
        </w:rPr>
        <w:t xml:space="preserve">качества </w:t>
      </w:r>
      <w:r w:rsidR="008F32A1" w:rsidRPr="00E9460A">
        <w:rPr>
          <w:szCs w:val="28"/>
        </w:rPr>
        <w:t xml:space="preserve">обученности учащихся по одному предмету. </w:t>
      </w:r>
      <w:r w:rsidR="00747BB7" w:rsidRPr="00E9460A">
        <w:rPr>
          <w:szCs w:val="28"/>
        </w:rPr>
        <w:t xml:space="preserve">Степень обученности  рассчитывалась по формуле </w:t>
      </w:r>
      <w:r w:rsidR="00ED5E83" w:rsidRPr="00E9460A">
        <w:rPr>
          <w:szCs w:val="28"/>
        </w:rPr>
        <w:t xml:space="preserve">академика </w:t>
      </w:r>
      <w:r w:rsidR="00055B17" w:rsidRPr="00E9460A">
        <w:rPr>
          <w:szCs w:val="28"/>
        </w:rPr>
        <w:t>Б</w:t>
      </w:r>
      <w:r w:rsidR="00747BB7" w:rsidRPr="00E9460A">
        <w:rPr>
          <w:szCs w:val="28"/>
        </w:rPr>
        <w:t xml:space="preserve">.П. Смирнова. </w:t>
      </w:r>
      <w:r w:rsidRPr="00E9460A">
        <w:rPr>
          <w:szCs w:val="28"/>
        </w:rPr>
        <w:t>Распределение учащихся по уровням обученности отражено в таблице.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iCs/>
          <w:szCs w:val="28"/>
        </w:rPr>
        <w:t>Уровень обученности</w:t>
      </w:r>
      <w:r w:rsidR="008F32A1" w:rsidRPr="00E9460A">
        <w:rPr>
          <w:iCs/>
          <w:szCs w:val="28"/>
        </w:rPr>
        <w:t xml:space="preserve"> первой группы</w:t>
      </w:r>
      <w:r w:rsidRPr="00E9460A">
        <w:rPr>
          <w:iCs/>
          <w:szCs w:val="28"/>
        </w:rPr>
        <w:t>.</w:t>
      </w:r>
    </w:p>
    <w:tbl>
      <w:tblPr>
        <w:tblStyle w:val="a4"/>
        <w:tblW w:w="8857" w:type="dxa"/>
        <w:tblLook w:val="01E0"/>
      </w:tblPr>
      <w:tblGrid>
        <w:gridCol w:w="1809"/>
        <w:gridCol w:w="1844"/>
        <w:gridCol w:w="1842"/>
        <w:gridCol w:w="1701"/>
        <w:gridCol w:w="1661"/>
      </w:tblGrid>
      <w:tr w:rsidR="00F47BE4" w:rsidRPr="00E9460A" w:rsidTr="00F47BE4">
        <w:tc>
          <w:tcPr>
            <w:tcW w:w="1809" w:type="dxa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 xml:space="preserve">№ </w:t>
            </w:r>
            <w:proofErr w:type="spellStart"/>
            <w:r w:rsidRPr="00E9460A">
              <w:rPr>
                <w:szCs w:val="28"/>
              </w:rPr>
              <w:t>п</w:t>
            </w:r>
            <w:proofErr w:type="spellEnd"/>
            <w:r w:rsidRPr="00E9460A">
              <w:rPr>
                <w:szCs w:val="28"/>
                <w:lang w:val="en-US"/>
              </w:rPr>
              <w:t>/</w:t>
            </w:r>
            <w:proofErr w:type="spellStart"/>
            <w:r w:rsidRPr="00E9460A">
              <w:rPr>
                <w:szCs w:val="28"/>
              </w:rPr>
              <w:t>п</w:t>
            </w:r>
            <w:proofErr w:type="spellEnd"/>
          </w:p>
        </w:tc>
        <w:tc>
          <w:tcPr>
            <w:tcW w:w="1844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Ф.И. ученика</w:t>
            </w:r>
          </w:p>
        </w:tc>
        <w:tc>
          <w:tcPr>
            <w:tcW w:w="1842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Высокий уровень обученности</w:t>
            </w:r>
          </w:p>
        </w:tc>
        <w:tc>
          <w:tcPr>
            <w:tcW w:w="1701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Средний уровень обученности</w:t>
            </w:r>
          </w:p>
        </w:tc>
        <w:tc>
          <w:tcPr>
            <w:tcW w:w="0" w:type="auto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Низкий уровень</w:t>
            </w:r>
          </w:p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 xml:space="preserve">обученности </w:t>
            </w:r>
          </w:p>
        </w:tc>
      </w:tr>
      <w:tr w:rsidR="00F47BE4" w:rsidRPr="00E9460A" w:rsidTr="00F47BE4">
        <w:tc>
          <w:tcPr>
            <w:tcW w:w="1809" w:type="dxa"/>
          </w:tcPr>
          <w:p w:rsidR="00E603F4" w:rsidRPr="00E9460A" w:rsidRDefault="00E603F4" w:rsidP="00F47BE4">
            <w:pPr>
              <w:numPr>
                <w:ilvl w:val="0"/>
                <w:numId w:val="2"/>
              </w:numPr>
              <w:tabs>
                <w:tab w:val="clear" w:pos="1170"/>
                <w:tab w:val="num" w:pos="284"/>
                <w:tab w:val="left" w:pos="709"/>
              </w:tabs>
              <w:ind w:left="284" w:right="-392" w:firstLine="0"/>
              <w:rPr>
                <w:szCs w:val="28"/>
              </w:rPr>
            </w:pPr>
          </w:p>
        </w:tc>
        <w:tc>
          <w:tcPr>
            <w:tcW w:w="1844" w:type="dxa"/>
          </w:tcPr>
          <w:p w:rsidR="00E603F4" w:rsidRPr="00E9460A" w:rsidRDefault="00A16ED7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Ученик 1</w:t>
            </w:r>
          </w:p>
        </w:tc>
        <w:tc>
          <w:tcPr>
            <w:tcW w:w="1842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0" w:type="auto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</w:tr>
      <w:tr w:rsidR="00F47BE4" w:rsidRPr="00E9460A" w:rsidTr="00F47BE4">
        <w:tc>
          <w:tcPr>
            <w:tcW w:w="1809" w:type="dxa"/>
          </w:tcPr>
          <w:p w:rsidR="00E603F4" w:rsidRPr="00E9460A" w:rsidRDefault="00E603F4" w:rsidP="00F47BE4">
            <w:pPr>
              <w:numPr>
                <w:ilvl w:val="0"/>
                <w:numId w:val="2"/>
              </w:numPr>
              <w:tabs>
                <w:tab w:val="clear" w:pos="1170"/>
                <w:tab w:val="num" w:pos="284"/>
                <w:tab w:val="left" w:pos="709"/>
              </w:tabs>
              <w:ind w:left="284" w:right="-392" w:firstLine="0"/>
              <w:rPr>
                <w:szCs w:val="28"/>
              </w:rPr>
            </w:pPr>
          </w:p>
        </w:tc>
        <w:tc>
          <w:tcPr>
            <w:tcW w:w="1844" w:type="dxa"/>
          </w:tcPr>
          <w:p w:rsidR="00E603F4" w:rsidRPr="00E9460A" w:rsidRDefault="00A16ED7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Ученик 2</w:t>
            </w:r>
          </w:p>
        </w:tc>
        <w:tc>
          <w:tcPr>
            <w:tcW w:w="1842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701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  <w:tc>
          <w:tcPr>
            <w:tcW w:w="0" w:type="auto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</w:tr>
      <w:tr w:rsidR="00F47BE4" w:rsidRPr="00E9460A" w:rsidTr="00F47BE4">
        <w:tc>
          <w:tcPr>
            <w:tcW w:w="1809" w:type="dxa"/>
          </w:tcPr>
          <w:p w:rsidR="00E603F4" w:rsidRPr="00E9460A" w:rsidRDefault="00E603F4" w:rsidP="00F47BE4">
            <w:pPr>
              <w:numPr>
                <w:ilvl w:val="0"/>
                <w:numId w:val="2"/>
              </w:numPr>
              <w:tabs>
                <w:tab w:val="clear" w:pos="1170"/>
                <w:tab w:val="num" w:pos="284"/>
                <w:tab w:val="left" w:pos="709"/>
              </w:tabs>
              <w:ind w:left="284" w:right="-392" w:firstLine="0"/>
              <w:rPr>
                <w:szCs w:val="28"/>
              </w:rPr>
            </w:pPr>
          </w:p>
        </w:tc>
        <w:tc>
          <w:tcPr>
            <w:tcW w:w="1844" w:type="dxa"/>
          </w:tcPr>
          <w:p w:rsidR="00E603F4" w:rsidRPr="00E9460A" w:rsidRDefault="00A16ED7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Ученик 3</w:t>
            </w:r>
          </w:p>
        </w:tc>
        <w:tc>
          <w:tcPr>
            <w:tcW w:w="1842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  <w:tc>
          <w:tcPr>
            <w:tcW w:w="0" w:type="auto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</w:tr>
      <w:tr w:rsidR="00F47BE4" w:rsidRPr="00E9460A" w:rsidTr="00F47BE4">
        <w:tc>
          <w:tcPr>
            <w:tcW w:w="1809" w:type="dxa"/>
          </w:tcPr>
          <w:p w:rsidR="00E603F4" w:rsidRPr="00E9460A" w:rsidRDefault="00E603F4" w:rsidP="00F47BE4">
            <w:pPr>
              <w:numPr>
                <w:ilvl w:val="0"/>
                <w:numId w:val="2"/>
              </w:numPr>
              <w:tabs>
                <w:tab w:val="clear" w:pos="1170"/>
                <w:tab w:val="num" w:pos="284"/>
                <w:tab w:val="left" w:pos="709"/>
              </w:tabs>
              <w:ind w:left="284" w:right="-392" w:firstLine="0"/>
              <w:rPr>
                <w:szCs w:val="28"/>
              </w:rPr>
            </w:pPr>
          </w:p>
        </w:tc>
        <w:tc>
          <w:tcPr>
            <w:tcW w:w="1844" w:type="dxa"/>
          </w:tcPr>
          <w:p w:rsidR="00E603F4" w:rsidRPr="00E9460A" w:rsidRDefault="00A16ED7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Ученик 4</w:t>
            </w:r>
          </w:p>
        </w:tc>
        <w:tc>
          <w:tcPr>
            <w:tcW w:w="1842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0" w:type="auto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</w:tr>
      <w:tr w:rsidR="00F47BE4" w:rsidRPr="00E9460A" w:rsidTr="00F47BE4">
        <w:tc>
          <w:tcPr>
            <w:tcW w:w="1809" w:type="dxa"/>
          </w:tcPr>
          <w:p w:rsidR="00E603F4" w:rsidRPr="00E9460A" w:rsidRDefault="00E603F4" w:rsidP="00F47BE4">
            <w:pPr>
              <w:numPr>
                <w:ilvl w:val="0"/>
                <w:numId w:val="2"/>
              </w:numPr>
              <w:tabs>
                <w:tab w:val="clear" w:pos="1170"/>
                <w:tab w:val="num" w:pos="284"/>
                <w:tab w:val="left" w:pos="709"/>
              </w:tabs>
              <w:ind w:left="284" w:right="-392" w:firstLine="0"/>
              <w:rPr>
                <w:szCs w:val="28"/>
              </w:rPr>
            </w:pPr>
          </w:p>
        </w:tc>
        <w:tc>
          <w:tcPr>
            <w:tcW w:w="1844" w:type="dxa"/>
          </w:tcPr>
          <w:p w:rsidR="00E603F4" w:rsidRPr="00E9460A" w:rsidRDefault="00A16ED7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Ученик 5</w:t>
            </w:r>
          </w:p>
        </w:tc>
        <w:tc>
          <w:tcPr>
            <w:tcW w:w="1842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701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  <w:tc>
          <w:tcPr>
            <w:tcW w:w="0" w:type="auto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</w:tr>
      <w:tr w:rsidR="00F47BE4" w:rsidRPr="00E9460A" w:rsidTr="00F47BE4">
        <w:tc>
          <w:tcPr>
            <w:tcW w:w="1809" w:type="dxa"/>
          </w:tcPr>
          <w:p w:rsidR="00E603F4" w:rsidRPr="00E9460A" w:rsidRDefault="00E603F4" w:rsidP="00F47BE4">
            <w:pPr>
              <w:numPr>
                <w:ilvl w:val="0"/>
                <w:numId w:val="2"/>
              </w:numPr>
              <w:tabs>
                <w:tab w:val="clear" w:pos="1170"/>
                <w:tab w:val="num" w:pos="284"/>
                <w:tab w:val="left" w:pos="709"/>
              </w:tabs>
              <w:ind w:left="284" w:right="-392" w:firstLine="0"/>
              <w:rPr>
                <w:szCs w:val="28"/>
              </w:rPr>
            </w:pPr>
          </w:p>
        </w:tc>
        <w:tc>
          <w:tcPr>
            <w:tcW w:w="1844" w:type="dxa"/>
          </w:tcPr>
          <w:p w:rsidR="00E603F4" w:rsidRPr="00E9460A" w:rsidRDefault="00A16ED7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Ученик 6</w:t>
            </w:r>
          </w:p>
        </w:tc>
        <w:tc>
          <w:tcPr>
            <w:tcW w:w="1842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701" w:type="dxa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  <w:tc>
          <w:tcPr>
            <w:tcW w:w="0" w:type="auto"/>
          </w:tcPr>
          <w:p w:rsidR="00E603F4" w:rsidRPr="00E9460A" w:rsidRDefault="00E603F4" w:rsidP="00F47BE4">
            <w:pPr>
              <w:ind w:right="-392" w:firstLine="0"/>
              <w:rPr>
                <w:szCs w:val="28"/>
              </w:rPr>
            </w:pPr>
          </w:p>
        </w:tc>
      </w:tr>
      <w:tr w:rsidR="00F47BE4" w:rsidRPr="00E9460A" w:rsidTr="00F47BE4">
        <w:tc>
          <w:tcPr>
            <w:tcW w:w="1809" w:type="dxa"/>
          </w:tcPr>
          <w:p w:rsidR="00E603F4" w:rsidRPr="00E9460A" w:rsidRDefault="00E603F4" w:rsidP="00F47BE4">
            <w:pPr>
              <w:numPr>
                <w:ilvl w:val="0"/>
                <w:numId w:val="2"/>
              </w:numPr>
              <w:tabs>
                <w:tab w:val="clear" w:pos="1170"/>
                <w:tab w:val="left" w:pos="284"/>
              </w:tabs>
              <w:ind w:left="284" w:right="-392" w:firstLine="0"/>
              <w:jc w:val="both"/>
              <w:rPr>
                <w:szCs w:val="28"/>
              </w:rPr>
            </w:pPr>
          </w:p>
        </w:tc>
        <w:tc>
          <w:tcPr>
            <w:tcW w:w="1844" w:type="dxa"/>
          </w:tcPr>
          <w:p w:rsidR="00E603F4" w:rsidRPr="00E9460A" w:rsidRDefault="00A16ED7" w:rsidP="00F47BE4">
            <w:pPr>
              <w:ind w:right="-392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7</w:t>
            </w:r>
          </w:p>
        </w:tc>
        <w:tc>
          <w:tcPr>
            <w:tcW w:w="1842" w:type="dxa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0" w:type="auto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</w:p>
        </w:tc>
      </w:tr>
      <w:tr w:rsidR="00F47BE4" w:rsidRPr="00E9460A" w:rsidTr="00F47BE4">
        <w:tc>
          <w:tcPr>
            <w:tcW w:w="1809" w:type="dxa"/>
          </w:tcPr>
          <w:p w:rsidR="00E603F4" w:rsidRPr="00E9460A" w:rsidRDefault="00E603F4" w:rsidP="00F47BE4">
            <w:pPr>
              <w:numPr>
                <w:ilvl w:val="0"/>
                <w:numId w:val="2"/>
              </w:numPr>
              <w:tabs>
                <w:tab w:val="left" w:pos="284"/>
              </w:tabs>
              <w:ind w:right="-392" w:hanging="886"/>
              <w:jc w:val="both"/>
              <w:rPr>
                <w:szCs w:val="28"/>
              </w:rPr>
            </w:pPr>
          </w:p>
        </w:tc>
        <w:tc>
          <w:tcPr>
            <w:tcW w:w="1844" w:type="dxa"/>
          </w:tcPr>
          <w:p w:rsidR="00E603F4" w:rsidRPr="00E9460A" w:rsidRDefault="00A16ED7" w:rsidP="00F47BE4">
            <w:pPr>
              <w:ind w:right="-392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8</w:t>
            </w:r>
          </w:p>
        </w:tc>
        <w:tc>
          <w:tcPr>
            <w:tcW w:w="1842" w:type="dxa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</w:tr>
      <w:tr w:rsidR="00F47BE4" w:rsidRPr="00E9460A" w:rsidTr="00F47BE4">
        <w:tc>
          <w:tcPr>
            <w:tcW w:w="1809" w:type="dxa"/>
          </w:tcPr>
          <w:p w:rsidR="00E603F4" w:rsidRPr="00E9460A" w:rsidRDefault="00E603F4" w:rsidP="00F47BE4">
            <w:pPr>
              <w:numPr>
                <w:ilvl w:val="0"/>
                <w:numId w:val="2"/>
              </w:numPr>
              <w:tabs>
                <w:tab w:val="left" w:pos="284"/>
              </w:tabs>
              <w:ind w:right="-392" w:hanging="886"/>
              <w:jc w:val="both"/>
              <w:rPr>
                <w:szCs w:val="28"/>
              </w:rPr>
            </w:pPr>
          </w:p>
        </w:tc>
        <w:tc>
          <w:tcPr>
            <w:tcW w:w="1844" w:type="dxa"/>
          </w:tcPr>
          <w:p w:rsidR="00E603F4" w:rsidRPr="00E9460A" w:rsidRDefault="00A16ED7" w:rsidP="00F47BE4">
            <w:pPr>
              <w:ind w:right="-392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9</w:t>
            </w:r>
          </w:p>
        </w:tc>
        <w:tc>
          <w:tcPr>
            <w:tcW w:w="1842" w:type="dxa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701" w:type="dxa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</w:p>
        </w:tc>
      </w:tr>
      <w:tr w:rsidR="00F47BE4" w:rsidRPr="00E9460A" w:rsidTr="00F47BE4">
        <w:tc>
          <w:tcPr>
            <w:tcW w:w="1809" w:type="dxa"/>
          </w:tcPr>
          <w:p w:rsidR="00E603F4" w:rsidRPr="00E9460A" w:rsidRDefault="00E603F4" w:rsidP="00F47BE4">
            <w:pPr>
              <w:numPr>
                <w:ilvl w:val="0"/>
                <w:numId w:val="2"/>
              </w:numPr>
              <w:tabs>
                <w:tab w:val="left" w:pos="284"/>
              </w:tabs>
              <w:ind w:right="-392" w:hanging="886"/>
              <w:jc w:val="both"/>
              <w:rPr>
                <w:szCs w:val="28"/>
              </w:rPr>
            </w:pPr>
          </w:p>
        </w:tc>
        <w:tc>
          <w:tcPr>
            <w:tcW w:w="1844" w:type="dxa"/>
          </w:tcPr>
          <w:p w:rsidR="00E603F4" w:rsidRPr="00E9460A" w:rsidRDefault="00A16ED7" w:rsidP="00F47BE4">
            <w:pPr>
              <w:ind w:right="-392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10</w:t>
            </w:r>
          </w:p>
        </w:tc>
        <w:tc>
          <w:tcPr>
            <w:tcW w:w="1842" w:type="dxa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E603F4" w:rsidRPr="00E9460A" w:rsidRDefault="00E603F4" w:rsidP="00F47BE4">
            <w:pPr>
              <w:ind w:right="-392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</w:tr>
      <w:tr w:rsidR="00F47BE4" w:rsidRPr="00E9460A" w:rsidTr="00F47BE4">
        <w:tc>
          <w:tcPr>
            <w:tcW w:w="1809" w:type="dxa"/>
          </w:tcPr>
          <w:p w:rsidR="00A16ED7" w:rsidRPr="00E9460A" w:rsidRDefault="00A16ED7" w:rsidP="00F47BE4">
            <w:pPr>
              <w:numPr>
                <w:ilvl w:val="0"/>
                <w:numId w:val="2"/>
              </w:numPr>
              <w:tabs>
                <w:tab w:val="left" w:pos="284"/>
              </w:tabs>
              <w:ind w:right="-392" w:hanging="886"/>
              <w:jc w:val="both"/>
              <w:rPr>
                <w:szCs w:val="28"/>
              </w:rPr>
            </w:pPr>
          </w:p>
        </w:tc>
        <w:tc>
          <w:tcPr>
            <w:tcW w:w="1844" w:type="dxa"/>
          </w:tcPr>
          <w:p w:rsidR="00A16ED7" w:rsidRPr="00E9460A" w:rsidRDefault="00A16ED7" w:rsidP="00F47BE4">
            <w:pPr>
              <w:ind w:right="-392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11</w:t>
            </w:r>
          </w:p>
        </w:tc>
        <w:tc>
          <w:tcPr>
            <w:tcW w:w="1842" w:type="dxa"/>
          </w:tcPr>
          <w:p w:rsidR="00A16ED7" w:rsidRPr="00E9460A" w:rsidRDefault="00A16ED7" w:rsidP="00F47BE4">
            <w:pPr>
              <w:ind w:right="-392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A16ED7" w:rsidRPr="00E9460A" w:rsidRDefault="00A16ED7" w:rsidP="00F47BE4">
            <w:pPr>
              <w:ind w:right="-392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0" w:type="auto"/>
          </w:tcPr>
          <w:p w:rsidR="00A16ED7" w:rsidRPr="00E9460A" w:rsidRDefault="00A16ED7" w:rsidP="00F47BE4">
            <w:pPr>
              <w:ind w:right="-392" w:firstLine="0"/>
              <w:jc w:val="both"/>
              <w:rPr>
                <w:szCs w:val="28"/>
              </w:rPr>
            </w:pPr>
          </w:p>
        </w:tc>
      </w:tr>
    </w:tbl>
    <w:p w:rsidR="00774662" w:rsidRDefault="00774662" w:rsidP="00E9460A">
      <w:pPr>
        <w:ind w:right="141"/>
        <w:jc w:val="both"/>
        <w:rPr>
          <w:szCs w:val="28"/>
        </w:rPr>
      </w:pPr>
    </w:p>
    <w:p w:rsidR="00774662" w:rsidRDefault="00774662" w:rsidP="00E9460A">
      <w:pPr>
        <w:ind w:right="141"/>
        <w:jc w:val="both"/>
        <w:rPr>
          <w:szCs w:val="28"/>
        </w:rPr>
      </w:pPr>
    </w:p>
    <w:p w:rsidR="00774662" w:rsidRDefault="00774662" w:rsidP="00E9460A">
      <w:pPr>
        <w:ind w:right="141"/>
        <w:jc w:val="both"/>
        <w:rPr>
          <w:szCs w:val="28"/>
        </w:rPr>
      </w:pP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lastRenderedPageBreak/>
        <w:t>Пояснение к таблице: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-</w:t>
      </w:r>
      <w:r w:rsidR="00A16ED7" w:rsidRPr="00E9460A">
        <w:rPr>
          <w:szCs w:val="28"/>
        </w:rPr>
        <w:t xml:space="preserve"> </w:t>
      </w:r>
      <w:r w:rsidRPr="00E9460A">
        <w:rPr>
          <w:szCs w:val="28"/>
        </w:rPr>
        <w:t>Высокий уровень обученности - ученик в любой ситуации учебного процесса демонстрирует высокие знания ранее изученного материала, высокий уровень умений и навыков;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-</w:t>
      </w:r>
      <w:r w:rsidR="00A16ED7" w:rsidRPr="00E9460A">
        <w:rPr>
          <w:szCs w:val="28"/>
        </w:rPr>
        <w:t xml:space="preserve"> </w:t>
      </w:r>
      <w:r w:rsidRPr="00E9460A">
        <w:rPr>
          <w:szCs w:val="28"/>
        </w:rPr>
        <w:t>Средний уровень обученности – ученик не всегда располагает необходимым фондом знаний, умений и навыков при изучении информатики;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 -</w:t>
      </w:r>
      <w:r w:rsidR="00A16ED7" w:rsidRPr="00E9460A">
        <w:rPr>
          <w:szCs w:val="28"/>
        </w:rPr>
        <w:t xml:space="preserve"> </w:t>
      </w:r>
      <w:r w:rsidRPr="00E9460A">
        <w:rPr>
          <w:szCs w:val="28"/>
        </w:rPr>
        <w:t>Низкий уровень обученности – школьник имеет ограниченный фонд знаний, умений и навыков.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Кроме того, установлено, что более половины учеников класса имеют уровень обучаемости, достаточный для глубокого изучения программного материала. </w:t>
      </w:r>
      <w:r w:rsidR="00747BB7" w:rsidRPr="00E9460A">
        <w:rPr>
          <w:szCs w:val="28"/>
        </w:rPr>
        <w:t xml:space="preserve"> </w:t>
      </w:r>
      <w:r w:rsidR="00B751C4" w:rsidRPr="00E9460A">
        <w:rPr>
          <w:szCs w:val="28"/>
        </w:rPr>
        <w:t xml:space="preserve"> Если  </w:t>
      </w:r>
      <w:proofErr w:type="spellStart"/>
      <w:r w:rsidR="00B751C4" w:rsidRPr="00E9460A">
        <w:rPr>
          <w:szCs w:val="28"/>
        </w:rPr>
        <w:t>обученность</w:t>
      </w:r>
      <w:proofErr w:type="spellEnd"/>
      <w:r w:rsidR="00B751C4" w:rsidRPr="00E9460A">
        <w:rPr>
          <w:szCs w:val="28"/>
        </w:rPr>
        <w:t xml:space="preserve"> – это характеристика актуального развития того, чем уже располагает ученик, то </w:t>
      </w:r>
      <w:proofErr w:type="spellStart"/>
      <w:r w:rsidR="00B751C4" w:rsidRPr="00E9460A">
        <w:rPr>
          <w:szCs w:val="28"/>
        </w:rPr>
        <w:t>обучаемость</w:t>
      </w:r>
      <w:proofErr w:type="spellEnd"/>
      <w:r w:rsidR="00B751C4" w:rsidRPr="00E9460A">
        <w:rPr>
          <w:szCs w:val="28"/>
        </w:rPr>
        <w:t xml:space="preserve"> – характеристика его потенциального развития.  </w:t>
      </w:r>
      <w:r w:rsidRPr="00E9460A">
        <w:rPr>
          <w:szCs w:val="28"/>
        </w:rPr>
        <w:t>В качестве метода исследования обучаемости был выбран анализ процесса решения экспериментальных задач. Задания были подобраны так, чтобы они требовали не воспроизведения известных алгоритмов решения, а самостоятельного нахождения пути решения задачи. Ученикам была предложена самостоятельная работа из 3-х заданий. По результатам выполнения работ была составлена таблица.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iCs/>
          <w:szCs w:val="28"/>
        </w:rPr>
        <w:t>Уровень обучаемости</w:t>
      </w:r>
      <w:r w:rsidR="00B751C4" w:rsidRPr="00E9460A">
        <w:rPr>
          <w:iCs/>
          <w:szCs w:val="28"/>
        </w:rPr>
        <w:t xml:space="preserve"> первой группы</w:t>
      </w:r>
      <w:r w:rsidRPr="00E9460A">
        <w:rPr>
          <w:iCs/>
          <w:szCs w:val="28"/>
        </w:rPr>
        <w:t>.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866"/>
        <w:gridCol w:w="1866"/>
        <w:gridCol w:w="1865"/>
        <w:gridCol w:w="1865"/>
        <w:gridCol w:w="1865"/>
      </w:tblGrid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E603F4" w:rsidRPr="00E9460A" w:rsidRDefault="00E603F4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 xml:space="preserve">№ </w:t>
            </w:r>
            <w:proofErr w:type="spellStart"/>
            <w:r w:rsidRPr="00E9460A">
              <w:rPr>
                <w:szCs w:val="28"/>
              </w:rPr>
              <w:t>п</w:t>
            </w:r>
            <w:proofErr w:type="spellEnd"/>
            <w:r w:rsidRPr="00E9460A">
              <w:rPr>
                <w:szCs w:val="28"/>
                <w:lang w:val="en-US"/>
              </w:rPr>
              <w:t>/</w:t>
            </w:r>
            <w:proofErr w:type="spellStart"/>
            <w:r w:rsidRPr="00E9460A">
              <w:rPr>
                <w:szCs w:val="28"/>
              </w:rPr>
              <w:t>п</w:t>
            </w:r>
            <w:proofErr w:type="spellEnd"/>
          </w:p>
        </w:tc>
        <w:tc>
          <w:tcPr>
            <w:tcW w:w="1000" w:type="pct"/>
            <w:shd w:val="clear" w:color="auto" w:fill="FFFFFF" w:themeFill="background1"/>
          </w:tcPr>
          <w:p w:rsidR="00E603F4" w:rsidRPr="00E9460A" w:rsidRDefault="00E603F4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Ф.И. ученика</w:t>
            </w:r>
          </w:p>
        </w:tc>
        <w:tc>
          <w:tcPr>
            <w:tcW w:w="1000" w:type="pct"/>
            <w:shd w:val="clear" w:color="auto" w:fill="FFFFFF" w:themeFill="background1"/>
          </w:tcPr>
          <w:p w:rsidR="00E603F4" w:rsidRPr="00E9460A" w:rsidRDefault="00E603F4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Высокий уровень</w:t>
            </w:r>
          </w:p>
          <w:p w:rsidR="00E603F4" w:rsidRPr="00E9460A" w:rsidRDefault="00E603F4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обучаемости</w:t>
            </w:r>
          </w:p>
        </w:tc>
        <w:tc>
          <w:tcPr>
            <w:tcW w:w="1000" w:type="pct"/>
            <w:shd w:val="clear" w:color="auto" w:fill="FFFFFF" w:themeFill="background1"/>
          </w:tcPr>
          <w:p w:rsidR="00E603F4" w:rsidRPr="00E9460A" w:rsidRDefault="00E603F4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Средний уровень</w:t>
            </w:r>
          </w:p>
          <w:p w:rsidR="00E603F4" w:rsidRPr="00E9460A" w:rsidRDefault="00E603F4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обучаемости</w:t>
            </w:r>
          </w:p>
        </w:tc>
        <w:tc>
          <w:tcPr>
            <w:tcW w:w="1000" w:type="pct"/>
            <w:shd w:val="clear" w:color="auto" w:fill="FFFFFF" w:themeFill="background1"/>
          </w:tcPr>
          <w:p w:rsidR="00E603F4" w:rsidRPr="00E9460A" w:rsidRDefault="00E603F4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Низкий уровень</w:t>
            </w:r>
          </w:p>
          <w:p w:rsidR="00E603F4" w:rsidRPr="00E9460A" w:rsidRDefault="00E603F4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обучаемости</w:t>
            </w:r>
          </w:p>
        </w:tc>
      </w:tr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numPr>
                <w:ilvl w:val="0"/>
                <w:numId w:val="3"/>
              </w:num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Ученик 1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</w:tr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numPr>
                <w:ilvl w:val="0"/>
                <w:numId w:val="3"/>
              </w:num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Ученик 2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</w:tr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numPr>
                <w:ilvl w:val="0"/>
                <w:numId w:val="3"/>
              </w:num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Ученик 3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</w:tr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numPr>
                <w:ilvl w:val="0"/>
                <w:numId w:val="3"/>
              </w:num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Ученик 4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</w:tr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numPr>
                <w:ilvl w:val="0"/>
                <w:numId w:val="3"/>
              </w:num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Ученик 5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</w:tr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numPr>
                <w:ilvl w:val="0"/>
                <w:numId w:val="3"/>
              </w:num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Ученик 6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</w:tr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numPr>
                <w:ilvl w:val="0"/>
                <w:numId w:val="3"/>
              </w:num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Ученик 7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</w:tr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numPr>
                <w:ilvl w:val="0"/>
                <w:numId w:val="3"/>
              </w:num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Ученик 8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</w:tr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numPr>
                <w:ilvl w:val="0"/>
                <w:numId w:val="3"/>
              </w:num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Ученик 9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</w:tr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numPr>
                <w:ilvl w:val="0"/>
                <w:numId w:val="3"/>
              </w:num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Ученик 10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</w:tr>
      <w:tr w:rsidR="00774662" w:rsidRPr="00E9460A" w:rsidTr="00774662">
        <w:trPr>
          <w:trHeight w:val="510"/>
        </w:trPr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numPr>
                <w:ilvl w:val="0"/>
                <w:numId w:val="3"/>
              </w:num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Ученик 11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395198" w:rsidP="00F47BE4">
            <w:pPr>
              <w:ind w:left="-142" w:right="23" w:firstLine="142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000" w:type="pct"/>
            <w:shd w:val="clear" w:color="auto" w:fill="FFFFFF" w:themeFill="background1"/>
          </w:tcPr>
          <w:p w:rsidR="00747BB7" w:rsidRPr="00E9460A" w:rsidRDefault="00747BB7" w:rsidP="00F47BE4">
            <w:pPr>
              <w:ind w:left="-142" w:right="23" w:firstLine="142"/>
              <w:rPr>
                <w:szCs w:val="28"/>
              </w:rPr>
            </w:pPr>
          </w:p>
        </w:tc>
      </w:tr>
    </w:tbl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Пояснение к таблице:</w:t>
      </w:r>
    </w:p>
    <w:p w:rsidR="00E603F4" w:rsidRPr="00E9460A" w:rsidRDefault="00B751C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- </w:t>
      </w:r>
      <w:r w:rsidR="00E603F4" w:rsidRPr="00E9460A">
        <w:rPr>
          <w:szCs w:val="28"/>
        </w:rPr>
        <w:t>Высший уровень обучаемости</w:t>
      </w:r>
      <w:r w:rsidRPr="00E9460A">
        <w:rPr>
          <w:szCs w:val="28"/>
        </w:rPr>
        <w:t xml:space="preserve"> -</w:t>
      </w:r>
      <w:r w:rsidR="00E603F4" w:rsidRPr="00E9460A">
        <w:rPr>
          <w:szCs w:val="28"/>
        </w:rPr>
        <w:t xml:space="preserve"> ученик свободно анализирует материал, обладает способностью самостоятельно найти путь решения задачи нового типа;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-</w:t>
      </w:r>
      <w:r w:rsidR="00B751C4" w:rsidRPr="00E9460A">
        <w:rPr>
          <w:szCs w:val="28"/>
        </w:rPr>
        <w:t xml:space="preserve"> </w:t>
      </w:r>
      <w:r w:rsidRPr="00E9460A">
        <w:rPr>
          <w:szCs w:val="28"/>
        </w:rPr>
        <w:t xml:space="preserve">средний уровень обучаемости - ученик испытывает трудности в анализе материала, решении задач нового типа, но с помощью учителя справляется с заданием; 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- низкий уровень обучаемости - ученик испытывает большие трудности в анализе материала, слабо владеет или совсем не владеет умениями и навыками умственного труда, не способен выполнить задание, требующее самостоятельного нахождения пути решения. 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На основании вышеприведенных данных можно выделить следующие группы в классе: </w:t>
      </w:r>
    </w:p>
    <w:p w:rsidR="00E603F4" w:rsidRPr="00E9460A" w:rsidRDefault="00B751C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 1 группа («С») - </w:t>
      </w:r>
      <w:r w:rsidR="00E603F4" w:rsidRPr="00E9460A">
        <w:rPr>
          <w:szCs w:val="28"/>
        </w:rPr>
        <w:t>обладающие высоким уровнем знаний, умений и навыков, самостоятельно и творчески мыслящие.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 2 группа («В»)</w:t>
      </w:r>
      <w:r w:rsidR="001E0BB5" w:rsidRPr="00E9460A">
        <w:rPr>
          <w:szCs w:val="28"/>
        </w:rPr>
        <w:t xml:space="preserve"> </w:t>
      </w:r>
      <w:r w:rsidR="00B751C4" w:rsidRPr="00E9460A">
        <w:rPr>
          <w:szCs w:val="28"/>
        </w:rPr>
        <w:t xml:space="preserve"> - </w:t>
      </w:r>
      <w:r w:rsidRPr="00E9460A">
        <w:rPr>
          <w:szCs w:val="28"/>
        </w:rPr>
        <w:t>обладающие достаточно хорошим уровнем знаний, умений и навыков в области информатики, но испытывающие трудности при решении заданий нового типа.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3 группа («А»)</w:t>
      </w:r>
      <w:r w:rsidR="001E0BB5" w:rsidRPr="00E9460A">
        <w:rPr>
          <w:szCs w:val="28"/>
        </w:rPr>
        <w:t xml:space="preserve"> </w:t>
      </w:r>
      <w:r w:rsidR="00B751C4" w:rsidRPr="00E9460A">
        <w:rPr>
          <w:szCs w:val="28"/>
        </w:rPr>
        <w:t xml:space="preserve"> -</w:t>
      </w:r>
      <w:r w:rsidRPr="00E9460A">
        <w:rPr>
          <w:szCs w:val="28"/>
        </w:rPr>
        <w:t xml:space="preserve"> имеющие низкий уровень знаний, умений и навыков, не способные решить новую задачу.</w:t>
      </w:r>
      <w:r w:rsidR="00F56777" w:rsidRPr="00E9460A">
        <w:rPr>
          <w:szCs w:val="28"/>
        </w:rPr>
        <w:t xml:space="preserve"> [</w:t>
      </w:r>
      <w:fldSimple w:instr=" REF _Ref244850645 \r \h  \* MERGEFORMAT ">
        <w:r w:rsidR="00055B17" w:rsidRPr="00E9460A">
          <w:rPr>
            <w:szCs w:val="28"/>
          </w:rPr>
          <w:t>2</w:t>
        </w:r>
      </w:fldSimple>
      <w:r w:rsidR="00F56777" w:rsidRPr="00E9460A">
        <w:rPr>
          <w:szCs w:val="28"/>
        </w:rPr>
        <w:t>, с. 61].</w:t>
      </w:r>
    </w:p>
    <w:p w:rsidR="00E603F4" w:rsidRPr="00E9460A" w:rsidRDefault="00E603F4" w:rsidP="00E9460A">
      <w:pPr>
        <w:ind w:right="141"/>
        <w:jc w:val="both"/>
        <w:rPr>
          <w:b/>
          <w:szCs w:val="28"/>
        </w:rPr>
      </w:pPr>
      <w:r w:rsidRPr="00E9460A">
        <w:rPr>
          <w:b/>
          <w:szCs w:val="28"/>
        </w:rPr>
        <w:t>2 этап.</w:t>
      </w:r>
    </w:p>
    <w:p w:rsidR="00ED5E83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На втором этапе эксперимента занятия были построены с учетом различий в уровнях знаний и способностей учащихся. </w:t>
      </w:r>
    </w:p>
    <w:p w:rsidR="00424298" w:rsidRPr="00E9460A" w:rsidRDefault="00ED5E83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Применение </w:t>
      </w:r>
      <w:proofErr w:type="spellStart"/>
      <w:r w:rsidRPr="00E9460A">
        <w:rPr>
          <w:szCs w:val="28"/>
        </w:rPr>
        <w:t>разноуровневого</w:t>
      </w:r>
      <w:proofErr w:type="spellEnd"/>
      <w:r w:rsidRPr="00E9460A">
        <w:rPr>
          <w:szCs w:val="28"/>
        </w:rPr>
        <w:t xml:space="preserve"> обучения должно было помочь в достижении следующих целей</w:t>
      </w:r>
      <w:r w:rsidR="00424298" w:rsidRPr="00E9460A">
        <w:rPr>
          <w:szCs w:val="28"/>
        </w:rPr>
        <w:t>:</w:t>
      </w:r>
    </w:p>
    <w:p w:rsidR="00424298" w:rsidRPr="00E9460A" w:rsidRDefault="00424298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lastRenderedPageBreak/>
        <w:t>Для группы «А» - пробудить интерес к предмету, ликвидировать пробелы в знаниях и умениях, сформировать умения работать самостоятельно по предложенному образцу.</w:t>
      </w:r>
    </w:p>
    <w:p w:rsidR="00424298" w:rsidRPr="00E9460A" w:rsidRDefault="00424298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Для группы «В» - развить интерес к предмету, закрепить и повторить знания, сформировать умение самостоятельно выполнять задание. </w:t>
      </w:r>
    </w:p>
    <w:p w:rsidR="00424298" w:rsidRPr="00E9460A" w:rsidRDefault="00424298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Для группы «С» - развить устойчивый интерес к предмету, сформировать новые умения выполнять задания повышенной сложности</w:t>
      </w:r>
      <w:r w:rsidR="00F56777" w:rsidRPr="00E9460A">
        <w:rPr>
          <w:szCs w:val="28"/>
        </w:rPr>
        <w:t xml:space="preserve"> </w:t>
      </w:r>
      <w:r w:rsidR="00F56777" w:rsidRPr="00E9460A">
        <w:rPr>
          <w:color w:val="000000"/>
          <w:szCs w:val="28"/>
        </w:rPr>
        <w:t>[</w:t>
      </w:r>
      <w:fldSimple w:instr=" REF _Ref244851053 \r \h  \* MERGEFORMAT ">
        <w:r w:rsidR="00F56777" w:rsidRPr="00E9460A">
          <w:rPr>
            <w:color w:val="000000"/>
            <w:szCs w:val="28"/>
          </w:rPr>
          <w:t>3</w:t>
        </w:r>
      </w:fldSimple>
      <w:r w:rsidR="00F56777" w:rsidRPr="00E9460A">
        <w:rPr>
          <w:color w:val="000000"/>
          <w:szCs w:val="28"/>
        </w:rPr>
        <w:t>, с.11]</w:t>
      </w:r>
      <w:r w:rsidR="00F56777" w:rsidRPr="00E9460A">
        <w:rPr>
          <w:szCs w:val="28"/>
        </w:rPr>
        <w:t xml:space="preserve"> </w:t>
      </w:r>
      <w:r w:rsidRPr="00E9460A">
        <w:rPr>
          <w:szCs w:val="28"/>
        </w:rPr>
        <w:t>.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3 этап.</w:t>
      </w:r>
    </w:p>
    <w:p w:rsidR="001B3639" w:rsidRPr="00E9460A" w:rsidRDefault="00F56777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На 3</w:t>
      </w:r>
      <w:r w:rsidR="00E603F4" w:rsidRPr="00E9460A">
        <w:rPr>
          <w:szCs w:val="28"/>
        </w:rPr>
        <w:t xml:space="preserve"> этапе эксперимента были проведены проверочные работы, которые требовали применения полученных знаний,</w:t>
      </w:r>
      <w:r w:rsidRPr="00E9460A">
        <w:rPr>
          <w:szCs w:val="28"/>
        </w:rPr>
        <w:t xml:space="preserve"> умений, навыков и содержали </w:t>
      </w:r>
      <w:r w:rsidR="00E603F4" w:rsidRPr="00E9460A">
        <w:rPr>
          <w:szCs w:val="28"/>
        </w:rPr>
        <w:t xml:space="preserve"> задания на воспроизведение и</w:t>
      </w:r>
      <w:r w:rsidRPr="00E9460A">
        <w:rPr>
          <w:szCs w:val="28"/>
        </w:rPr>
        <w:t xml:space="preserve">звестных алгоритмов решения, </w:t>
      </w:r>
      <w:r w:rsidR="00E603F4" w:rsidRPr="00E9460A">
        <w:rPr>
          <w:szCs w:val="28"/>
        </w:rPr>
        <w:t xml:space="preserve"> и зада</w:t>
      </w:r>
      <w:r w:rsidRPr="00E9460A">
        <w:rPr>
          <w:szCs w:val="28"/>
        </w:rPr>
        <w:t xml:space="preserve">чи на самостоятельный </w:t>
      </w:r>
      <w:r w:rsidR="00E603F4" w:rsidRPr="00E9460A">
        <w:rPr>
          <w:szCs w:val="28"/>
        </w:rPr>
        <w:t xml:space="preserve"> поиск решения. По итогам проверки этих работ и об</w:t>
      </w:r>
      <w:r w:rsidRPr="00E9460A">
        <w:rPr>
          <w:szCs w:val="28"/>
        </w:rPr>
        <w:t xml:space="preserve">общения  результатов было </w:t>
      </w:r>
      <w:r w:rsidR="00E603F4" w:rsidRPr="00E9460A">
        <w:rPr>
          <w:szCs w:val="28"/>
        </w:rPr>
        <w:t xml:space="preserve"> сос</w:t>
      </w:r>
      <w:r w:rsidRPr="00E9460A">
        <w:rPr>
          <w:szCs w:val="28"/>
        </w:rPr>
        <w:t>тавлено распределение учеников</w:t>
      </w:r>
      <w:r w:rsidR="00E603F4" w:rsidRPr="00E9460A">
        <w:rPr>
          <w:szCs w:val="28"/>
        </w:rPr>
        <w:t xml:space="preserve"> по уровням </w:t>
      </w:r>
      <w:proofErr w:type="spellStart"/>
      <w:r w:rsidR="00E603F4" w:rsidRPr="00E9460A">
        <w:rPr>
          <w:szCs w:val="28"/>
        </w:rPr>
        <w:t>обученности</w:t>
      </w:r>
      <w:proofErr w:type="spellEnd"/>
      <w:r w:rsidR="00E603F4" w:rsidRPr="00E9460A">
        <w:rPr>
          <w:szCs w:val="28"/>
        </w:rPr>
        <w:t xml:space="preserve"> и </w:t>
      </w:r>
      <w:proofErr w:type="spellStart"/>
      <w:r w:rsidR="00E603F4" w:rsidRPr="00E9460A">
        <w:rPr>
          <w:szCs w:val="28"/>
        </w:rPr>
        <w:t>обучаемости</w:t>
      </w:r>
      <w:proofErr w:type="spellEnd"/>
      <w:r w:rsidR="00E603F4" w:rsidRPr="00E9460A">
        <w:rPr>
          <w:szCs w:val="28"/>
        </w:rPr>
        <w:t>:</w:t>
      </w:r>
    </w:p>
    <w:p w:rsidR="00E603F4" w:rsidRPr="00E9460A" w:rsidRDefault="00E603F4" w:rsidP="00E9460A">
      <w:pPr>
        <w:ind w:left="360" w:right="141"/>
        <w:jc w:val="both"/>
        <w:rPr>
          <w:szCs w:val="28"/>
        </w:rPr>
      </w:pPr>
      <w:r w:rsidRPr="00E9460A">
        <w:rPr>
          <w:iCs/>
          <w:szCs w:val="28"/>
        </w:rPr>
        <w:t>Уровень обученности</w:t>
      </w:r>
      <w:r w:rsidRPr="00E9460A">
        <w:rPr>
          <w:szCs w:val="28"/>
        </w:rPr>
        <w:t>.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620"/>
        <w:gridCol w:w="2393"/>
        <w:gridCol w:w="2393"/>
        <w:gridCol w:w="2393"/>
      </w:tblGrid>
      <w:tr w:rsidR="00E603F4" w:rsidRPr="00E9460A" w:rsidTr="00774662">
        <w:tc>
          <w:tcPr>
            <w:tcW w:w="959" w:type="dxa"/>
            <w:shd w:val="clear" w:color="auto" w:fill="FFFFFF" w:themeFill="background1"/>
          </w:tcPr>
          <w:p w:rsidR="00E603F4" w:rsidRPr="00E9460A" w:rsidRDefault="00E603F4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 xml:space="preserve">№ </w:t>
            </w:r>
            <w:proofErr w:type="spellStart"/>
            <w:r w:rsidRPr="00E9460A">
              <w:rPr>
                <w:szCs w:val="28"/>
              </w:rPr>
              <w:t>п</w:t>
            </w:r>
            <w:proofErr w:type="spellEnd"/>
            <w:r w:rsidRPr="00E9460A">
              <w:rPr>
                <w:szCs w:val="28"/>
                <w:lang w:val="en-US"/>
              </w:rPr>
              <w:t>/</w:t>
            </w:r>
            <w:proofErr w:type="spellStart"/>
            <w:r w:rsidRPr="00E9460A">
              <w:rPr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E603F4" w:rsidRPr="00E9460A" w:rsidRDefault="00E603F4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Ф.И. ученика</w:t>
            </w:r>
          </w:p>
        </w:tc>
        <w:tc>
          <w:tcPr>
            <w:tcW w:w="2393" w:type="dxa"/>
            <w:shd w:val="clear" w:color="auto" w:fill="FFFFFF" w:themeFill="background1"/>
          </w:tcPr>
          <w:p w:rsidR="00E603F4" w:rsidRPr="00E9460A" w:rsidRDefault="00E603F4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Высокий уровень обученности</w:t>
            </w:r>
          </w:p>
        </w:tc>
        <w:tc>
          <w:tcPr>
            <w:tcW w:w="2393" w:type="dxa"/>
            <w:shd w:val="clear" w:color="auto" w:fill="FFFFFF" w:themeFill="background1"/>
          </w:tcPr>
          <w:p w:rsidR="00E603F4" w:rsidRPr="00E9460A" w:rsidRDefault="00E603F4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Средний уровень обученности</w:t>
            </w:r>
          </w:p>
        </w:tc>
        <w:tc>
          <w:tcPr>
            <w:tcW w:w="2393" w:type="dxa"/>
            <w:shd w:val="clear" w:color="auto" w:fill="FFFFFF" w:themeFill="background1"/>
          </w:tcPr>
          <w:p w:rsidR="00E603F4" w:rsidRPr="00E9460A" w:rsidRDefault="00E603F4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Низкий уровень</w:t>
            </w:r>
          </w:p>
          <w:p w:rsidR="00E603F4" w:rsidRPr="00E9460A" w:rsidRDefault="00E603F4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обученности</w:t>
            </w:r>
          </w:p>
        </w:tc>
      </w:tr>
      <w:tr w:rsidR="00424298" w:rsidRPr="00E9460A" w:rsidTr="00774662">
        <w:tc>
          <w:tcPr>
            <w:tcW w:w="959" w:type="dxa"/>
          </w:tcPr>
          <w:p w:rsidR="00424298" w:rsidRPr="00E9460A" w:rsidRDefault="00424298" w:rsidP="00774662">
            <w:pPr>
              <w:numPr>
                <w:ilvl w:val="0"/>
                <w:numId w:val="4"/>
              </w:numPr>
              <w:tabs>
                <w:tab w:val="left" w:pos="-709"/>
              </w:tabs>
              <w:ind w:left="-709" w:right="141"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1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959" w:type="dxa"/>
          </w:tcPr>
          <w:p w:rsidR="00424298" w:rsidRPr="00E9460A" w:rsidRDefault="00424298" w:rsidP="00774662">
            <w:pPr>
              <w:numPr>
                <w:ilvl w:val="0"/>
                <w:numId w:val="4"/>
              </w:numPr>
              <w:tabs>
                <w:tab w:val="left" w:pos="-709"/>
              </w:tabs>
              <w:ind w:left="-709" w:right="141"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2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959" w:type="dxa"/>
          </w:tcPr>
          <w:p w:rsidR="00424298" w:rsidRPr="00E9460A" w:rsidRDefault="00424298" w:rsidP="00774662">
            <w:pPr>
              <w:numPr>
                <w:ilvl w:val="0"/>
                <w:numId w:val="4"/>
              </w:numPr>
              <w:tabs>
                <w:tab w:val="left" w:pos="-709"/>
              </w:tabs>
              <w:ind w:left="-709" w:right="141"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3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959" w:type="dxa"/>
          </w:tcPr>
          <w:p w:rsidR="00424298" w:rsidRPr="00E9460A" w:rsidRDefault="00424298" w:rsidP="00774662">
            <w:pPr>
              <w:numPr>
                <w:ilvl w:val="0"/>
                <w:numId w:val="4"/>
              </w:numPr>
              <w:tabs>
                <w:tab w:val="left" w:pos="-709"/>
              </w:tabs>
              <w:ind w:left="-709" w:right="141"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4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959" w:type="dxa"/>
          </w:tcPr>
          <w:p w:rsidR="00424298" w:rsidRPr="00E9460A" w:rsidRDefault="00424298" w:rsidP="00774662">
            <w:pPr>
              <w:numPr>
                <w:ilvl w:val="0"/>
                <w:numId w:val="4"/>
              </w:numPr>
              <w:tabs>
                <w:tab w:val="left" w:pos="-709"/>
              </w:tabs>
              <w:ind w:left="-709" w:right="141"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5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959" w:type="dxa"/>
          </w:tcPr>
          <w:p w:rsidR="00424298" w:rsidRPr="00E9460A" w:rsidRDefault="00424298" w:rsidP="00774662">
            <w:pPr>
              <w:numPr>
                <w:ilvl w:val="0"/>
                <w:numId w:val="4"/>
              </w:numPr>
              <w:tabs>
                <w:tab w:val="left" w:pos="-709"/>
              </w:tabs>
              <w:ind w:left="-709" w:right="141"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6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959" w:type="dxa"/>
          </w:tcPr>
          <w:p w:rsidR="00424298" w:rsidRPr="00E9460A" w:rsidRDefault="00424298" w:rsidP="00774662">
            <w:pPr>
              <w:numPr>
                <w:ilvl w:val="0"/>
                <w:numId w:val="4"/>
              </w:numPr>
              <w:tabs>
                <w:tab w:val="left" w:pos="-709"/>
              </w:tabs>
              <w:ind w:left="-709" w:right="141"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7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959" w:type="dxa"/>
          </w:tcPr>
          <w:p w:rsidR="00424298" w:rsidRPr="00E9460A" w:rsidRDefault="00424298" w:rsidP="00774662">
            <w:pPr>
              <w:numPr>
                <w:ilvl w:val="0"/>
                <w:numId w:val="4"/>
              </w:numPr>
              <w:tabs>
                <w:tab w:val="left" w:pos="-709"/>
              </w:tabs>
              <w:ind w:left="-709" w:right="141"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8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959" w:type="dxa"/>
          </w:tcPr>
          <w:p w:rsidR="00424298" w:rsidRPr="00E9460A" w:rsidRDefault="00424298" w:rsidP="00774662">
            <w:pPr>
              <w:numPr>
                <w:ilvl w:val="0"/>
                <w:numId w:val="4"/>
              </w:numPr>
              <w:tabs>
                <w:tab w:val="left" w:pos="-709"/>
              </w:tabs>
              <w:ind w:left="-709" w:right="141"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9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959" w:type="dxa"/>
          </w:tcPr>
          <w:p w:rsidR="00424298" w:rsidRPr="00E9460A" w:rsidRDefault="00424298" w:rsidP="00774662">
            <w:pPr>
              <w:numPr>
                <w:ilvl w:val="0"/>
                <w:numId w:val="4"/>
              </w:numPr>
              <w:tabs>
                <w:tab w:val="left" w:pos="-709"/>
              </w:tabs>
              <w:ind w:left="-709" w:right="141"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10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959" w:type="dxa"/>
          </w:tcPr>
          <w:p w:rsidR="00424298" w:rsidRPr="00E9460A" w:rsidRDefault="00424298" w:rsidP="00774662">
            <w:pPr>
              <w:numPr>
                <w:ilvl w:val="0"/>
                <w:numId w:val="4"/>
              </w:numPr>
              <w:tabs>
                <w:tab w:val="left" w:pos="-709"/>
              </w:tabs>
              <w:ind w:left="-709" w:right="141"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11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424298" w:rsidRPr="00E9460A" w:rsidRDefault="00424298" w:rsidP="00774662">
            <w:pPr>
              <w:tabs>
                <w:tab w:val="left" w:pos="-709"/>
              </w:tabs>
              <w:ind w:left="-709" w:right="141"/>
              <w:jc w:val="both"/>
              <w:rPr>
                <w:szCs w:val="28"/>
              </w:rPr>
            </w:pPr>
          </w:p>
        </w:tc>
      </w:tr>
    </w:tbl>
    <w:p w:rsidR="00E603F4" w:rsidRPr="00E9460A" w:rsidRDefault="00E603F4" w:rsidP="00E9460A">
      <w:pPr>
        <w:ind w:right="141"/>
        <w:jc w:val="both"/>
        <w:rPr>
          <w:szCs w:val="28"/>
        </w:rPr>
      </w:pPr>
    </w:p>
    <w:p w:rsidR="00E603F4" w:rsidRPr="00E9460A" w:rsidRDefault="00E603F4" w:rsidP="00E9460A">
      <w:pPr>
        <w:ind w:left="360" w:right="141"/>
        <w:jc w:val="both"/>
        <w:rPr>
          <w:szCs w:val="28"/>
        </w:rPr>
      </w:pPr>
      <w:r w:rsidRPr="00E9460A">
        <w:rPr>
          <w:iCs/>
          <w:szCs w:val="28"/>
        </w:rPr>
        <w:lastRenderedPageBreak/>
        <w:t>Уровень обучаемости</w:t>
      </w:r>
      <w:r w:rsidRPr="00E9460A">
        <w:rPr>
          <w:szCs w:val="28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701"/>
        <w:gridCol w:w="2126"/>
        <w:gridCol w:w="1985"/>
        <w:gridCol w:w="1984"/>
      </w:tblGrid>
      <w:tr w:rsidR="00E603F4" w:rsidRPr="00E9460A" w:rsidTr="00774662">
        <w:tc>
          <w:tcPr>
            <w:tcW w:w="1384" w:type="dxa"/>
            <w:shd w:val="clear" w:color="auto" w:fill="FFFFFF" w:themeFill="background1"/>
          </w:tcPr>
          <w:p w:rsidR="00E603F4" w:rsidRPr="00E9460A" w:rsidRDefault="00E603F4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 xml:space="preserve">№ </w:t>
            </w:r>
            <w:proofErr w:type="spellStart"/>
            <w:r w:rsidRPr="00E9460A">
              <w:rPr>
                <w:szCs w:val="28"/>
              </w:rPr>
              <w:t>п</w:t>
            </w:r>
            <w:proofErr w:type="spellEnd"/>
            <w:r w:rsidRPr="00E9460A">
              <w:rPr>
                <w:szCs w:val="28"/>
                <w:lang w:val="en-US"/>
              </w:rPr>
              <w:t>/</w:t>
            </w:r>
            <w:proofErr w:type="spellStart"/>
            <w:r w:rsidRPr="00E9460A">
              <w:rPr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E603F4" w:rsidRPr="00E9460A" w:rsidRDefault="00E603F4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Ф.И. ученика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E603F4" w:rsidRPr="00E9460A" w:rsidRDefault="00E603F4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Высокий уровень</w:t>
            </w:r>
          </w:p>
          <w:p w:rsidR="00E603F4" w:rsidRPr="00E9460A" w:rsidRDefault="00E603F4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обучаемости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E603F4" w:rsidRPr="00E9460A" w:rsidRDefault="00E603F4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Средний уровень</w:t>
            </w:r>
          </w:p>
          <w:p w:rsidR="00E603F4" w:rsidRPr="00E9460A" w:rsidRDefault="00E603F4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обучаемости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E603F4" w:rsidRPr="00E9460A" w:rsidRDefault="00E603F4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Низкий уровень</w:t>
            </w:r>
          </w:p>
          <w:p w:rsidR="00E603F4" w:rsidRPr="00E9460A" w:rsidRDefault="00E603F4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обучаемости</w:t>
            </w:r>
          </w:p>
        </w:tc>
      </w:tr>
      <w:tr w:rsidR="00424298" w:rsidRPr="00E9460A" w:rsidTr="00774662">
        <w:tc>
          <w:tcPr>
            <w:tcW w:w="1384" w:type="dxa"/>
          </w:tcPr>
          <w:p w:rsidR="00424298" w:rsidRPr="00E9460A" w:rsidRDefault="00424298" w:rsidP="00774662">
            <w:pPr>
              <w:numPr>
                <w:ilvl w:val="0"/>
                <w:numId w:val="5"/>
              </w:num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1</w:t>
            </w:r>
          </w:p>
        </w:tc>
        <w:tc>
          <w:tcPr>
            <w:tcW w:w="2126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984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1384" w:type="dxa"/>
          </w:tcPr>
          <w:p w:rsidR="00424298" w:rsidRPr="00E9460A" w:rsidRDefault="00424298" w:rsidP="00774662">
            <w:pPr>
              <w:numPr>
                <w:ilvl w:val="0"/>
                <w:numId w:val="5"/>
              </w:num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2</w:t>
            </w:r>
          </w:p>
        </w:tc>
        <w:tc>
          <w:tcPr>
            <w:tcW w:w="2126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985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1384" w:type="dxa"/>
          </w:tcPr>
          <w:p w:rsidR="00424298" w:rsidRPr="00E9460A" w:rsidRDefault="00424298" w:rsidP="00774662">
            <w:pPr>
              <w:numPr>
                <w:ilvl w:val="0"/>
                <w:numId w:val="5"/>
              </w:num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3</w:t>
            </w:r>
          </w:p>
        </w:tc>
        <w:tc>
          <w:tcPr>
            <w:tcW w:w="2126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984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1384" w:type="dxa"/>
          </w:tcPr>
          <w:p w:rsidR="00424298" w:rsidRPr="00E9460A" w:rsidRDefault="00424298" w:rsidP="00774662">
            <w:pPr>
              <w:numPr>
                <w:ilvl w:val="0"/>
                <w:numId w:val="5"/>
              </w:num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4</w:t>
            </w:r>
          </w:p>
        </w:tc>
        <w:tc>
          <w:tcPr>
            <w:tcW w:w="2126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984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1384" w:type="dxa"/>
          </w:tcPr>
          <w:p w:rsidR="00424298" w:rsidRPr="00E9460A" w:rsidRDefault="00424298" w:rsidP="00774662">
            <w:pPr>
              <w:numPr>
                <w:ilvl w:val="0"/>
                <w:numId w:val="5"/>
              </w:num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5</w:t>
            </w:r>
          </w:p>
        </w:tc>
        <w:tc>
          <w:tcPr>
            <w:tcW w:w="2126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985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1384" w:type="dxa"/>
          </w:tcPr>
          <w:p w:rsidR="00424298" w:rsidRPr="00E9460A" w:rsidRDefault="00424298" w:rsidP="00774662">
            <w:pPr>
              <w:numPr>
                <w:ilvl w:val="0"/>
                <w:numId w:val="5"/>
              </w:num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6</w:t>
            </w:r>
          </w:p>
        </w:tc>
        <w:tc>
          <w:tcPr>
            <w:tcW w:w="2126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985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1384" w:type="dxa"/>
          </w:tcPr>
          <w:p w:rsidR="00424298" w:rsidRPr="00E9460A" w:rsidRDefault="00424298" w:rsidP="00774662">
            <w:pPr>
              <w:numPr>
                <w:ilvl w:val="0"/>
                <w:numId w:val="5"/>
              </w:num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7</w:t>
            </w:r>
          </w:p>
        </w:tc>
        <w:tc>
          <w:tcPr>
            <w:tcW w:w="2126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984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1384" w:type="dxa"/>
          </w:tcPr>
          <w:p w:rsidR="00424298" w:rsidRPr="00E9460A" w:rsidRDefault="00424298" w:rsidP="00774662">
            <w:pPr>
              <w:numPr>
                <w:ilvl w:val="0"/>
                <w:numId w:val="5"/>
              </w:num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8</w:t>
            </w:r>
          </w:p>
        </w:tc>
        <w:tc>
          <w:tcPr>
            <w:tcW w:w="2126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</w:tr>
      <w:tr w:rsidR="00424298" w:rsidRPr="00E9460A" w:rsidTr="00774662">
        <w:tc>
          <w:tcPr>
            <w:tcW w:w="1384" w:type="dxa"/>
          </w:tcPr>
          <w:p w:rsidR="00424298" w:rsidRPr="00E9460A" w:rsidRDefault="00424298" w:rsidP="00774662">
            <w:pPr>
              <w:numPr>
                <w:ilvl w:val="0"/>
                <w:numId w:val="5"/>
              </w:num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9</w:t>
            </w:r>
          </w:p>
        </w:tc>
        <w:tc>
          <w:tcPr>
            <w:tcW w:w="2126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985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1384" w:type="dxa"/>
          </w:tcPr>
          <w:p w:rsidR="00424298" w:rsidRPr="00E9460A" w:rsidRDefault="00424298" w:rsidP="00774662">
            <w:pPr>
              <w:numPr>
                <w:ilvl w:val="0"/>
                <w:numId w:val="5"/>
              </w:num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10</w:t>
            </w:r>
          </w:p>
        </w:tc>
        <w:tc>
          <w:tcPr>
            <w:tcW w:w="2126" w:type="dxa"/>
          </w:tcPr>
          <w:p w:rsidR="00424298" w:rsidRPr="00E9460A" w:rsidRDefault="003951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985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</w:tr>
      <w:tr w:rsidR="00424298" w:rsidRPr="00E9460A" w:rsidTr="00774662">
        <w:tc>
          <w:tcPr>
            <w:tcW w:w="1384" w:type="dxa"/>
          </w:tcPr>
          <w:p w:rsidR="00424298" w:rsidRPr="00E9460A" w:rsidRDefault="00424298" w:rsidP="00774662">
            <w:pPr>
              <w:numPr>
                <w:ilvl w:val="0"/>
                <w:numId w:val="5"/>
              </w:num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Ученик 11</w:t>
            </w:r>
          </w:p>
        </w:tc>
        <w:tc>
          <w:tcPr>
            <w:tcW w:w="2126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+</w:t>
            </w:r>
          </w:p>
        </w:tc>
        <w:tc>
          <w:tcPr>
            <w:tcW w:w="1985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424298" w:rsidRPr="00E9460A" w:rsidRDefault="00424298" w:rsidP="00774662">
            <w:pPr>
              <w:shd w:val="clear" w:color="auto" w:fill="FFFFFF" w:themeFill="background1"/>
              <w:ind w:right="141" w:firstLine="0"/>
              <w:jc w:val="both"/>
              <w:rPr>
                <w:szCs w:val="28"/>
              </w:rPr>
            </w:pPr>
          </w:p>
        </w:tc>
      </w:tr>
    </w:tbl>
    <w:p w:rsidR="00513448" w:rsidRPr="00E9460A" w:rsidRDefault="00513448" w:rsidP="00E9460A">
      <w:pPr>
        <w:shd w:val="clear" w:color="auto" w:fill="FFFFFF" w:themeFill="background1"/>
        <w:ind w:left="360" w:right="141"/>
        <w:jc w:val="both"/>
        <w:rPr>
          <w:szCs w:val="28"/>
        </w:rPr>
      </w:pPr>
    </w:p>
    <w:p w:rsidR="00E603F4" w:rsidRPr="00E9460A" w:rsidRDefault="00E603F4" w:rsidP="00E9460A">
      <w:pPr>
        <w:shd w:val="clear" w:color="auto" w:fill="FFFFFF" w:themeFill="background1"/>
        <w:ind w:left="360" w:right="141"/>
        <w:jc w:val="both"/>
        <w:rPr>
          <w:szCs w:val="28"/>
        </w:rPr>
      </w:pPr>
      <w:r w:rsidRPr="00E9460A">
        <w:rPr>
          <w:szCs w:val="28"/>
        </w:rPr>
        <w:t xml:space="preserve">Сравним результаты до проведенной работы и после нее: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5"/>
        <w:gridCol w:w="2735"/>
        <w:gridCol w:w="2831"/>
      </w:tblGrid>
      <w:tr w:rsidR="00E603F4" w:rsidRPr="00E9460A" w:rsidTr="007019A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 xml:space="preserve">         Количество учеников</w:t>
            </w:r>
          </w:p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 xml:space="preserve"> </w:t>
            </w:r>
          </w:p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Уровень обученности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До проведения эксперимента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После проведения эксперимента</w:t>
            </w:r>
          </w:p>
        </w:tc>
      </w:tr>
      <w:tr w:rsidR="00E603F4" w:rsidRPr="00E9460A" w:rsidTr="007019A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высокий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4" w:rsidRPr="00E9460A" w:rsidRDefault="007019A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7</w:t>
            </w:r>
          </w:p>
        </w:tc>
      </w:tr>
      <w:tr w:rsidR="00E603F4" w:rsidRPr="00E9460A" w:rsidTr="007019A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средний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4" w:rsidRPr="00E9460A" w:rsidRDefault="007019A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4</w:t>
            </w:r>
          </w:p>
        </w:tc>
      </w:tr>
      <w:tr w:rsidR="00E603F4" w:rsidRPr="00E9460A" w:rsidTr="007019A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низкий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0</w:t>
            </w:r>
          </w:p>
        </w:tc>
      </w:tr>
    </w:tbl>
    <w:p w:rsidR="00E603F4" w:rsidRPr="00E9460A" w:rsidRDefault="00E603F4" w:rsidP="00E9460A">
      <w:pPr>
        <w:shd w:val="clear" w:color="auto" w:fill="FFFFFF" w:themeFill="background1"/>
        <w:ind w:left="360" w:right="141"/>
        <w:jc w:val="both"/>
        <w:rPr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4005"/>
        <w:gridCol w:w="2735"/>
        <w:gridCol w:w="2831"/>
      </w:tblGrid>
      <w:tr w:rsidR="00E603F4" w:rsidRPr="00E9460A" w:rsidTr="007019A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 xml:space="preserve">         Количество учеников</w:t>
            </w:r>
          </w:p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 xml:space="preserve"> </w:t>
            </w:r>
          </w:p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Уровень обучаемости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До проведения эксперимента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После проведения эксперимента</w:t>
            </w:r>
          </w:p>
        </w:tc>
      </w:tr>
      <w:tr w:rsidR="00E603F4" w:rsidRPr="00E9460A" w:rsidTr="007019A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высокий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395198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395198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6</w:t>
            </w:r>
          </w:p>
        </w:tc>
      </w:tr>
      <w:tr w:rsidR="00E603F4" w:rsidRPr="00E9460A" w:rsidTr="007019A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lastRenderedPageBreak/>
              <w:t>средний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395198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395198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4</w:t>
            </w:r>
          </w:p>
        </w:tc>
      </w:tr>
      <w:tr w:rsidR="00E603F4" w:rsidRPr="00E9460A" w:rsidTr="007019A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низкий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F4" w:rsidRPr="00E9460A" w:rsidRDefault="00E603F4" w:rsidP="00E9460A">
            <w:pPr>
              <w:shd w:val="clear" w:color="auto" w:fill="FFFFFF" w:themeFill="background1"/>
              <w:ind w:right="141"/>
              <w:jc w:val="both"/>
              <w:rPr>
                <w:szCs w:val="28"/>
              </w:rPr>
            </w:pPr>
            <w:r w:rsidRPr="00E9460A">
              <w:rPr>
                <w:szCs w:val="28"/>
              </w:rPr>
              <w:t>1</w:t>
            </w:r>
          </w:p>
        </w:tc>
      </w:tr>
    </w:tbl>
    <w:p w:rsidR="00E603F4" w:rsidRPr="00E9460A" w:rsidRDefault="00E603F4" w:rsidP="00E9460A">
      <w:pPr>
        <w:ind w:right="141"/>
        <w:jc w:val="both"/>
        <w:rPr>
          <w:szCs w:val="28"/>
        </w:rPr>
      </w:pP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 xml:space="preserve">Анализ таблиц, сравнивающих уровни </w:t>
      </w:r>
      <w:r w:rsidR="00F56777" w:rsidRPr="00E9460A">
        <w:rPr>
          <w:szCs w:val="28"/>
        </w:rPr>
        <w:t xml:space="preserve">развития </w:t>
      </w:r>
      <w:r w:rsidRPr="00E9460A">
        <w:rPr>
          <w:szCs w:val="28"/>
        </w:rPr>
        <w:t xml:space="preserve"> до и после проведения эксперимента, позволяет сделать следующие выводы: после применения уровневой дифф</w:t>
      </w:r>
      <w:r w:rsidR="003C59C7" w:rsidRPr="00E9460A">
        <w:rPr>
          <w:szCs w:val="28"/>
        </w:rPr>
        <w:t>еренциации на уроках информатики</w:t>
      </w:r>
      <w:r w:rsidRPr="00E9460A">
        <w:rPr>
          <w:szCs w:val="28"/>
        </w:rPr>
        <w:t xml:space="preserve"> повысился уровень знаний, умений и навыков учащихся.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Наиболее заметное влияние дифференциация обучения оказала на уровень обученности учеников. Работа каждого ученика на посильном для него уровне трудности привела к тому</w:t>
      </w:r>
      <w:r w:rsidR="003C59C7" w:rsidRPr="00E9460A">
        <w:rPr>
          <w:szCs w:val="28"/>
        </w:rPr>
        <w:t>, что учащиеся</w:t>
      </w:r>
      <w:r w:rsidR="007019A4" w:rsidRPr="00E9460A">
        <w:rPr>
          <w:szCs w:val="28"/>
        </w:rPr>
        <w:t xml:space="preserve">, отнесенные </w:t>
      </w:r>
      <w:r w:rsidRPr="00E9460A">
        <w:rPr>
          <w:szCs w:val="28"/>
        </w:rPr>
        <w:t xml:space="preserve"> до проведения дифференциации в группу с низким уровнем обученности, перешли теперь в группу со средним уровнем обу</w:t>
      </w:r>
      <w:r w:rsidR="003C59C7" w:rsidRPr="00E9460A">
        <w:rPr>
          <w:szCs w:val="28"/>
        </w:rPr>
        <w:t>ченности. Кроме того, возросло</w:t>
      </w:r>
      <w:r w:rsidRPr="00E9460A">
        <w:rPr>
          <w:szCs w:val="28"/>
        </w:rPr>
        <w:t xml:space="preserve"> количество учащихся, чей уровень знаний и умений можно определить как высокий. </w:t>
      </w:r>
    </w:p>
    <w:p w:rsidR="00E603F4" w:rsidRPr="00E9460A" w:rsidRDefault="00E603F4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Уровень обучаемости в классе изменился незначительно, но, тем</w:t>
      </w:r>
      <w:r w:rsidR="007019A4" w:rsidRPr="00E9460A">
        <w:rPr>
          <w:szCs w:val="28"/>
        </w:rPr>
        <w:t xml:space="preserve"> не менее, в лучшую сторону: четыре </w:t>
      </w:r>
      <w:r w:rsidRPr="00E9460A">
        <w:rPr>
          <w:szCs w:val="28"/>
        </w:rPr>
        <w:t xml:space="preserve"> ученика перешли в группы более высокого уровня - один из группы среднего уровня обучаемости в группу высокого уровня, два других – из группы низкого уровня в группу среднего уровня обучаемости. В целом, в классе увеличилось число учащихся, способных самостоятельно или при небольшой помощи учителя проработать новый учебный материал, найти алгоритм решения новой задачи. Эксперимент показал целесообразность использования дифференцированного обучения.</w:t>
      </w:r>
    </w:p>
    <w:p w:rsidR="00802C03" w:rsidRPr="00E9460A" w:rsidRDefault="003C59C7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На основе проведенного эксперимента</w:t>
      </w:r>
      <w:r w:rsidR="00E603F4" w:rsidRPr="00E9460A">
        <w:rPr>
          <w:szCs w:val="28"/>
        </w:rPr>
        <w:t xml:space="preserve"> можно сделать вывод, что уровневая дифференциация, реализованная посредством решения разноуровневых заданий на уроках информатики в 9 классе, способствовала повышению эффективности процесса обучения.</w:t>
      </w:r>
    </w:p>
    <w:p w:rsidR="00A154BE" w:rsidRPr="00E9460A" w:rsidRDefault="002B10BD" w:rsidP="00E9460A">
      <w:pPr>
        <w:ind w:right="141"/>
        <w:jc w:val="both"/>
        <w:rPr>
          <w:szCs w:val="28"/>
        </w:rPr>
      </w:pPr>
      <w:r w:rsidRPr="00E9460A">
        <w:rPr>
          <w:szCs w:val="28"/>
        </w:rPr>
        <w:t>Д</w:t>
      </w:r>
      <w:r w:rsidR="00802C03" w:rsidRPr="00E9460A">
        <w:rPr>
          <w:szCs w:val="28"/>
        </w:rPr>
        <w:t xml:space="preserve">ифференциация обучения является одним из эффективных средств влияния на ценностные ориентации учащихся, а также на наиболее значимые качества их личности, тем самым во многом способствуя </w:t>
      </w:r>
      <w:r w:rsidR="00802C03" w:rsidRPr="00E9460A">
        <w:rPr>
          <w:szCs w:val="28"/>
        </w:rPr>
        <w:lastRenderedPageBreak/>
        <w:t>развитию системы образования, переходу ее на качественно новый уровень</w:t>
      </w:r>
      <w:r w:rsidRPr="00E9460A">
        <w:rPr>
          <w:szCs w:val="28"/>
        </w:rPr>
        <w:t>.</w:t>
      </w:r>
    </w:p>
    <w:p w:rsidR="003C59C7" w:rsidRPr="00E9460A" w:rsidRDefault="003C59C7" w:rsidP="00774662">
      <w:pPr>
        <w:ind w:right="141" w:firstLine="0"/>
        <w:jc w:val="both"/>
        <w:rPr>
          <w:szCs w:val="28"/>
        </w:rPr>
      </w:pPr>
      <w:r w:rsidRPr="00E9460A">
        <w:rPr>
          <w:szCs w:val="28"/>
        </w:rPr>
        <w:t>Литература</w:t>
      </w:r>
    </w:p>
    <w:p w:rsidR="003C59C7" w:rsidRPr="00E9460A" w:rsidRDefault="003C59C7" w:rsidP="00774662">
      <w:pPr>
        <w:numPr>
          <w:ilvl w:val="0"/>
          <w:numId w:val="6"/>
        </w:numPr>
        <w:ind w:left="0" w:right="141" w:firstLine="785"/>
        <w:jc w:val="both"/>
        <w:rPr>
          <w:szCs w:val="28"/>
        </w:rPr>
      </w:pPr>
      <w:bookmarkStart w:id="0" w:name="_Ref244852919"/>
      <w:proofErr w:type="spellStart"/>
      <w:r w:rsidRPr="00E9460A">
        <w:rPr>
          <w:szCs w:val="28"/>
        </w:rPr>
        <w:t>Темербекова</w:t>
      </w:r>
      <w:proofErr w:type="spellEnd"/>
      <w:r w:rsidRPr="00E9460A">
        <w:rPr>
          <w:szCs w:val="28"/>
        </w:rPr>
        <w:t xml:space="preserve"> А.А. Методика преподавания математики [Текст]: Учебное пособие для студентов высших учебных заведений. – М.: </w:t>
      </w:r>
      <w:proofErr w:type="spellStart"/>
      <w:r w:rsidRPr="00E9460A">
        <w:rPr>
          <w:szCs w:val="28"/>
        </w:rPr>
        <w:t>Гуманит</w:t>
      </w:r>
      <w:proofErr w:type="spellEnd"/>
      <w:r w:rsidRPr="00E9460A">
        <w:rPr>
          <w:szCs w:val="28"/>
        </w:rPr>
        <w:t xml:space="preserve">. изд. ВЛАДОС, 2003. </w:t>
      </w:r>
      <w:bookmarkEnd w:id="0"/>
    </w:p>
    <w:p w:rsidR="003C59C7" w:rsidRPr="00E9460A" w:rsidRDefault="003C59C7" w:rsidP="00774662">
      <w:pPr>
        <w:numPr>
          <w:ilvl w:val="0"/>
          <w:numId w:val="6"/>
        </w:numPr>
        <w:ind w:left="0" w:right="141" w:firstLine="785"/>
        <w:jc w:val="both"/>
        <w:rPr>
          <w:szCs w:val="28"/>
        </w:rPr>
      </w:pPr>
      <w:bookmarkStart w:id="1" w:name="_Ref244850645"/>
      <w:r w:rsidRPr="00E9460A">
        <w:rPr>
          <w:szCs w:val="28"/>
        </w:rPr>
        <w:t xml:space="preserve">Унт И.Э Индивидуализация и дифференциация обучения. [Текст] – М.: Педагогика, 1990. </w:t>
      </w:r>
      <w:bookmarkEnd w:id="1"/>
    </w:p>
    <w:p w:rsidR="003C59C7" w:rsidRPr="00E9460A" w:rsidRDefault="003C59C7" w:rsidP="00774662">
      <w:pPr>
        <w:numPr>
          <w:ilvl w:val="0"/>
          <w:numId w:val="6"/>
        </w:numPr>
        <w:ind w:left="0" w:right="141" w:firstLine="851"/>
        <w:jc w:val="both"/>
        <w:rPr>
          <w:szCs w:val="28"/>
        </w:rPr>
      </w:pPr>
      <w:bookmarkStart w:id="2" w:name="_Ref244851053"/>
      <w:proofErr w:type="spellStart"/>
      <w:r w:rsidRPr="00E9460A">
        <w:rPr>
          <w:szCs w:val="28"/>
        </w:rPr>
        <w:t>Шишмаренков</w:t>
      </w:r>
      <w:proofErr w:type="spellEnd"/>
      <w:r w:rsidRPr="00E9460A">
        <w:rPr>
          <w:szCs w:val="28"/>
        </w:rPr>
        <w:t xml:space="preserve"> В.К. Теория и практика </w:t>
      </w:r>
      <w:proofErr w:type="spellStart"/>
      <w:r w:rsidRPr="00E9460A">
        <w:rPr>
          <w:szCs w:val="28"/>
        </w:rPr>
        <w:t>разноуровневого</w:t>
      </w:r>
      <w:proofErr w:type="spellEnd"/>
      <w:r w:rsidRPr="00E9460A">
        <w:rPr>
          <w:szCs w:val="28"/>
        </w:rPr>
        <w:t xml:space="preserve"> дифференцированного обучения в средней школе. [Текст] – Челябинск, 1997. </w:t>
      </w:r>
      <w:bookmarkEnd w:id="2"/>
    </w:p>
    <w:p w:rsidR="003C59C7" w:rsidRPr="00E9460A" w:rsidRDefault="003C59C7" w:rsidP="00E9460A">
      <w:pPr>
        <w:ind w:left="785" w:right="141"/>
        <w:jc w:val="both"/>
        <w:rPr>
          <w:szCs w:val="28"/>
        </w:rPr>
      </w:pPr>
    </w:p>
    <w:p w:rsidR="003C59C7" w:rsidRPr="00E9460A" w:rsidRDefault="003C59C7" w:rsidP="00E9460A">
      <w:pPr>
        <w:ind w:right="141"/>
        <w:jc w:val="both"/>
        <w:rPr>
          <w:szCs w:val="28"/>
        </w:rPr>
      </w:pPr>
    </w:p>
    <w:p w:rsidR="003C59C7" w:rsidRDefault="003C59C7" w:rsidP="003C59C7">
      <w:pPr>
        <w:spacing w:before="120" w:after="120"/>
        <w:ind w:firstLine="425"/>
        <w:jc w:val="center"/>
      </w:pPr>
    </w:p>
    <w:sectPr w:rsidR="003C59C7" w:rsidSect="00E9460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3F2"/>
    <w:multiLevelType w:val="hybridMultilevel"/>
    <w:tmpl w:val="1944A6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38225F7"/>
    <w:multiLevelType w:val="hybridMultilevel"/>
    <w:tmpl w:val="53265A7A"/>
    <w:lvl w:ilvl="0" w:tplc="48429BA2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C2E2885"/>
    <w:multiLevelType w:val="hybridMultilevel"/>
    <w:tmpl w:val="3C0E6EB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2B31"/>
    <w:multiLevelType w:val="hybridMultilevel"/>
    <w:tmpl w:val="9ED49C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913F49"/>
    <w:multiLevelType w:val="hybridMultilevel"/>
    <w:tmpl w:val="0486DB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42155794"/>
    <w:multiLevelType w:val="hybridMultilevel"/>
    <w:tmpl w:val="3912EF76"/>
    <w:lvl w:ilvl="0" w:tplc="48429BA2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603F4"/>
    <w:rsid w:val="00055B17"/>
    <w:rsid w:val="00196CBF"/>
    <w:rsid w:val="001A6490"/>
    <w:rsid w:val="001B3639"/>
    <w:rsid w:val="001C484C"/>
    <w:rsid w:val="001E0BB5"/>
    <w:rsid w:val="002B10BD"/>
    <w:rsid w:val="002D5FD6"/>
    <w:rsid w:val="00303C05"/>
    <w:rsid w:val="00327FA6"/>
    <w:rsid w:val="00395198"/>
    <w:rsid w:val="003C59C7"/>
    <w:rsid w:val="003E05E9"/>
    <w:rsid w:val="00424298"/>
    <w:rsid w:val="004D7F16"/>
    <w:rsid w:val="00507C62"/>
    <w:rsid w:val="00513448"/>
    <w:rsid w:val="006B4B61"/>
    <w:rsid w:val="006D0FDC"/>
    <w:rsid w:val="007019A4"/>
    <w:rsid w:val="00747BB7"/>
    <w:rsid w:val="00774662"/>
    <w:rsid w:val="00802C03"/>
    <w:rsid w:val="00853D80"/>
    <w:rsid w:val="008F32A1"/>
    <w:rsid w:val="00A154BE"/>
    <w:rsid w:val="00A16ED7"/>
    <w:rsid w:val="00AD6293"/>
    <w:rsid w:val="00B25BAF"/>
    <w:rsid w:val="00B751C4"/>
    <w:rsid w:val="00E603F4"/>
    <w:rsid w:val="00E9460A"/>
    <w:rsid w:val="00ED5E83"/>
    <w:rsid w:val="00F338BC"/>
    <w:rsid w:val="00F47BE4"/>
    <w:rsid w:val="00F5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03F4"/>
    <w:pPr>
      <w:keepNext/>
      <w:spacing w:before="360" w:after="180"/>
      <w:jc w:val="center"/>
      <w:outlineLvl w:val="1"/>
    </w:pPr>
    <w:rPr>
      <w:rFonts w:ascii="Cambria" w:hAnsi="Cambria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3F4"/>
    <w:rPr>
      <w:rFonts w:ascii="Cambria" w:eastAsia="Times New Roman" w:hAnsi="Cambria" w:cs="Times New Roman"/>
      <w:b/>
      <w:bCs/>
      <w:iCs/>
      <w:sz w:val="30"/>
      <w:szCs w:val="28"/>
      <w:lang w:eastAsia="ru-RU"/>
    </w:rPr>
  </w:style>
  <w:style w:type="character" w:styleId="a3">
    <w:name w:val="Hyperlink"/>
    <w:basedOn w:val="a0"/>
    <w:uiPriority w:val="99"/>
    <w:unhideWhenUsed/>
    <w:rsid w:val="003C59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4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2015-03-05T13:50:00Z</dcterms:created>
  <dcterms:modified xsi:type="dcterms:W3CDTF">2015-03-06T11:09:00Z</dcterms:modified>
</cp:coreProperties>
</file>