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E0" w:rsidRPr="00AA44A9" w:rsidRDefault="00C509CC" w:rsidP="00AA44A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A44A9">
        <w:rPr>
          <w:rFonts w:ascii="Times New Roman" w:hAnsi="Times New Roman" w:cs="Times New Roman"/>
          <w:b/>
          <w:i/>
          <w:sz w:val="40"/>
          <w:szCs w:val="40"/>
          <w:u w:val="single"/>
        </w:rPr>
        <w:t>День улыбок и веселого настроения</w:t>
      </w:r>
    </w:p>
    <w:p w:rsidR="00AA44A9" w:rsidRPr="007B1417" w:rsidRDefault="00AA44A9" w:rsidP="00AA44A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потребности в общении со сверстниками; социальных контактов; развитие способности к совместным действиям в быту и игровой деятельности; сохранение психологического здоровья.</w:t>
      </w:r>
    </w:p>
    <w:p w:rsidR="00AA44A9" w:rsidRPr="007B1417" w:rsidRDefault="00AA44A9" w:rsidP="00AA44A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умению «быть в мире с собой»; формирование у детей умений и навыков практического владения выразительными движениями (мимикой, жестами, пантомимикой); формирование положительных эмоций.</w:t>
      </w:r>
    </w:p>
    <w:p w:rsidR="00AA44A9" w:rsidRPr="007B1417" w:rsidRDefault="00AA44A9">
      <w:pPr>
        <w:rPr>
          <w:rFonts w:ascii="Times New Roman" w:hAnsi="Times New Roman" w:cs="Times New Roman"/>
          <w:sz w:val="28"/>
          <w:szCs w:val="28"/>
        </w:rPr>
      </w:pPr>
    </w:p>
    <w:p w:rsidR="00AA44A9" w:rsidRPr="007B1417" w:rsidRDefault="00AA44A9" w:rsidP="007B141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B1417">
        <w:rPr>
          <w:rFonts w:ascii="Times New Roman" w:hAnsi="Times New Roman" w:cs="Times New Roman"/>
          <w:b/>
          <w:i/>
          <w:sz w:val="40"/>
          <w:szCs w:val="40"/>
          <w:u w:val="single"/>
        </w:rPr>
        <w:t>Первая полов</w:t>
      </w:r>
      <w:bookmarkStart w:id="0" w:name="_GoBack"/>
      <w:bookmarkEnd w:id="0"/>
      <w:r w:rsidRPr="007B1417">
        <w:rPr>
          <w:rFonts w:ascii="Times New Roman" w:hAnsi="Times New Roman" w:cs="Times New Roman"/>
          <w:b/>
          <w:i/>
          <w:sz w:val="40"/>
          <w:szCs w:val="40"/>
          <w:u w:val="single"/>
        </w:rPr>
        <w:t>ина дня.</w:t>
      </w:r>
    </w:p>
    <w:p w:rsidR="00AA44A9" w:rsidRPr="007B1417" w:rsidRDefault="00E03902" w:rsidP="00AA44A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44A9"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зарядка»: выполнение обычных упражнений в ускоренном темпе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«Паровозик» (с воздушными шарами).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Надувные шары — между детьми, поезд двигается, шарики не должны падать.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«Игра в мяч».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свободно двигаются под весёлую музыку. Водящий кидает мяч и кричит: «Таня!» Девочка по имени Таня быстро подбегает и хватает мяч. Называет новое имя. Кто зазевался, выбывает из игры. (Не называть одних и тех же детей.)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«Молекула».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бегают по комнате. При слове «молекула» собираются в кучу, плотно 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прижавшись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Весёлый розыгрыш».</w:t>
      </w:r>
      <w:r w:rsidRPr="007B14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Все</w:t>
      </w:r>
      <w:r w:rsidRPr="007B1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действия выполняются наоборот (одежда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наизнанку, чтение слов в обратном порядке и т.д.).</w:t>
      </w:r>
    </w:p>
    <w:p w:rsidR="00E03902" w:rsidRPr="007B1417" w:rsidRDefault="00E03902" w:rsidP="00AA44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«Клоун Тяп-Ляп».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расширить диапазон эмоций у детей через понимание и переживание чувства радости; формировать положительные чувства и эмоции через улыбку; учить 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весёлое настроение людей.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сообщает детям о том, что сегодня к ним в гости пришёл клоун Тяп-Ляп. Он очень весёлый и ему интересно узнать, умеют ли ребята смеяться и радоваться. Педагог обращает внимание детей на то, что клоун что-то прячет за спиной. Тяп-Ляп неожиданно достаёт небольшой яркий мячик и предлагает поиграть, бросает его, дети ловят. Клоун отмечает, что ребята действительно умеют радоваться, веселиться, и ему это очень приятно. 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Клоун спрашивает у детей, когда и над чем они смеются. И знают ли они, какие у них в этот момент лица.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Тяп-Ляп показывает ребятам рисунки своего друга </w:t>
      </w:r>
      <w:proofErr w:type="spell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Улыбкина</w:t>
      </w:r>
      <w:proofErr w:type="spell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бывает не только весёлым, но и грустным. Предлагает детям отыскать улыбающихся клоунов на рисунках и раскрасить их.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Этюд «Делай, как я».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при помощи мимики и жестов пытается развеселить ребят. Дети повторяют вслед за ним движения: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указательным пальцем нажимают на кончик носа;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растягивают уголки губ;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ладонью одной руки машут из-за головы, другой чешут кончик носа;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показывают длинный нос, как у Буратино, с помощью ладони руки;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изображают обезьянку и пр.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Тяп-Ляп сообщает, что увидел, как ребята могут веселиться, и что из них могут получиться хорошие клоуны.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«Замри!».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при помощи весёлой считалки выбирает из детей водящего: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Черепашка хвост поджала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зайцем побежала.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Оказалась впереди,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верит — выходи!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предлагает детям свободно двигаться по всей группе. После его хлопка в ладоши все должны замереть. Тяп-Ляп подходит к ребятам и старается их рассмешить. Кто засмеялся — выбывает из игры.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клоун благодарит детей за подаренные ему минуты радости, ему ещё никогда не было так весело, как сегодня.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Весёлая викторина: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рту язык?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 зубами.)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шляпу носят?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(Потому, что она сама не ходит.)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увидеть с закрытыми глазами?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(Сон.)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малыш рождается с усиками?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(Котёнок.)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человек оглядывается?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(Потому что на затылке глаз нет.)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бывает деревом?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(Когда он со сна — «сосна».)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сорвать ветку, чтобы не спугнуть птицу?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(Надо подождать, когда она улетит.)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Конкурс на самый смешной рисунок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подглядывать»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 вариант: 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из играющих громко называет предмет, другие с закрытыми глазами пытаются изобразить этот предмет на бумаге, затем с открытыми глазами дорисовывают к изображению всё, что заблагорассудится.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 вариант: 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сделать игру ещё смешнее, дети рисуют геометрическую фигуру с открытыми глазами. Затем с закрытыми глазами превращают эту фигуру в какой-нибудь предмет. Например, есть прямоугольник. Добавляем в него три круга. Что получилось? Может быть, светофор?</w:t>
      </w:r>
    </w:p>
    <w:p w:rsidR="00E03902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вариант «Черепаха»: 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Приготовим непрозрачный лист, ручку или карандаш. Педагог рисует голову и загибает лист так, чтобы была видна только шея. Ребёнок пририсовывает к этой голове туловище и тоже загибает лист. Затем рисуются ноги. Развернув рисунок, можно увидеть диковинное существо с головой человека, крыльями и в валенках. Будет весело!</w:t>
      </w:r>
    </w:p>
    <w:p w:rsidR="007B1417" w:rsidRPr="007B1417" w:rsidRDefault="007B1417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417" w:rsidRPr="007B1417" w:rsidRDefault="007B1417" w:rsidP="007B14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4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</w:t>
      </w:r>
      <w:r w:rsidRPr="007B14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апускаем разноцветные самолётики (из бумаги)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Чтение произведений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Остер. «Вредные советы»: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Понравились ли тебе советы поэта? Чем?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назвал их «вредными»?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поэту давать вам, детям, такие советы?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Чуковский. «Путаница» (чтение по ролям).</w:t>
      </w:r>
    </w:p>
    <w:p w:rsidR="007B1417" w:rsidRPr="007B1417" w:rsidRDefault="007B1417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902" w:rsidRPr="007B1417" w:rsidRDefault="007B1417" w:rsidP="007B1417">
      <w:pPr>
        <w:pStyle w:val="a6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7B1417">
        <w:rPr>
          <w:rFonts w:ascii="Times New Roman" w:hAnsi="Times New Roman" w:cs="Times New Roman"/>
          <w:b/>
          <w:i/>
          <w:sz w:val="44"/>
          <w:szCs w:val="44"/>
          <w:u w:val="single"/>
        </w:rPr>
        <w:t>Вторая половина дня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Загадки Антошки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8 скамеек. Три покрасили. Сколько скамеек в парке?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(Восемь.)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утка плавает?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 берега.)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посуды нельзя есть?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(Из пустой.)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в стакане?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 стеклом.)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каком дереве обычно сидит ворона во время проливного дождя?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мокром.)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нельзя испечь хлеба?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(Без корки.)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пола за хвост не поднимешь?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(Клубок ниток.)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Вопросы на смекалку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отца и два сына купили три яблока. У 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 по одному яблоку. Почему?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(Отец — сын — внук.)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отца пять сыновей, у каждого сына три сестры. Сколько у отца детей?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(Восемь)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посуду нельзя налить воды?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решето.)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короче всех?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(Май.)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страус назвать себя птицей? </w:t>
      </w:r>
      <w:r w:rsidRPr="007B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(Нет, он не разговаривает.)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местам!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предложениях перепутались слова. Их необходимо правильно расставить.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Качаются деревья, поэтому дует ветер.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пожелтели, поэтому наступила осень.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зима, поэтому дети тепло оделись.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раскрыл зонт, поэтому пошёл дождь.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не выучила уроки, поэтому получила двойку.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Виталик ушиб колено, поэтому пошёл к врачу.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 упала, поэтому поскользнулась.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плакал, поэтому хотел есть.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тает, поэтому текут ручьи.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реке ледоход, поэтому пришла весна.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Игра-потеха «Карнавал животных».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включает детям музыку, чтобы они, двигаясь ритмично, в такт звучанию, изобразили какое-либо (танцующее) животное.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могут: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переваливаться, как утка;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притопывать тяжеловато, как слон;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мягко, грациозно, пластично двигаться, как кошка;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быстро перебирать ногами и выполнять суетливые, с остановками движения мышки.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«Это я и все мои друзья!»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проверяется внимание детей. Они внимательно слушают вопросы, которые им задаёт ведущий. Если ответ отрицательный, все молчат, а если положительный — отвечают фразой «Это я, это я, это все мои друзья!» В игре много «ловушек», в которые «попадаются» дети, и это вызывает весёлый смех.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весёлой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шагает в школу?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одежду «бережёт»,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кровать её кладёт?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значает: хода нет?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ложится рано спать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ботинках грязных на кровать?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идёт вперёд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там, где переход?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спорт и физкультуру?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грязный до ушей?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идя домой,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гонял по мостовой?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маме «помогать»,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дому мусор рассыпать?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в группе отвечать,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Аплодисменты получать?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Подвижная игра «Весёлый танец».</w:t>
      </w:r>
    </w:p>
    <w:p w:rsidR="00E03902" w:rsidRPr="007B1417" w:rsidRDefault="00E03902" w:rsidP="00E039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навыки совместного движения.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девочкой становятся спиной друг к другу. Педагог связывает их шарфом по талии. Детям предлагается под музыку исполнить танец для двоих («Полька», «Вальс», народные танцы).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нескольких пар-участниц по аплодисментам зрителей выбирается </w:t>
      </w:r>
      <w:proofErr w:type="gramStart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</w:t>
      </w:r>
      <w:proofErr w:type="gramEnd"/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417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Просмотр любимых мультфильмов (на видео, DVD).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Чтение произведений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Носова «Как Шарик к Барбосу в гости ходил», «Живая шляпа» и др.</w:t>
      </w:r>
    </w:p>
    <w:p w:rsidR="00E03902" w:rsidRPr="007B1417" w:rsidRDefault="00E03902" w:rsidP="00E03902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«Весёлая дискотека»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(танцы с мягкими игрушками под </w:t>
      </w:r>
      <w:r w:rsid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</w:t>
      </w:r>
      <w:r w:rsidRPr="007B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44A9" w:rsidRPr="007B1417" w:rsidRDefault="00AA44A9">
      <w:pPr>
        <w:rPr>
          <w:rFonts w:ascii="Times New Roman" w:hAnsi="Times New Roman" w:cs="Times New Roman"/>
          <w:sz w:val="28"/>
          <w:szCs w:val="28"/>
        </w:rPr>
      </w:pPr>
    </w:p>
    <w:p w:rsidR="00AA44A9" w:rsidRPr="007B1417" w:rsidRDefault="00AA44A9">
      <w:pPr>
        <w:rPr>
          <w:rFonts w:ascii="Times New Roman" w:hAnsi="Times New Roman" w:cs="Times New Roman"/>
          <w:sz w:val="28"/>
          <w:szCs w:val="28"/>
        </w:rPr>
      </w:pPr>
    </w:p>
    <w:p w:rsidR="00AA44A9" w:rsidRPr="007B1417" w:rsidRDefault="00AA44A9">
      <w:pPr>
        <w:rPr>
          <w:rFonts w:ascii="Times New Roman" w:hAnsi="Times New Roman" w:cs="Times New Roman"/>
          <w:sz w:val="28"/>
          <w:szCs w:val="28"/>
        </w:rPr>
      </w:pPr>
    </w:p>
    <w:p w:rsidR="00AA44A9" w:rsidRPr="007B1417" w:rsidRDefault="00AA44A9">
      <w:pPr>
        <w:rPr>
          <w:rFonts w:ascii="Times New Roman" w:hAnsi="Times New Roman" w:cs="Times New Roman"/>
          <w:sz w:val="28"/>
          <w:szCs w:val="28"/>
        </w:rPr>
      </w:pPr>
    </w:p>
    <w:p w:rsidR="00AA44A9" w:rsidRPr="007B1417" w:rsidRDefault="00AA44A9">
      <w:pPr>
        <w:rPr>
          <w:rFonts w:ascii="Times New Roman" w:hAnsi="Times New Roman" w:cs="Times New Roman"/>
          <w:sz w:val="28"/>
          <w:szCs w:val="28"/>
        </w:rPr>
      </w:pPr>
    </w:p>
    <w:sectPr w:rsidR="00AA44A9" w:rsidRPr="007B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CC"/>
    <w:rsid w:val="005C5FE0"/>
    <w:rsid w:val="007B1417"/>
    <w:rsid w:val="00AA44A9"/>
    <w:rsid w:val="00C509CC"/>
    <w:rsid w:val="00E0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4A9"/>
    <w:rPr>
      <w:b/>
      <w:bCs/>
    </w:rPr>
  </w:style>
  <w:style w:type="character" w:styleId="a5">
    <w:name w:val="Emphasis"/>
    <w:basedOn w:val="a0"/>
    <w:uiPriority w:val="20"/>
    <w:qFormat/>
    <w:rsid w:val="00AA44A9"/>
    <w:rPr>
      <w:i/>
      <w:iCs/>
    </w:rPr>
  </w:style>
  <w:style w:type="character" w:customStyle="1" w:styleId="apple-converted-space">
    <w:name w:val="apple-converted-space"/>
    <w:basedOn w:val="a0"/>
    <w:rsid w:val="00AA44A9"/>
  </w:style>
  <w:style w:type="paragraph" w:styleId="a6">
    <w:name w:val="No Spacing"/>
    <w:uiPriority w:val="1"/>
    <w:qFormat/>
    <w:rsid w:val="00AA4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4A9"/>
    <w:rPr>
      <w:b/>
      <w:bCs/>
    </w:rPr>
  </w:style>
  <w:style w:type="character" w:styleId="a5">
    <w:name w:val="Emphasis"/>
    <w:basedOn w:val="a0"/>
    <w:uiPriority w:val="20"/>
    <w:qFormat/>
    <w:rsid w:val="00AA44A9"/>
    <w:rPr>
      <w:i/>
      <w:iCs/>
    </w:rPr>
  </w:style>
  <w:style w:type="character" w:customStyle="1" w:styleId="apple-converted-space">
    <w:name w:val="apple-converted-space"/>
    <w:basedOn w:val="a0"/>
    <w:rsid w:val="00AA44A9"/>
  </w:style>
  <w:style w:type="paragraph" w:styleId="a6">
    <w:name w:val="No Spacing"/>
    <w:uiPriority w:val="1"/>
    <w:qFormat/>
    <w:rsid w:val="00AA4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2014-06-27T14:19:00Z</dcterms:created>
  <dcterms:modified xsi:type="dcterms:W3CDTF">2014-06-27T14:52:00Z</dcterms:modified>
</cp:coreProperties>
</file>