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1F" w:rsidRDefault="004C4F34" w:rsidP="004C4F34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4F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Представление собственного инновационного педагогического опыта</w:t>
      </w:r>
    </w:p>
    <w:p w:rsidR="004C4F34" w:rsidRPr="004C4F34" w:rsidRDefault="004C4F34" w:rsidP="004C4F3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4F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Публичное представление </w:t>
      </w:r>
    </w:p>
    <w:p w:rsidR="004C4F34" w:rsidRPr="004C4F34" w:rsidRDefault="004C4F34" w:rsidP="004C4F3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4F34">
        <w:rPr>
          <w:rFonts w:ascii="Times New Roman" w:hAnsi="Times New Roman" w:cs="Times New Roman"/>
          <w:b/>
          <w:bCs/>
          <w:sz w:val="28"/>
          <w:szCs w:val="28"/>
        </w:rPr>
        <w:t>собственного инновационного педагогического опыта учителя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истории </w:t>
      </w:r>
      <w:r w:rsidRPr="004C4F34">
        <w:rPr>
          <w:rFonts w:ascii="Times New Roman" w:hAnsi="Times New Roman" w:cs="Times New Roman"/>
          <w:b/>
          <w:bCs/>
          <w:sz w:val="28"/>
          <w:szCs w:val="28"/>
        </w:rPr>
        <w:t xml:space="preserve">МОУ «Лицей №31» г.о. Саранск </w:t>
      </w:r>
    </w:p>
    <w:p w:rsidR="004C4F34" w:rsidRDefault="009024D2" w:rsidP="004C4F3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Аверкина Михаила Ген</w:t>
      </w:r>
      <w:r w:rsidR="004C4F34">
        <w:rPr>
          <w:rFonts w:ascii="Times New Roman" w:hAnsi="Times New Roman" w:cs="Times New Roman"/>
          <w:b/>
          <w:bCs/>
          <w:sz w:val="28"/>
          <w:szCs w:val="28"/>
        </w:rPr>
        <w:t>надьевича</w:t>
      </w:r>
    </w:p>
    <w:p w:rsidR="009024D2" w:rsidRPr="009024D2" w:rsidRDefault="009024D2" w:rsidP="009024D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4D2">
        <w:rPr>
          <w:rFonts w:ascii="Times New Roman" w:hAnsi="Times New Roman" w:cs="Times New Roman"/>
          <w:bCs/>
          <w:sz w:val="28"/>
          <w:szCs w:val="28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 w:rsidR="009024D2" w:rsidRPr="009024D2" w:rsidRDefault="009024D2" w:rsidP="004C4F34">
      <w:pPr>
        <w:spacing w:after="0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024D2">
        <w:rPr>
          <w:rFonts w:ascii="Times New Roman" w:hAnsi="Times New Roman" w:cs="Times New Roman"/>
          <w:bCs/>
          <w:i/>
          <w:sz w:val="28"/>
          <w:szCs w:val="28"/>
        </w:rPr>
        <w:t>«Родной край, его история» – писал академик Дмитрий Сергеевич Лихачев, – «основа, на которой только и может осуществляться рост духовной культуры всего общества».</w:t>
      </w:r>
    </w:p>
    <w:p w:rsidR="004C4F34" w:rsidRDefault="004C4F34" w:rsidP="004C4F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F34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проблема,</w:t>
      </w:r>
      <w:r w:rsidRPr="004C4F34">
        <w:rPr>
          <w:rFonts w:ascii="Times New Roman" w:hAnsi="Times New Roman" w:cs="Times New Roman"/>
          <w:sz w:val="28"/>
          <w:szCs w:val="28"/>
        </w:rPr>
        <w:t xml:space="preserve"> над которой </w:t>
      </w:r>
      <w:r w:rsidR="00A23395">
        <w:rPr>
          <w:rFonts w:ascii="Times New Roman" w:hAnsi="Times New Roman" w:cs="Times New Roman"/>
          <w:sz w:val="28"/>
          <w:szCs w:val="28"/>
        </w:rPr>
        <w:t>работаю</w:t>
      </w:r>
      <w:r w:rsidRPr="004C4F34">
        <w:rPr>
          <w:rFonts w:ascii="Times New Roman" w:hAnsi="Times New Roman" w:cs="Times New Roman"/>
          <w:sz w:val="28"/>
          <w:szCs w:val="28"/>
        </w:rPr>
        <w:t xml:space="preserve"> </w:t>
      </w:r>
      <w:r w:rsidR="006F287A" w:rsidRPr="006F287A">
        <w:rPr>
          <w:rFonts w:ascii="Times New Roman" w:hAnsi="Times New Roman" w:cs="Times New Roman"/>
          <w:b/>
          <w:sz w:val="28"/>
          <w:szCs w:val="28"/>
        </w:rPr>
        <w:t xml:space="preserve">«Формирование духовно-нравственных </w:t>
      </w:r>
      <w:r w:rsidR="00EE0977">
        <w:rPr>
          <w:rFonts w:ascii="Times New Roman" w:hAnsi="Times New Roman" w:cs="Times New Roman"/>
          <w:b/>
          <w:sz w:val="28"/>
          <w:szCs w:val="28"/>
        </w:rPr>
        <w:t>ценностей</w:t>
      </w:r>
      <w:r w:rsidR="006F287A" w:rsidRPr="006F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A09">
        <w:rPr>
          <w:rFonts w:ascii="Times New Roman" w:hAnsi="Times New Roman" w:cs="Times New Roman"/>
          <w:b/>
          <w:sz w:val="28"/>
          <w:szCs w:val="28"/>
        </w:rPr>
        <w:t xml:space="preserve">при ФГОС </w:t>
      </w:r>
      <w:r w:rsidR="006F287A" w:rsidRPr="006F287A">
        <w:rPr>
          <w:rFonts w:ascii="Times New Roman" w:hAnsi="Times New Roman" w:cs="Times New Roman"/>
          <w:b/>
          <w:sz w:val="28"/>
          <w:szCs w:val="28"/>
        </w:rPr>
        <w:t>на уроках</w:t>
      </w:r>
      <w:r w:rsidR="006F287A">
        <w:rPr>
          <w:rFonts w:ascii="Times New Roman" w:hAnsi="Times New Roman" w:cs="Times New Roman"/>
          <w:b/>
          <w:sz w:val="28"/>
          <w:szCs w:val="28"/>
        </w:rPr>
        <w:t xml:space="preserve"> истории и обществознания</w:t>
      </w:r>
      <w:r w:rsidRPr="006F287A">
        <w:rPr>
          <w:rFonts w:ascii="Times New Roman" w:hAnsi="Times New Roman" w:cs="Times New Roman"/>
          <w:b/>
          <w:sz w:val="28"/>
          <w:szCs w:val="28"/>
        </w:rPr>
        <w:t>».</w:t>
      </w:r>
    </w:p>
    <w:p w:rsidR="006F287A" w:rsidRPr="006F287A" w:rsidRDefault="006F287A" w:rsidP="006F28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7A">
        <w:rPr>
          <w:rFonts w:ascii="Times New Roman" w:hAnsi="Times New Roman" w:cs="Times New Roman"/>
          <w:b/>
          <w:sz w:val="28"/>
          <w:szCs w:val="28"/>
        </w:rPr>
        <w:t>1. Актуальность и перспективность</w:t>
      </w:r>
    </w:p>
    <w:p w:rsidR="006F287A" w:rsidRDefault="006F287A" w:rsidP="006F28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7A">
        <w:rPr>
          <w:rFonts w:ascii="Times New Roman" w:hAnsi="Times New Roman" w:cs="Times New Roman"/>
          <w:sz w:val="28"/>
          <w:szCs w:val="28"/>
        </w:rPr>
        <w:t>Вопрос духовно-нравственного воспитания детей является одной из ключевых проблем, стоящих перед каждым учителем, обществом и государством в целом.</w:t>
      </w:r>
    </w:p>
    <w:p w:rsidR="009024D2" w:rsidRPr="009024D2" w:rsidRDefault="009024D2" w:rsidP="009024D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4D2">
        <w:rPr>
          <w:rFonts w:ascii="Times New Roman" w:hAnsi="Times New Roman" w:cs="Times New Roman"/>
          <w:bCs/>
          <w:sz w:val="28"/>
          <w:szCs w:val="28"/>
        </w:rPr>
        <w:t xml:space="preserve"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</w:t>
      </w:r>
    </w:p>
    <w:p w:rsidR="006F287A" w:rsidRPr="006F287A" w:rsidRDefault="006F287A" w:rsidP="006F28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7A">
        <w:rPr>
          <w:rFonts w:ascii="Times New Roman" w:hAnsi="Times New Roman" w:cs="Times New Roman"/>
          <w:sz w:val="28"/>
          <w:szCs w:val="28"/>
        </w:rPr>
        <w:t>Целью моего опыта является развитие личности школьника и привитие ему основополагающих принципов нравственности на основе</w:t>
      </w:r>
      <w:r w:rsidR="00EE0977">
        <w:rPr>
          <w:rFonts w:ascii="Times New Roman" w:hAnsi="Times New Roman" w:cs="Times New Roman"/>
          <w:sz w:val="28"/>
          <w:szCs w:val="28"/>
        </w:rPr>
        <w:t xml:space="preserve"> патриотизма, гражданственности, социальной солидарности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F287A">
        <w:rPr>
          <w:rFonts w:ascii="Times New Roman" w:hAnsi="Times New Roman" w:cs="Times New Roman"/>
          <w:sz w:val="28"/>
          <w:szCs w:val="28"/>
        </w:rPr>
        <w:t xml:space="preserve"> культурно-исторических традиций России.</w:t>
      </w:r>
    </w:p>
    <w:p w:rsidR="006F287A" w:rsidRDefault="006F287A" w:rsidP="006F28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7A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является важнейшей стороной формирования и развития личности ребёнка. Чрезвычайно остро стоит проблема развития нравственной и духовной культуры общества, и в связи с этим совершенно очевидна необходимость обращения школы </w:t>
      </w:r>
      <w:r w:rsidR="00C30143">
        <w:rPr>
          <w:rFonts w:ascii="Times New Roman" w:hAnsi="Times New Roman" w:cs="Times New Roman"/>
          <w:sz w:val="28"/>
          <w:szCs w:val="28"/>
        </w:rPr>
        <w:t>патриотизму, гражданственности</w:t>
      </w:r>
      <w:r w:rsidRPr="006F287A">
        <w:rPr>
          <w:rFonts w:ascii="Times New Roman" w:hAnsi="Times New Roman" w:cs="Times New Roman"/>
          <w:sz w:val="28"/>
          <w:szCs w:val="28"/>
        </w:rPr>
        <w:t xml:space="preserve"> как одному из важнейших средств раскрытия нравственного потенциала личности, стимулирования его развития. Педагог призван формировать у учеников нравственные ориентиры, без которых знания могут быть направлены во зло человечеству. Он должен найти основу духовно-нравственного развития детей на уроках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6F287A">
        <w:rPr>
          <w:rFonts w:ascii="Times New Roman" w:hAnsi="Times New Roman" w:cs="Times New Roman"/>
          <w:sz w:val="28"/>
          <w:szCs w:val="28"/>
        </w:rPr>
        <w:t>.</w:t>
      </w:r>
    </w:p>
    <w:p w:rsidR="00C30143" w:rsidRPr="00940711" w:rsidRDefault="00C30143" w:rsidP="006F28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11">
        <w:rPr>
          <w:rFonts w:ascii="Times New Roman" w:hAnsi="Times New Roman" w:cs="Times New Roman"/>
          <w:b/>
          <w:sz w:val="28"/>
          <w:szCs w:val="28"/>
        </w:rPr>
        <w:t>Отсюда вытекают основные задачи уроков истории и обществознании:</w:t>
      </w:r>
    </w:p>
    <w:p w:rsidR="00C30143" w:rsidRDefault="00C30143" w:rsidP="006F28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0143">
        <w:rPr>
          <w:rFonts w:ascii="Times New Roman" w:hAnsi="Times New Roman" w:cs="Times New Roman"/>
          <w:sz w:val="28"/>
          <w:szCs w:val="28"/>
        </w:rPr>
        <w:t xml:space="preserve">Всестороннее развитие личности, творческого потенциала, духовно - нравственное воспитание </w:t>
      </w:r>
      <w:r>
        <w:rPr>
          <w:rFonts w:ascii="Times New Roman" w:hAnsi="Times New Roman" w:cs="Times New Roman"/>
          <w:sz w:val="28"/>
          <w:szCs w:val="28"/>
        </w:rPr>
        <w:t>на уроках истории и обществознания</w:t>
      </w:r>
      <w:r w:rsidRPr="00C30143">
        <w:rPr>
          <w:rFonts w:ascii="Times New Roman" w:hAnsi="Times New Roman" w:cs="Times New Roman"/>
          <w:sz w:val="28"/>
          <w:szCs w:val="28"/>
        </w:rPr>
        <w:t>.</w:t>
      </w:r>
    </w:p>
    <w:p w:rsidR="00C30143" w:rsidRDefault="00C30143" w:rsidP="006F28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14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143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учащихся.</w:t>
      </w:r>
    </w:p>
    <w:p w:rsidR="00C30143" w:rsidRDefault="00C30143" w:rsidP="006F28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Формирование личностных основ российской гражданской идентичности.</w:t>
      </w:r>
    </w:p>
    <w:p w:rsidR="00C30143" w:rsidRDefault="00C30143" w:rsidP="006F28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у учеников социальной ответственности и приверженность к общечеловеческим ценностям.</w:t>
      </w:r>
    </w:p>
    <w:p w:rsidR="00BE2B57" w:rsidRPr="00BE2B57" w:rsidRDefault="00BE2B57" w:rsidP="006F287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B57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E2B57">
        <w:rPr>
          <w:rFonts w:ascii="Times New Roman" w:hAnsi="Times New Roman" w:cs="Times New Roman"/>
          <w:sz w:val="28"/>
          <w:szCs w:val="28"/>
        </w:rPr>
        <w:t>Развитие духовно-нравственных ценностей на уроках истории и обществознани</w:t>
      </w:r>
      <w:r>
        <w:rPr>
          <w:rFonts w:ascii="Times New Roman" w:hAnsi="Times New Roman" w:cs="Times New Roman"/>
          <w:sz w:val="28"/>
          <w:szCs w:val="28"/>
        </w:rPr>
        <w:t>я должно способствовать формированию высоконравственного, творческого, компетентного</w:t>
      </w:r>
      <w:r w:rsidRPr="00BE2B57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а России, принимающего</w:t>
      </w:r>
      <w:r w:rsidRPr="00BE2B57">
        <w:rPr>
          <w:rFonts w:ascii="Times New Roman" w:hAnsi="Times New Roman" w:cs="Times New Roman"/>
          <w:sz w:val="28"/>
          <w:szCs w:val="28"/>
        </w:rPr>
        <w:t xml:space="preserve"> судьбу Отечества как свою личную, осоз</w:t>
      </w:r>
      <w:r>
        <w:rPr>
          <w:rFonts w:ascii="Times New Roman" w:hAnsi="Times New Roman" w:cs="Times New Roman"/>
          <w:sz w:val="28"/>
          <w:szCs w:val="28"/>
        </w:rPr>
        <w:t>нающего</w:t>
      </w:r>
      <w:r w:rsidRPr="00BE2B57">
        <w:rPr>
          <w:rFonts w:ascii="Times New Roman" w:hAnsi="Times New Roman" w:cs="Times New Roman"/>
          <w:sz w:val="28"/>
          <w:szCs w:val="28"/>
        </w:rPr>
        <w:t xml:space="preserve"> ответственность за настоящее и будущее своей страны.</w:t>
      </w:r>
    </w:p>
    <w:p w:rsidR="00EE0977" w:rsidRDefault="00EE0977" w:rsidP="006F287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977">
        <w:rPr>
          <w:rFonts w:ascii="Times New Roman" w:hAnsi="Times New Roman" w:cs="Times New Roman"/>
          <w:sz w:val="28"/>
          <w:szCs w:val="28"/>
        </w:rPr>
        <w:t> </w:t>
      </w:r>
      <w:r w:rsidRPr="00EE097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Практическая значимость.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77"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Духовно-нравственное воспитание является одним из основных компонентов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исторического </w:t>
      </w:r>
      <w:r w:rsidRPr="00EE0977">
        <w:rPr>
          <w:rFonts w:ascii="Times New Roman" w:hAnsi="Times New Roman" w:cs="Times New Roman"/>
          <w:bCs/>
          <w:sz w:val="28"/>
          <w:szCs w:val="28"/>
        </w:rPr>
        <w:t>образовательного процесса в школе, что помогает вырастить честных, добрых, трудолюбивых людей, поможет найти им своё место в жизни, использовать полученные знания и умения на благо Родины.</w:t>
      </w:r>
    </w:p>
    <w:p w:rsidR="007F1FD3" w:rsidRDefault="00A23395" w:rsidP="00A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95">
        <w:rPr>
          <w:rFonts w:ascii="Times New Roman" w:hAnsi="Times New Roman" w:cs="Times New Roman"/>
          <w:sz w:val="28"/>
          <w:szCs w:val="28"/>
        </w:rPr>
        <w:tab/>
      </w:r>
      <w:r w:rsidRPr="00A23395">
        <w:rPr>
          <w:rFonts w:ascii="Times New Roman" w:hAnsi="Times New Roman" w:cs="Times New Roman"/>
          <w:b/>
          <w:bCs/>
          <w:sz w:val="28"/>
          <w:szCs w:val="28"/>
        </w:rPr>
        <w:t>Таким образом, ведущей идеей</w:t>
      </w:r>
      <w:r w:rsidRPr="00A23395">
        <w:rPr>
          <w:rFonts w:ascii="Times New Roman" w:hAnsi="Times New Roman" w:cs="Times New Roman"/>
          <w:sz w:val="28"/>
          <w:szCs w:val="28"/>
        </w:rPr>
        <w:t xml:space="preserve"> моей педагогической деятельности является целенаправленная работа по формированию </w:t>
      </w:r>
      <w:r>
        <w:rPr>
          <w:rFonts w:ascii="Times New Roman" w:hAnsi="Times New Roman" w:cs="Times New Roman"/>
          <w:sz w:val="28"/>
          <w:szCs w:val="28"/>
        </w:rPr>
        <w:t>духовно-нравственных ориент</w:t>
      </w:r>
      <w:r w:rsidR="00F80F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 </w:t>
      </w:r>
      <w:r w:rsidRPr="00A23395">
        <w:rPr>
          <w:rFonts w:ascii="Times New Roman" w:hAnsi="Times New Roman" w:cs="Times New Roman"/>
          <w:sz w:val="28"/>
          <w:szCs w:val="28"/>
        </w:rPr>
        <w:t>школьников на уроках истории и обществознания.</w:t>
      </w:r>
    </w:p>
    <w:p w:rsidR="00A23395" w:rsidRDefault="00A23395" w:rsidP="00A233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CC">
        <w:rPr>
          <w:rFonts w:ascii="Times New Roman" w:hAnsi="Times New Roman" w:cs="Times New Roman"/>
          <w:b/>
          <w:sz w:val="28"/>
          <w:szCs w:val="28"/>
        </w:rPr>
        <w:t>Мотивом</w:t>
      </w:r>
      <w:r w:rsidRPr="00A23395">
        <w:rPr>
          <w:rFonts w:ascii="Times New Roman" w:hAnsi="Times New Roman" w:cs="Times New Roman"/>
          <w:sz w:val="28"/>
          <w:szCs w:val="28"/>
        </w:rPr>
        <w:t xml:space="preserve"> для постановк</w:t>
      </w:r>
      <w:r w:rsidR="00F80FCC">
        <w:rPr>
          <w:rFonts w:ascii="Times New Roman" w:hAnsi="Times New Roman" w:cs="Times New Roman"/>
          <w:sz w:val="28"/>
          <w:szCs w:val="28"/>
        </w:rPr>
        <w:t>и педагогической проблемы стали: низкий уровень гражданской позиции современных молодых людей; конфликты, возникающие на национальной и религиозной почве; низкий уровень культуры общения и поведения; отсутствие исторической памяти многих молодых людей по важнейшим историческим событиям предыдущих эпох; отсутствие интереса к образованию, труду и к самореализации.</w:t>
      </w:r>
    </w:p>
    <w:p w:rsidR="00F80FCC" w:rsidRPr="00F80FCC" w:rsidRDefault="00F80FCC" w:rsidP="00F80F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FCC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Теоретическ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ая база</w:t>
      </w:r>
      <w:r w:rsidRPr="00F80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FCC">
        <w:rPr>
          <w:rFonts w:ascii="Times New Roman" w:hAnsi="Times New Roman" w:cs="Times New Roman"/>
          <w:b/>
          <w:sz w:val="28"/>
          <w:szCs w:val="28"/>
        </w:rPr>
        <w:t>педагогического опыта</w:t>
      </w:r>
      <w:r w:rsidRPr="00C30143">
        <w:rPr>
          <w:rFonts w:ascii="Times New Roman" w:hAnsi="Times New Roman" w:cs="Times New Roman"/>
          <w:sz w:val="28"/>
          <w:szCs w:val="28"/>
        </w:rPr>
        <w:t xml:space="preserve">: гуманистическая концепция о человеке как главной ценности (Н.А. Бердяев, Д. </w:t>
      </w:r>
      <w:proofErr w:type="spellStart"/>
      <w:r w:rsidRPr="00C30143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C30143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C30143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C30143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 и др.); теории развития личности и деятельности (Б.Г. Ананьев, JI.C.</w:t>
      </w:r>
      <w:proofErr w:type="gramEnd"/>
      <w:r w:rsidRPr="00C3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4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, А.Н. Леонтьев, C.JI. Рубинштейн и др.); теоретические положения о личностно-ориентированном обучении (Е.В. </w:t>
      </w:r>
      <w:proofErr w:type="spellStart"/>
      <w:r w:rsidRPr="00C30143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, В.В. Сериков, И.Ю., И.С. </w:t>
      </w:r>
      <w:proofErr w:type="spellStart"/>
      <w:r w:rsidRPr="00C30143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 и др.); А.Л.Журавлёв, </w:t>
      </w:r>
      <w:proofErr w:type="spellStart"/>
      <w:r w:rsidRPr="00C30143">
        <w:rPr>
          <w:rFonts w:ascii="Times New Roman" w:hAnsi="Times New Roman" w:cs="Times New Roman"/>
          <w:sz w:val="28"/>
          <w:szCs w:val="28"/>
        </w:rPr>
        <w:t>А.Б.Купрейченко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 xml:space="preserve"> и др.); концептуальные идеи педагогической поддержки (О.С. </w:t>
      </w:r>
      <w:proofErr w:type="spellStart"/>
      <w:r w:rsidRPr="00C30143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C30143">
        <w:rPr>
          <w:rFonts w:ascii="Times New Roman" w:hAnsi="Times New Roman" w:cs="Times New Roman"/>
          <w:sz w:val="28"/>
          <w:szCs w:val="28"/>
        </w:rPr>
        <w:t>, Е.А. Александрова, А.В. Мудрик, Т.В. Фролова, И.Д</w:t>
      </w:r>
      <w:r>
        <w:rPr>
          <w:rFonts w:ascii="Times New Roman" w:hAnsi="Times New Roman" w:cs="Times New Roman"/>
          <w:sz w:val="28"/>
          <w:szCs w:val="28"/>
        </w:rPr>
        <w:t xml:space="preserve">. Фрумин,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30143" w:rsidRDefault="00EE0977" w:rsidP="006F287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97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Концептуальность</w:t>
      </w:r>
      <w:r w:rsidRPr="00BE2B57">
        <w:rPr>
          <w:rFonts w:ascii="Times New Roman" w:hAnsi="Times New Roman" w:cs="Times New Roman"/>
          <w:bCs/>
          <w:sz w:val="28"/>
          <w:szCs w:val="28"/>
        </w:rPr>
        <w:t>.</w:t>
      </w:r>
      <w:r w:rsidR="00BE2B57" w:rsidRPr="00BE2B57">
        <w:rPr>
          <w:rFonts w:ascii="Times New Roman" w:hAnsi="Times New Roman" w:cs="Times New Roman"/>
          <w:bCs/>
          <w:sz w:val="28"/>
          <w:szCs w:val="28"/>
        </w:rPr>
        <w:t xml:space="preserve"> Основой разработки и реализации моего опыта стало изучение федерального государственного образовательного стандарта общего образования, где ведущей является Концепция духовно-нравственного развития и воспитания. 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</w:t>
      </w:r>
      <w:r w:rsidRPr="00BE2B57">
        <w:rPr>
          <w:rFonts w:ascii="Times New Roman" w:hAnsi="Times New Roman" w:cs="Times New Roman"/>
          <w:sz w:val="28"/>
          <w:szCs w:val="28"/>
        </w:rPr>
        <w:lastRenderedPageBreak/>
        <w:t>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Каковы же наши традиционные источники нравственности? Это Россия, наш многонациональный народ и гражданское общество, семья, труд, искусство, наука, религия, природа¸ человечество. Соответственно этому и определяются базовые национальные ценности: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–      Патриотизм – любовь к своей малой Родине, своему народу, к России, служение Отечеству;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–      гражданственность – закон и порядок, свобода совести и вероисповедания, правовое государство;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–     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–      человечество – мир во всем мире, многообразие культур и народов, прогресс человечества, международное сотрудничество,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–      наука – ценность знания, стремление к истине, научная картина мира;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–      семья – любовь и верность, здоровье, достаток, уважение к родителям, забота о старших и младших, забота о продолжении рода;</w:t>
      </w:r>
    </w:p>
    <w:p w:rsidR="00BE2B57" w:rsidRP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–      труд и творчество – уважение к труду, творчество и созидание, целеустремленность и настойчивость;</w:t>
      </w:r>
    </w:p>
    <w:p w:rsidR="00BE2B57" w:rsidRDefault="00BE2B57" w:rsidP="00BE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57">
        <w:rPr>
          <w:rFonts w:ascii="Times New Roman" w:hAnsi="Times New Roman" w:cs="Times New Roman"/>
          <w:sz w:val="28"/>
          <w:szCs w:val="28"/>
        </w:rPr>
        <w:t>–      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346F42" w:rsidRP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>Идейные ресурсы современного образования заложены в ФГОС, проекте «Наша новая школа» и новой редакции Закона об образовании. В этих документах говорится о компетентностном подходе в обучении.</w:t>
      </w:r>
    </w:p>
    <w:p w:rsidR="00346F42" w:rsidRP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>Что же такое компетенция? Это готовность человека действовать в любой ситуации.</w:t>
      </w:r>
    </w:p>
    <w:p w:rsidR="00346F42" w:rsidRP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>Для современного школьника базовыми являются компетенции:</w:t>
      </w:r>
    </w:p>
    <w:p w:rsidR="00346F42" w:rsidRP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>– информационная (готовность к работе с информацией);</w:t>
      </w:r>
    </w:p>
    <w:p w:rsidR="00346F42" w:rsidRP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>– коммуникативная (готовность к общению с другими людьми);</w:t>
      </w:r>
    </w:p>
    <w:p w:rsidR="00346F42" w:rsidRP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>– кооперативная (готовность к сотрудничеству с другими людьми);</w:t>
      </w:r>
    </w:p>
    <w:p w:rsidR="00346F42" w:rsidRP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>– проблемная (готовность к решению проблем).</w:t>
      </w:r>
    </w:p>
    <w:p w:rsid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 xml:space="preserve">Иными словами, </w:t>
      </w:r>
      <w:proofErr w:type="gramStart"/>
      <w:r w:rsidRPr="00346F42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346F42">
        <w:rPr>
          <w:rFonts w:ascii="Times New Roman" w:hAnsi="Times New Roman" w:cs="Times New Roman"/>
          <w:sz w:val="28"/>
          <w:szCs w:val="28"/>
        </w:rPr>
        <w:t xml:space="preserve"> интегрированность всех программ духовно-нравственного развития личности.</w:t>
      </w:r>
    </w:p>
    <w:p w:rsidR="00346F42" w:rsidRP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346F42">
        <w:rPr>
          <w:rFonts w:ascii="Times New Roman" w:hAnsi="Times New Roman" w:cs="Times New Roman"/>
          <w:sz w:val="28"/>
          <w:szCs w:val="28"/>
        </w:rPr>
        <w:t>уховно-нравственное воспитание школьника происходит главным образом и прежде всего в процессе обучения. На самом деле урок – место разнообразных коллективных действий и переживаний, накопления опыта нравственных взаимоотношений. На моих уроках дети приучаются к самостоятельной работе, для успешного осуществления которой, необходимо соотносить свои усилия с ус</w:t>
      </w:r>
      <w:r>
        <w:rPr>
          <w:rFonts w:ascii="Times New Roman" w:hAnsi="Times New Roman" w:cs="Times New Roman"/>
          <w:sz w:val="28"/>
          <w:szCs w:val="28"/>
        </w:rPr>
        <w:t>илиями других, научиться высказывать свою позицию</w:t>
      </w:r>
      <w:r w:rsidRPr="00346F4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слушать своего товарища</w:t>
      </w:r>
      <w:r w:rsidRPr="00346F42">
        <w:rPr>
          <w:rFonts w:ascii="Times New Roman" w:hAnsi="Times New Roman" w:cs="Times New Roman"/>
          <w:sz w:val="28"/>
          <w:szCs w:val="28"/>
        </w:rPr>
        <w:t>, сопоставлять сво</w:t>
      </w:r>
      <w:r w:rsidR="00C72817">
        <w:rPr>
          <w:rFonts w:ascii="Times New Roman" w:hAnsi="Times New Roman" w:cs="Times New Roman"/>
          <w:sz w:val="28"/>
          <w:szCs w:val="28"/>
        </w:rPr>
        <w:t>и знания со знаниями остальных</w:t>
      </w:r>
      <w:r w:rsidRPr="00346F42">
        <w:rPr>
          <w:rFonts w:ascii="Times New Roman" w:hAnsi="Times New Roman" w:cs="Times New Roman"/>
          <w:sz w:val="28"/>
          <w:szCs w:val="28"/>
        </w:rPr>
        <w:t>, помогать и п</w:t>
      </w:r>
      <w:r w:rsidR="00C72817">
        <w:rPr>
          <w:rFonts w:ascii="Times New Roman" w:hAnsi="Times New Roman" w:cs="Times New Roman"/>
          <w:sz w:val="28"/>
          <w:szCs w:val="28"/>
        </w:rPr>
        <w:t>ринимать помощь. На уроках школьники</w:t>
      </w:r>
      <w:r w:rsidRPr="00346F42">
        <w:rPr>
          <w:rFonts w:ascii="Times New Roman" w:hAnsi="Times New Roman" w:cs="Times New Roman"/>
          <w:sz w:val="28"/>
          <w:szCs w:val="28"/>
        </w:rPr>
        <w:t xml:space="preserve"> переживают вместе острое чувство радости от самого процесса получения новых знаний, огорчения от неудач, ошибок.</w:t>
      </w:r>
    </w:p>
    <w:p w:rsidR="00346F42" w:rsidRP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>Традиционные подходы к нравственному образованию школьников в основном и выстраивались на передаче готового нравственн</w:t>
      </w:r>
      <w:r>
        <w:rPr>
          <w:rFonts w:ascii="Times New Roman" w:hAnsi="Times New Roman" w:cs="Times New Roman"/>
          <w:sz w:val="28"/>
          <w:szCs w:val="28"/>
        </w:rPr>
        <w:t>ого опыта. Перед собой я ставил</w:t>
      </w:r>
      <w:r w:rsidRPr="00346F42">
        <w:rPr>
          <w:rFonts w:ascii="Times New Roman" w:hAnsi="Times New Roman" w:cs="Times New Roman"/>
          <w:sz w:val="28"/>
          <w:szCs w:val="28"/>
        </w:rPr>
        <w:t xml:space="preserve"> задачу обогащения нравственного опыта учащихся путем внедрения более продуктивных педагогических технологий (системно-деятельный подход, личностно-ориентированный), способствующих актуализации собственной деятельности учащихся по решению</w:t>
      </w:r>
      <w:r>
        <w:rPr>
          <w:rFonts w:ascii="Times New Roman" w:hAnsi="Times New Roman" w:cs="Times New Roman"/>
          <w:sz w:val="28"/>
          <w:szCs w:val="28"/>
        </w:rPr>
        <w:t xml:space="preserve"> проблемных ситуаций на уроках истории и обществознания</w:t>
      </w:r>
      <w:r w:rsidRPr="00346F42">
        <w:rPr>
          <w:rFonts w:ascii="Times New Roman" w:hAnsi="Times New Roman" w:cs="Times New Roman"/>
          <w:sz w:val="28"/>
          <w:szCs w:val="28"/>
        </w:rPr>
        <w:t>.</w:t>
      </w:r>
    </w:p>
    <w:p w:rsidR="00C72817" w:rsidRDefault="00C72817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817">
        <w:rPr>
          <w:rFonts w:ascii="Times New Roman" w:hAnsi="Times New Roman" w:cs="Times New Roman"/>
          <w:sz w:val="28"/>
          <w:szCs w:val="28"/>
        </w:rPr>
        <w:t>Самостоятельная работа учащихся на уроках</w:t>
      </w:r>
      <w:r w:rsidR="0024117E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C72817">
        <w:rPr>
          <w:rFonts w:ascii="Times New Roman" w:hAnsi="Times New Roman" w:cs="Times New Roman"/>
          <w:sz w:val="28"/>
          <w:szCs w:val="28"/>
        </w:rPr>
        <w:t xml:space="preserve"> является распространенным приемом активизации мыслительной деятельности. Постановка перед учащимися мыслительных задач, цель которых состоит в самостоятельном получении ответа на поставленный вопрос, максимально активизирует их мышление, побуждает сравнивать факты, формулировать правила, определения. Виды самостоятельной работы учащихся: работа с учебной и справочной литературой; разнообразные формы работы, связанные с решением задач; лабораторно-практические работы; работа с раздаточным материалом; работа со схемами; рецензирование ответов своих товарищей на уроках.</w:t>
      </w:r>
    </w:p>
    <w:p w:rsidR="00C72817" w:rsidRDefault="00C72817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817">
        <w:rPr>
          <w:rFonts w:ascii="Times New Roman" w:hAnsi="Times New Roman" w:cs="Times New Roman"/>
          <w:sz w:val="28"/>
          <w:szCs w:val="28"/>
        </w:rPr>
        <w:t>Проблемное обучение ставит своей целью так освещать учебные вопросы, чтобы вызывать самостоятельную мыслительную деятельность учащихся, а через нее обеспечивать активное, целенаправленное внимание, восприятие, запоминание и т. д. Выдвижение проблемы в данном случае осуществляется с целью активизации мышления школьников в процессе восприятия нового материала.</w:t>
      </w:r>
    </w:p>
    <w:p w:rsidR="00346F42" w:rsidRDefault="00346F42" w:rsidP="00346F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sz w:val="28"/>
          <w:szCs w:val="28"/>
        </w:rPr>
        <w:t>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переживаний, затрагивающих его личностные ценности. В связи с этим также использую ситуационный подход, соответственно которому процесс обучения осуществляется через создание личностно-утверждающей, личностно-развивающей ситуации.</w:t>
      </w:r>
    </w:p>
    <w:p w:rsidR="00BE2B57" w:rsidRPr="00BE2B57" w:rsidRDefault="00C72817" w:rsidP="00C72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817">
        <w:rPr>
          <w:rFonts w:ascii="Times New Roman" w:hAnsi="Times New Roman" w:cs="Times New Roman"/>
          <w:sz w:val="28"/>
          <w:szCs w:val="28"/>
        </w:rPr>
        <w:t xml:space="preserve">Образование должно быть направлено, прежде всего, на создание условий для раскрытия личности человека, а предметы история и обществознание помогают маленькому человеку найти собственную позицию в обществе, определить свое </w:t>
      </w:r>
      <w:r w:rsidRPr="00C72817">
        <w:rPr>
          <w:rFonts w:ascii="Times New Roman" w:hAnsi="Times New Roman" w:cs="Times New Roman"/>
          <w:sz w:val="28"/>
          <w:szCs w:val="28"/>
        </w:rPr>
        <w:lastRenderedPageBreak/>
        <w:t>место в жизни, сформулировать свое собственное отношение к таким понятиям как «толерантность</w:t>
      </w:r>
      <w:r>
        <w:rPr>
          <w:rFonts w:ascii="Times New Roman" w:hAnsi="Times New Roman" w:cs="Times New Roman"/>
          <w:sz w:val="28"/>
          <w:szCs w:val="28"/>
        </w:rPr>
        <w:t>», «общечеловеческие ценности».</w:t>
      </w:r>
    </w:p>
    <w:p w:rsidR="00C72817" w:rsidRDefault="00C72817" w:rsidP="00527E1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281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Результативность опыта</w:t>
      </w:r>
    </w:p>
    <w:p w:rsidR="00527E19" w:rsidRDefault="00527E19" w:rsidP="00527E19">
      <w:pPr>
        <w:pStyle w:val="c2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результате работы над формированием духовно-нравственных ценностей учащихся, результатами формирования личности каждого ребенка стали:</w:t>
      </w:r>
    </w:p>
    <w:p w:rsidR="00527E19" w:rsidRDefault="00527E19" w:rsidP="00527E19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желание и умение учиться;</w:t>
      </w:r>
    </w:p>
    <w:p w:rsidR="00527E19" w:rsidRDefault="00527E19" w:rsidP="00527E19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доброжелательное отношение друг к другу и ко всем людям;</w:t>
      </w:r>
    </w:p>
    <w:p w:rsidR="00527E19" w:rsidRDefault="00527E19" w:rsidP="00527E19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умение культурно общаться;</w:t>
      </w:r>
    </w:p>
    <w:p w:rsidR="00527E19" w:rsidRDefault="00527E19" w:rsidP="00527E19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стремление аргументировать свои решения;</w:t>
      </w:r>
    </w:p>
    <w:p w:rsidR="00527E19" w:rsidRDefault="00527E19" w:rsidP="00527E19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умение брать ответственность за поступки на себя;</w:t>
      </w:r>
    </w:p>
    <w:p w:rsidR="00527E19" w:rsidRPr="00527E19" w:rsidRDefault="00527E19" w:rsidP="00527E19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активность учащихся – «слабые» должны чувствовать уверенность в своих силах; «сильные» ощущать необходимость и пользу в помощи товарищу.</w:t>
      </w:r>
    </w:p>
    <w:p w:rsidR="00527E19" w:rsidRPr="00527E19" w:rsidRDefault="00527E19" w:rsidP="00527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E19">
        <w:rPr>
          <w:rFonts w:ascii="Times New Roman" w:hAnsi="Times New Roman" w:cs="Times New Roman"/>
          <w:sz w:val="28"/>
          <w:szCs w:val="28"/>
        </w:rPr>
        <w:t>Главная проблема при использовании данного опыта – между необходимостью возрождения духовно-нравственного воспитания школьников и недостаточной разработанностью системы такого воспитания в учебном процессе.</w:t>
      </w:r>
    </w:p>
    <w:p w:rsidR="00C72817" w:rsidRPr="00C72817" w:rsidRDefault="00C72817" w:rsidP="00527E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817" w:rsidRPr="004C4F34" w:rsidRDefault="00C72817" w:rsidP="006F28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F34" w:rsidRPr="004C4F34" w:rsidRDefault="004C4F34" w:rsidP="004C4F3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C4F34" w:rsidRPr="004C4F34" w:rsidSect="004C4F34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F34"/>
    <w:rsid w:val="000B2867"/>
    <w:rsid w:val="00120894"/>
    <w:rsid w:val="0024117E"/>
    <w:rsid w:val="00346F42"/>
    <w:rsid w:val="004C4F34"/>
    <w:rsid w:val="00527E19"/>
    <w:rsid w:val="005A355E"/>
    <w:rsid w:val="006F287A"/>
    <w:rsid w:val="00721A09"/>
    <w:rsid w:val="00750E1F"/>
    <w:rsid w:val="007F1FD3"/>
    <w:rsid w:val="009024D2"/>
    <w:rsid w:val="00940711"/>
    <w:rsid w:val="00A23395"/>
    <w:rsid w:val="00B25B0C"/>
    <w:rsid w:val="00BE2B57"/>
    <w:rsid w:val="00C050A7"/>
    <w:rsid w:val="00C30143"/>
    <w:rsid w:val="00C72817"/>
    <w:rsid w:val="00EE0977"/>
    <w:rsid w:val="00F8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2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7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dcterms:created xsi:type="dcterms:W3CDTF">2015-04-25T07:27:00Z</dcterms:created>
  <dcterms:modified xsi:type="dcterms:W3CDTF">2015-05-03T10:42:00Z</dcterms:modified>
</cp:coreProperties>
</file>