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69" w:rsidRPr="00653E64" w:rsidRDefault="00873069" w:rsidP="00873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069" w:rsidRPr="00653E64" w:rsidRDefault="00873069" w:rsidP="00873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E64">
        <w:rPr>
          <w:rFonts w:ascii="Times New Roman" w:eastAsia="Calibri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873069" w:rsidRPr="00653E64" w:rsidRDefault="00873069" w:rsidP="00873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E64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с. Антоновка </w:t>
      </w:r>
    </w:p>
    <w:p w:rsidR="00873069" w:rsidRPr="00653E64" w:rsidRDefault="00873069" w:rsidP="00873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E64">
        <w:rPr>
          <w:rFonts w:ascii="Times New Roman" w:eastAsia="Calibri" w:hAnsi="Times New Roman" w:cs="Times New Roman"/>
          <w:sz w:val="28"/>
          <w:szCs w:val="28"/>
        </w:rPr>
        <w:t>Завитинского района   Амурской области</w:t>
      </w: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</w:t>
      </w: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«Безопасное колесо»</w:t>
      </w: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рассчитан для учащихся 3-4 классов</w:t>
      </w: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6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программы – модифицирована, составлена на основе:</w:t>
      </w:r>
    </w:p>
    <w:p w:rsidR="00873069" w:rsidRPr="00653E64" w:rsidRDefault="00873069" w:rsidP="00B55D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 «Программа для внеклассной и внешкольной работы. Правила дорожного движения», авторы В.Г.Рублях, Л.Н. Овчаренко; - М.: «Просвещение», 2007</w:t>
      </w:r>
    </w:p>
    <w:p w:rsidR="00873069" w:rsidRPr="00653E64" w:rsidRDefault="00873069" w:rsidP="00B55D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«Повышение безопасности дорожного движения в 2006-2012»</w:t>
      </w:r>
    </w:p>
    <w:p w:rsidR="00873069" w:rsidRPr="00653E64" w:rsidRDefault="00873069" w:rsidP="00B55D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районном конкурсе – соревновании юных вел</w:t>
      </w:r>
      <w:r w:rsidR="00B7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осипедистов «Безопасное колесо»</w:t>
      </w:r>
      <w:r w:rsidRPr="0065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  <w:r w:rsidR="00B6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-2015</w:t>
      </w:r>
    </w:p>
    <w:p w:rsidR="00873069" w:rsidRPr="00653E64" w:rsidRDefault="00873069" w:rsidP="006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69" w:rsidRDefault="00873069" w:rsidP="0065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Н.И.</w:t>
      </w:r>
      <w:r w:rsidR="00653E64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Арефина</w:t>
      </w:r>
    </w:p>
    <w:p w:rsidR="00653E64" w:rsidRDefault="00653E64" w:rsidP="0065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 </w:t>
      </w:r>
    </w:p>
    <w:p w:rsidR="00653E64" w:rsidRPr="00653E64" w:rsidRDefault="00653E64" w:rsidP="0065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колесо»</w:t>
      </w:r>
    </w:p>
    <w:p w:rsidR="00873069" w:rsidRPr="00653E64" w:rsidRDefault="00873069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Pr="00653E64" w:rsidRDefault="00873069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9" w:rsidRDefault="00873069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64" w:rsidRDefault="00653E64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64" w:rsidRDefault="00653E64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64" w:rsidRDefault="00653E64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0D" w:rsidRDefault="00B7500D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0D" w:rsidRDefault="00B7500D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0D" w:rsidRPr="00653E64" w:rsidRDefault="00B7500D" w:rsidP="008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64" w:rsidRDefault="00873069" w:rsidP="0065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6B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08F3" w:rsidRPr="00653E64" w:rsidRDefault="009508F3" w:rsidP="008B3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Пояснительная </w:t>
      </w:r>
      <w:r w:rsidR="00C327E9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записка</w:t>
      </w:r>
      <w:bookmarkStart w:id="0" w:name="mailruan_17"/>
      <w:bookmarkEnd w:id="0"/>
    </w:p>
    <w:p w:rsidR="00653E64" w:rsidRDefault="00653968" w:rsidP="008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</w:t>
      </w:r>
      <w:r w:rsidR="00C327E9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«Безопасное колесо»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</w:t>
      </w:r>
      <w:r w:rsid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и дорогах».</w:t>
      </w:r>
    </w:p>
    <w:p w:rsidR="00751BE2" w:rsidRPr="00653E64" w:rsidRDefault="00C327E9" w:rsidP="008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</w:t>
      </w:r>
      <w:r w:rsidR="00873069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</w:t>
      </w: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mailruan_21"/>
      <w:bookmarkEnd w:id="1"/>
      <w:r w:rsidR="00751BE2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первых,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всех опасностей природного и антропогенного характера особо выделяется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 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К сожалению, изучение Правил дорожного движения (ПДД) в курсе ОБЖ и во внеклассной работе классных руководителей в полной мере не дает положительного результата в</w:t>
      </w:r>
      <w:r w:rsidRPr="0065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 поведении детей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 Программа дополнительного образования «Безопасное колесо» будет способствовать воспитанию полноценного участника дорожного движения, формированию транспортной культуры и выработку правильных навыков и привычек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проезжей части. 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вторых,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школьников культуре поведения на улице тесно связано с развитием у детей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ориентировки в пространстве. 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7E9" w:rsidRPr="00B7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третьих,</w:t>
      </w:r>
      <w:r w:rsidR="00C327E9" w:rsidRPr="00B7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воспит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детях такие качества, как</w:t>
      </w:r>
    </w:p>
    <w:p w:rsidR="00751BE2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дисциплинированность, внимание, собранность, ответственность, осторожность, уверенность. Ведь часто именно отсутствие их у человека становится 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дорожных происшествий.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BE2" w:rsidRPr="00653E64" w:rsidRDefault="00751BE2" w:rsidP="00653E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Новизна </w:t>
      </w:r>
      <w:r w:rsidR="00C327E9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программы.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и регионального, и федерального уровня отсутствуют часы на изучение правильного вождения велосипеда. А ведь каждый второй школьник имеет велосипед и после самостоятельного обучения ребенок, слабо владея навыками вождения на велосипеде и практически не зная правил дорожного движения, выезжает на проезжую часть, становясь потенциально опасным водителем или потенциальной жертвой. </w:t>
      </w:r>
      <w:r w:rsidR="00C327E9"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подразумевает именно подготовку юных велосипедистов к безопасному движению на дороге.</w:t>
      </w:r>
    </w:p>
    <w:p w:rsidR="00751BE2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личности безопасного типа.</w:t>
      </w:r>
    </w:p>
    <w:p w:rsidR="00C327E9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7500D" w:rsidRDefault="00C327E9" w:rsidP="00B55D7D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правилам дорожного движения и особенностям восприятия дорожной обстановки; </w:t>
      </w:r>
    </w:p>
    <w:p w:rsidR="00B7500D" w:rsidRDefault="00C327E9" w:rsidP="00B55D7D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фигурному вождению велосипеда; </w:t>
      </w:r>
      <w:bookmarkStart w:id="2" w:name="mailruan_37"/>
      <w:bookmarkEnd w:id="2"/>
    </w:p>
    <w:p w:rsidR="00B7500D" w:rsidRDefault="00C327E9" w:rsidP="00B55D7D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безопасного поведения в различных дорожно-транспортных ситуациях; </w:t>
      </w:r>
      <w:bookmarkStart w:id="3" w:name="mailruan_39"/>
      <w:bookmarkEnd w:id="3"/>
    </w:p>
    <w:p w:rsidR="00751BE2" w:rsidRPr="008B3E07" w:rsidRDefault="00C327E9" w:rsidP="00B55D7D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безопасную личность. </w:t>
      </w:r>
    </w:p>
    <w:p w:rsidR="006F4B89" w:rsidRDefault="00C327E9" w:rsidP="006F4B8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реализации:</w:t>
      </w:r>
    </w:p>
    <w:p w:rsid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программно-целевого подхода, направленный на практический результат</w:t>
      </w:r>
    </w:p>
    <w:p w:rsid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знаний, их расшифровка и конкретизация с учетом особенностей познавательной деятельности</w:t>
      </w:r>
    </w:p>
    <w:p w:rsid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актуализации знаний и умений, мотивированность всех ситуаций с точки зрения реальных потребностей детей данного возраста</w:t>
      </w:r>
    </w:p>
    <w:p w:rsid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</w:t>
      </w:r>
    </w:p>
    <w:p w:rsid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здоровьясбережения</w:t>
      </w:r>
    </w:p>
    <w:p w:rsidR="00C327E9" w:rsidRPr="006F4B89" w:rsidRDefault="00C327E9" w:rsidP="00B55D7D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</w:t>
      </w:r>
    </w:p>
    <w:p w:rsidR="00751BE2" w:rsidRPr="00653E64" w:rsidRDefault="006E2996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ailruan_2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два года обучения. Состав занимающихся: 15 человек, в возрасте 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лет. Принимаются ребята, активно интересующиеся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автомобилями, вождением велосипеда, изъявившие желание участвовать в работе по пропаганде ПДД и предупреждению дорожно-транспортного травматизма. Школьники не только обучаются сами, но и передают свои знания другим: участвуют в различных соревнованиях, в том числе «Безопасное колесо», работают с учащимися начальной школы, разрабатывают наглядные пособия, площадки д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вождения велосипеда и т. п.</w:t>
      </w:r>
    </w:p>
    <w:p w:rsidR="00751BE2" w:rsidRPr="00653E64" w:rsidRDefault="006E2996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обучения </w:t>
      </w:r>
      <w:r w:rsidR="001E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часа в год. </w:t>
      </w:r>
    </w:p>
    <w:p w:rsidR="00751BE2" w:rsidRPr="006E2996" w:rsidRDefault="00751BE2" w:rsidP="006E2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</w:t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программы.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программы является то, что тесное взаимодействие всех участников с сотрудниками ГИБДД позволит создать условия для формирования безопасного образовательного пространства в шк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и ее социальном окружении.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предусмотрено обучение детей не только правилам дорожного движения (далее - ПДД), но и основам: оказания первой медицинской помощи, владения навыками коммуникативной компетенции. Детей психо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 и физически готовят к принятию адекватн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решений в любых си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туациях.</w:t>
      </w:r>
    </w:p>
    <w:p w:rsidR="00751BE2" w:rsidRPr="00653E64" w:rsidRDefault="00751BE2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программа представляет собой пропедевтический курс введения в автомобильное дело, которое учащиеся школы бу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изучать в старших классах.</w:t>
      </w:r>
    </w:p>
    <w:p w:rsidR="00751BE2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четку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практическую направленность.</w:t>
      </w:r>
    </w:p>
    <w:p w:rsidR="00751BE2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общаясь друг с другом и 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педагогом, обучающиеся:</w:t>
      </w:r>
    </w:p>
    <w:p w:rsidR="006F4B89" w:rsidRDefault="00C327E9" w:rsidP="00B55D7D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знаниями по ПДД, эт</w:t>
      </w:r>
      <w:r w:rsidR="00751BE2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поведения на дороге;</w:t>
      </w:r>
    </w:p>
    <w:p w:rsidR="006F4B89" w:rsidRDefault="00C327E9" w:rsidP="00B55D7D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повсе</w:t>
      </w:r>
      <w:r w:rsidR="00751BE2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жизни коллектива;</w:t>
      </w:r>
    </w:p>
    <w:p w:rsidR="006F4B89" w:rsidRDefault="00C327E9" w:rsidP="00B55D7D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получают знания, непосредственно относящиеся к </w:t>
      </w:r>
      <w:r w:rsidR="00751BE2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здоровья;</w:t>
      </w:r>
    </w:p>
    <w:p w:rsidR="00081F54" w:rsidRDefault="00C327E9" w:rsidP="00B55D7D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участию в пропаганде</w:t>
      </w:r>
      <w:r w:rsidR="00081F54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среди детей и подростков.</w:t>
      </w:r>
    </w:p>
    <w:p w:rsidR="008B3E07" w:rsidRDefault="008B3E07" w:rsidP="008B3E0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07" w:rsidRPr="008B3E07" w:rsidRDefault="008B3E07" w:rsidP="008B3E0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96" w:rsidRDefault="008B3E07" w:rsidP="006E2996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проводится в форме тео</w:t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ретических и практических занятий.</w:t>
      </w:r>
      <w:bookmarkStart w:id="5" w:name="mailruan_31"/>
      <w:bookmarkStart w:id="6" w:name="mailruan_29"/>
      <w:bookmarkEnd w:id="5"/>
      <w:bookmarkEnd w:id="6"/>
    </w:p>
    <w:p w:rsidR="00081F54" w:rsidRPr="00653E64" w:rsidRDefault="006E2996" w:rsidP="006E2996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теоретическую часть входит</w:t>
      </w:r>
      <w:r w:rsidR="00C327E9" w:rsidRPr="006E2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правил дорожного движения с применением проблемного раздаточного материала, макета проезжей части, а также с использованием образовательных программ в классе информационно</w:t>
      </w:r>
      <w:r w:rsidR="00081F54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-коммуникационных технологий. </w:t>
      </w:r>
    </w:p>
    <w:p w:rsidR="00081F54" w:rsidRPr="00653E64" w:rsidRDefault="00081F54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часть: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вождение велосипеда, фигурное вождение велосипеда, преодоление на велосипеде различных препятствий, экскурсии к проезжей части, оказание д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оврачебной медицинской помощи.</w:t>
      </w:r>
    </w:p>
    <w:p w:rsidR="00081F54" w:rsidRPr="00653E64" w:rsidRDefault="00081F54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Учебно-тренировочное </w:t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строится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психологических, физиологических особенностей детей: первая часть занятий включает изучение теоретического материала, вторая часть – двигательную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 (вождение велосипеда).</w:t>
      </w:r>
    </w:p>
    <w:p w:rsidR="00081F54" w:rsidRPr="00653E64" w:rsidRDefault="00081F54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занятии учащиеся используют личные ве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лосипеды. </w:t>
      </w:r>
    </w:p>
    <w:p w:rsidR="00081F54" w:rsidRPr="00653E64" w:rsidRDefault="00081F54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занятий, объем и интенсивность нагрузок зависят от возраста и физического с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 здоровья обучающихся.</w:t>
      </w:r>
    </w:p>
    <w:p w:rsidR="00081F54" w:rsidRPr="00653E64" w:rsidRDefault="00081F54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(тренировках) используются командный (групповой), индивиду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альный (личный) и игровой (развлекательный) методы рабо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C327E9" w:rsidRPr="00653E64" w:rsidRDefault="00C327E9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планом с использованием раз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методов. К ним относятся:</w:t>
      </w:r>
    </w:p>
    <w:p w:rsidR="006F4B89" w:rsidRDefault="00C327E9" w:rsidP="00B55D7D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(беседа, сообщение задач, описание упражнения, движения, объяснение, анализ ситуаций, словесные оценки).</w:t>
      </w:r>
    </w:p>
    <w:p w:rsidR="006F4B89" w:rsidRDefault="00C327E9" w:rsidP="00B55D7D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демонстрации (наглядные пособия – журналы, фото, таблицы, карточки, дорожные знаки, кассеты, а также личный пример).</w:t>
      </w:r>
    </w:p>
    <w:p w:rsidR="006F4B89" w:rsidRDefault="00C327E9" w:rsidP="00B55D7D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разучивания упражнений (по элементам, по частям, в целом виде).</w:t>
      </w:r>
    </w:p>
    <w:p w:rsidR="00081F54" w:rsidRPr="006F4B89" w:rsidRDefault="00C327E9" w:rsidP="00B55D7D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54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занятиях должно базироваться на взаимосвязанных дидакти</w:t>
      </w: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принципах сознательности, активности, </w:t>
      </w: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систематичности, постепенности, наглядности, д</w:t>
      </w:r>
      <w:r w:rsidR="00081F54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оступности и индивидуализации.</w:t>
      </w:r>
    </w:p>
    <w:p w:rsidR="006F4B89" w:rsidRDefault="00C327E9" w:rsidP="006F4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предусматривается медико</w:t>
      </w:r>
      <w:r w:rsid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</w:t>
      </w:r>
    </w:p>
    <w:p w:rsidR="00081F54" w:rsidRPr="00653E64" w:rsidRDefault="00C327E9" w:rsidP="006F4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</w:t>
      </w:r>
      <w:r w:rsidR="00081F54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F54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предполагающее:</w:t>
      </w:r>
    </w:p>
    <w:p w:rsidR="006F4B89" w:rsidRDefault="00C327E9" w:rsidP="00B55D7D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контроль школьных врачей (2 раза в г</w:t>
      </w:r>
      <w:r w:rsidR="00081F54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од);</w:t>
      </w:r>
    </w:p>
    <w:p w:rsidR="001C3A63" w:rsidRPr="006F4B89" w:rsidRDefault="00C327E9" w:rsidP="00B55D7D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081F54"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лого-педагогическую диагностику.</w:t>
      </w:r>
    </w:p>
    <w:p w:rsidR="001C3A63" w:rsidRPr="001C3A63" w:rsidRDefault="001C3A63" w:rsidP="001C3A63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Учебно-методическое обеспечение программы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материалы и наглядные пособия. 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Велосипеды (личные).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по фигурному вождению велосипеда.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правил дорожного движения.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проезжей части.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билеты для приема теоретических экзаменов и комментарий к экзаменационным билетам “А”, “В”.</w:t>
      </w:r>
    </w:p>
    <w:p w:rsid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программа приема экзаменов по ПДД.</w:t>
      </w:r>
    </w:p>
    <w:p w:rsidR="001C3A63" w:rsidRPr="006F4B89" w:rsidRDefault="001C3A63" w:rsidP="00B55D7D">
      <w:pPr>
        <w:pStyle w:val="a9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материалы.</w:t>
      </w:r>
    </w:p>
    <w:p w:rsidR="001C3A63" w:rsidRPr="001C3A63" w:rsidRDefault="001C3A63" w:rsidP="001C3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реализации программы</w:t>
      </w:r>
    </w:p>
    <w:p w:rsidR="001C3A63" w:rsidRPr="001C3A63" w:rsidRDefault="001C3A63" w:rsidP="001C3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необходимо: </w:t>
      </w:r>
    </w:p>
    <w:p w:rsidR="006F4B89" w:rsidRDefault="001C3A63" w:rsidP="00B55D7D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спортивной площадки;</w:t>
      </w:r>
    </w:p>
    <w:p w:rsidR="006F4B89" w:rsidRDefault="001C3A63" w:rsidP="00B55D7D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класс,</w:t>
      </w:r>
    </w:p>
    <w:p w:rsidR="001C3A63" w:rsidRPr="006F4B89" w:rsidRDefault="001C3A63" w:rsidP="00B55D7D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для теоретических занятий.</w:t>
      </w:r>
    </w:p>
    <w:p w:rsidR="00F3464B" w:rsidRPr="00F3464B" w:rsidRDefault="00F3464B" w:rsidP="00F34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теоретического блока</w:t>
      </w:r>
    </w:p>
    <w:p w:rsidR="00F3464B" w:rsidRPr="00F3464B" w:rsidRDefault="00F3464B" w:rsidP="00F34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дорожного движения»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Транспортные средства </w:t>
      </w:r>
    </w:p>
    <w:p w:rsidR="00F3464B" w:rsidRPr="00F3464B" w:rsidRDefault="00F3464B" w:rsidP="00B55D7D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транспортных средств.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дорожного движения </w:t>
      </w:r>
    </w:p>
    <w:p w:rsidR="00F3464B" w:rsidRPr="00F3464B" w:rsidRDefault="00F3464B" w:rsidP="00B55D7D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Водитель. Обязанности водителя </w:t>
      </w:r>
    </w:p>
    <w:p w:rsidR="00F3464B" w:rsidRDefault="00F3464B" w:rsidP="00B55D7D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Пешеход. Обязанности пешехода </w:t>
      </w:r>
    </w:p>
    <w:p w:rsidR="00F3464B" w:rsidRPr="00F3464B" w:rsidRDefault="00F3464B" w:rsidP="00B55D7D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Пассажиры. Обязанности пассажиров </w:t>
      </w:r>
    </w:p>
    <w:p w:rsid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Дороги и их элементы, прилегающие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перекрестки, населенные пункты </w:t>
      </w:r>
    </w:p>
    <w:p w:rsidR="00F3464B" w:rsidRDefault="00F3464B" w:rsidP="00B55D7D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и их элементы. Проезжая часть. Разделительная полоса. Полоса движения </w:t>
      </w:r>
    </w:p>
    <w:p w:rsidR="00F3464B" w:rsidRDefault="00F3464B" w:rsidP="00B55D7D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Тротуар. Прилегающие территории. Перекрестки. </w:t>
      </w:r>
    </w:p>
    <w:p w:rsidR="00F3464B" w:rsidRPr="00F3464B" w:rsidRDefault="00F3464B" w:rsidP="00B55D7D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перекрестков. Пересечение проезжих частей на перекрестках. Населенные пункты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организации и регулирования дорожного движения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Предупреждающие знаки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Знаки приоритета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Предписывающие знаки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Информационно-указательные знаки. Знаки сервиса. Знаки дополнительной информации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</w:t>
      </w:r>
    </w:p>
    <w:p w:rsid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приоритета между участниками дорожного движения. Главная и второстепенная дороги. «Правило правой руки» </w:t>
      </w:r>
    </w:p>
    <w:p w:rsidR="00F3464B" w:rsidRPr="00F3464B" w:rsidRDefault="00F3464B" w:rsidP="00B55D7D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водителя при запрещающим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Транспортные средства, оборудованные маячками бело- лунного цвета и специальным звуковым сигналом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аварийной сигнализации. Применение знака аварийной остановки </w:t>
      </w:r>
    </w:p>
    <w:p w:rsidR="00F3464B" w:rsidRDefault="00F3464B" w:rsidP="00B55D7D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аварийной сигнализации. </w:t>
      </w:r>
    </w:p>
    <w:p w:rsidR="00F3464B" w:rsidRPr="00F3464B" w:rsidRDefault="00F3464B" w:rsidP="00B55D7D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знака аварийной остановки.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Начало движение, маневрирование </w:t>
      </w:r>
    </w:p>
    <w:p w:rsidR="00F3464B" w:rsidRDefault="00F3464B" w:rsidP="00B55D7D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Сигналы, подаваемые перед началом движения, остановкой и при маневрировании. Въезд на прилегающие территории и выезд с них. Перестроение транспортных средств </w:t>
      </w:r>
    </w:p>
    <w:p w:rsidR="00F3464B" w:rsidRDefault="00F3464B" w:rsidP="00B55D7D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Повороты, развороты и движение задним ходом. Расположение на проезжей части перед поворотом или разворотом. Траектория движения при повороте на перекрестках. Поворот налево и разворот вне перекрестка </w:t>
      </w:r>
    </w:p>
    <w:p w:rsidR="00F3464B" w:rsidRPr="00F3464B" w:rsidRDefault="00F3464B" w:rsidP="00B55D7D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запрещен поворот. Место, где запрещен поворот. Движение задним ходом. Полоса торможения и разгона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Расположение транспортных средств на проезжей части </w:t>
      </w:r>
    </w:p>
    <w:p w:rsidR="00F3464B" w:rsidRDefault="00F3464B" w:rsidP="00B55D7D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полос движения. Двустороннее движение по дорогам с четырьмя и более полосами. Двустороннее движение по дорогам с тремя полосами движения. Дороги, на которых водители обязаны вести транспортные средства по возможности ближе к правому краю проезжей части </w:t>
      </w:r>
    </w:p>
    <w:p w:rsidR="00F3464B" w:rsidRDefault="00F3464B" w:rsidP="00B55D7D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Дороги, на которых водители имеют право двигаться по наиболее удобной для них полосе. Расположение транспортных средств при интенсивном движении. Выезд на левую полосу с тремя и более полосами движения в данном направлении </w:t>
      </w:r>
    </w:p>
    <w:p w:rsidR="00F3464B" w:rsidRDefault="00F3464B" w:rsidP="00B55D7D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на проезжей части тихоходных транспортных средств. Движение безрельсовых транспортных средств по трамвайным путям. Особенности движения транспортных средств по дорогам без разделительной полосы на дорогах с реверсивным движением </w:t>
      </w:r>
    </w:p>
    <w:p w:rsidR="00F3464B" w:rsidRPr="00F3464B" w:rsidRDefault="00F3464B" w:rsidP="00B55D7D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Движение транспортных средств по тротуарам, обочинам и пешеходным дорожкам. Интервал и дистанция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Скорость движения </w:t>
      </w:r>
    </w:p>
    <w:p w:rsidR="00F3464B" w:rsidRDefault="00F3464B" w:rsidP="00B55D7D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выбора скорости движения. </w:t>
      </w:r>
    </w:p>
    <w:p w:rsidR="00F3464B" w:rsidRPr="00F3464B" w:rsidRDefault="00F3464B" w:rsidP="00B55D7D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разрешенная скорость движения транспортных средств.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Обгон и встречный разъезд </w:t>
      </w:r>
    </w:p>
    <w:p w:rsidR="00F3464B" w:rsidRDefault="00F3464B" w:rsidP="00B55D7D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Обгон. Подготовка к обгону. Техника выполнения обгона. Участки дорог, на которых обгон запрещен </w:t>
      </w:r>
    </w:p>
    <w:p w:rsidR="00F3464B" w:rsidRPr="00F3464B" w:rsidRDefault="00F3464B" w:rsidP="00B55D7D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Встречный разъезд. Встречный разъезд на равнинных участках дорог. Встречный разъезд на уклонах обозначенных знаками 1.13 и 1.14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Остановка, стоянка, вынужденная остановка </w:t>
      </w:r>
    </w:p>
    <w:p w:rsidR="00F3464B" w:rsidRDefault="00F3464B" w:rsidP="00B55D7D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прекращения движения. Преднамеренное прекращение движения. Технологическое (служебное) прекращение движения. Вынужденная остановка. Выбор места для преднамеренного прекращения движения </w:t>
      </w:r>
    </w:p>
    <w:p w:rsidR="00F3464B" w:rsidRDefault="00F3464B" w:rsidP="00B55D7D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преднамеренному прекращения движения. Преднамеренное прекращение движения на левой стороне дороги. Преднамереннее прекращение движения на тротуаре </w:t>
      </w:r>
    </w:p>
    <w:p w:rsidR="00F3464B" w:rsidRPr="00F3464B" w:rsidRDefault="00F3464B" w:rsidP="00B55D7D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где остановка запрещена. Места, в которых стоянка запрещена </w:t>
      </w:r>
    </w:p>
    <w:p w:rsid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Проезд перекрестков </w:t>
      </w:r>
    </w:p>
    <w:p w:rsidR="00F3464B" w:rsidRDefault="00F3464B" w:rsidP="00B55D7D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регулируемых и нерегулируемых перекрестков. Общие правила проезда перекре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стков. Регулируемые перекрестки</w:t>
      </w:r>
    </w:p>
    <w:p w:rsidR="00F3464B" w:rsidRDefault="00F3464B" w:rsidP="00B55D7D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перекрестков, движением на которых управляет регулировщик. Проезд перекрестков со светофорным регулированием </w:t>
      </w:r>
    </w:p>
    <w:p w:rsidR="00F3464B" w:rsidRPr="00F3464B" w:rsidRDefault="00F3464B" w:rsidP="00B55D7D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Пешеходные переходы и места остановок маршрутных транспортных средств </w:t>
      </w:r>
    </w:p>
    <w:p w:rsidR="00F3464B" w:rsidRDefault="00F3464B" w:rsidP="00B55D7D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 </w:t>
      </w:r>
    </w:p>
    <w:p w:rsidR="00F3464B" w:rsidRDefault="00F3464B" w:rsidP="00B55D7D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через железнодорожные пути </w:t>
      </w:r>
    </w:p>
    <w:p w:rsidR="00F3464B" w:rsidRPr="00F3464B" w:rsidRDefault="00F3464B" w:rsidP="00B55D7D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Движение по автомагистралям </w:t>
      </w:r>
    </w:p>
    <w:p w:rsidR="00F3464B" w:rsidRPr="00F3464B" w:rsidRDefault="00F3464B" w:rsidP="00B55D7D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на автомагистрали и выезд с них. Особенности маневрирования на автомагистралях. Прекращение движения на автомагистрали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Движение в жилых зонах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Приоритет маршрутных транспортных средств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Пользование внешними световыми приборами и звуковыми сигналами </w:t>
      </w:r>
    </w:p>
    <w:p w:rsidR="00F3464B" w:rsidRPr="00F3464B" w:rsidRDefault="00F3464B" w:rsidP="00B55D7D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внешними световыми приборами. Внешние световые приборы транспортных средств. Темное время суток и условия недостаточной видимости. Правила пользования внешними световыми приборами. Пользование звуковыми сигналами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Буксировка механических транспортных средств </w:t>
      </w:r>
    </w:p>
    <w:p w:rsidR="00F3464B" w:rsidRPr="00F3464B" w:rsidRDefault="00F3464B" w:rsidP="00B55D7D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и способы буксировки. Случаи запрещение буксировки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Дополнительные требования к движению велосипедов и мопедов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ситуационных билетов </w:t>
      </w:r>
    </w:p>
    <w:p w:rsidR="00F3464B" w:rsidRPr="00F3464B" w:rsidRDefault="00F3464B" w:rsidP="00F3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экзаменационных билетов для приема теоретических экзаменов на право управления транспортными средствами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«Б» </w:t>
      </w:r>
    </w:p>
    <w:p w:rsidR="00F3464B" w:rsidRPr="00F3464B" w:rsidRDefault="00F3464B" w:rsidP="00F34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теоретического блока</w:t>
      </w:r>
    </w:p>
    <w:p w:rsidR="00F3464B" w:rsidRPr="00F3464B" w:rsidRDefault="00F3464B" w:rsidP="00F34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доврачебной медицинской помощи»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травмах и объеме первой помощи.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и кровотечение.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Травматический шок.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длительного сдавливания.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наложения повязок.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Закрытые травмы.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головы и лица.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груди.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органов брюшной полости.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позвоночника.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конечностей.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Электротравма.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Ожоги. </w:t>
      </w:r>
    </w:p>
    <w:p w:rsid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Отморожение. </w:t>
      </w:r>
    </w:p>
    <w:p w:rsidR="00F3464B" w:rsidRPr="006F4B89" w:rsidRDefault="00F3464B" w:rsidP="00B55D7D">
      <w:pPr>
        <w:pStyle w:val="a9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Искусственное дыхание и наружный массаж сердца. </w:t>
      </w:r>
    </w:p>
    <w:p w:rsidR="00F3464B" w:rsidRPr="00F3464B" w:rsidRDefault="00F3464B" w:rsidP="00F346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практического блока</w:t>
      </w:r>
    </w:p>
    <w:p w:rsidR="006F4B89" w:rsidRDefault="00F3464B" w:rsidP="00B55D7D">
      <w:pPr>
        <w:pStyle w:val="a9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</w:t>
      </w:r>
    </w:p>
    <w:p w:rsidR="00F3464B" w:rsidRPr="006F4B89" w:rsidRDefault="00F3464B" w:rsidP="00B55D7D">
      <w:pPr>
        <w:pStyle w:val="a9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Вождение велотранспортных средств </w:t>
      </w:r>
    </w:p>
    <w:p w:rsidR="00F3464B" w:rsidRDefault="00F3464B" w:rsidP="00B55D7D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Фигурное вождение велосипеда </w:t>
      </w:r>
    </w:p>
    <w:p w:rsidR="00F3464B" w:rsidRDefault="00F3464B" w:rsidP="00B55D7D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на велосипеде естественных препятствий </w:t>
      </w:r>
    </w:p>
    <w:p w:rsidR="00F3464B" w:rsidRPr="00F3464B" w:rsidRDefault="00F3464B" w:rsidP="00B55D7D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на велосипеде искусственных препятствий </w:t>
      </w:r>
    </w:p>
    <w:p w:rsidR="006F4B89" w:rsidRDefault="00F3464B" w:rsidP="00B55D7D">
      <w:pPr>
        <w:pStyle w:val="a9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оказания первой доврачебной помощи </w:t>
      </w:r>
    </w:p>
    <w:p w:rsidR="00F3464B" w:rsidRPr="006F4B89" w:rsidRDefault="00F3464B" w:rsidP="00B55D7D">
      <w:pPr>
        <w:pStyle w:val="a9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соревнованиям, конкурсам, участию в акциях по пропаганде безопасного движения</w:t>
      </w:r>
    </w:p>
    <w:p w:rsidR="006E2996" w:rsidRDefault="001C3A63" w:rsidP="00653E6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данный </w:t>
      </w:r>
      <w:r w:rsidR="006E2996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уверенно будут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себя на проезжей части</w:t>
      </w:r>
    </w:p>
    <w:p w:rsidR="001C3A63" w:rsidRPr="001C3A63" w:rsidRDefault="00C327E9" w:rsidP="006E2996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</w:t>
      </w:r>
    </w:p>
    <w:tbl>
      <w:tblPr>
        <w:tblStyle w:val="ad"/>
        <w:tblW w:w="9640" w:type="dxa"/>
        <w:tblInd w:w="-318" w:type="dxa"/>
        <w:tblLook w:val="04A0" w:firstRow="1" w:lastRow="0" w:firstColumn="1" w:lastColumn="0" w:noHBand="0" w:noVBand="1"/>
      </w:tblPr>
      <w:tblGrid>
        <w:gridCol w:w="4581"/>
        <w:gridCol w:w="5059"/>
      </w:tblGrid>
      <w:tr w:rsidR="00C327E9" w:rsidRPr="00653E64" w:rsidTr="006E2996"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Стабильно получаемые результаты</w:t>
            </w:r>
          </w:p>
        </w:tc>
        <w:tc>
          <w:tcPr>
            <w:tcW w:w="5059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Используемые способы диагностики</w:t>
            </w:r>
          </w:p>
        </w:tc>
      </w:tr>
      <w:tr w:rsidR="00C327E9" w:rsidRPr="00653E64" w:rsidTr="006E2996"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Общаясь друг с другом и с педагогом, обучающиеся овла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девают специальной терминологией, познают текущую 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жизнь коллектива</w:t>
            </w:r>
          </w:p>
        </w:tc>
        <w:tc>
          <w:tcPr>
            <w:tcW w:w="5059" w:type="dxa"/>
            <w:hideMark/>
          </w:tcPr>
          <w:p w:rsidR="00C327E9" w:rsidRPr="00653E64" w:rsidRDefault="006E2996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327E9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работа с индивидуальными карточками по ПДД</w:t>
            </w:r>
          </w:p>
        </w:tc>
      </w:tr>
      <w:tr w:rsidR="00C327E9" w:rsidRPr="00653E64" w:rsidTr="006E2996"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Приобретение знаний по технике безопасности и жизнен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важным гигиеническим навыкам</w:t>
            </w:r>
          </w:p>
        </w:tc>
        <w:tc>
          <w:tcPr>
            <w:tcW w:w="5059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по теоретическим знаниям и правилам техники безопасности и личной гигиены</w:t>
            </w:r>
          </w:p>
        </w:tc>
      </w:tr>
      <w:tr w:rsidR="00C327E9" w:rsidRPr="00653E64" w:rsidTr="006E2996"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Усвоение правил: дорожного движения и оказания доврачебной медицинской помощи</w:t>
            </w:r>
          </w:p>
        </w:tc>
        <w:tc>
          <w:tcPr>
            <w:tcW w:w="5059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конкурсов, викторин по ПДД, медицине</w:t>
            </w:r>
          </w:p>
        </w:tc>
      </w:tr>
      <w:tr w:rsidR="00C327E9" w:rsidRPr="00653E64" w:rsidTr="006E2996">
        <w:trPr>
          <w:trHeight w:val="1605"/>
        </w:trPr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интереса к регулярным занятиям велоспор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том, повышение спортивного мастерства</w:t>
            </w:r>
          </w:p>
        </w:tc>
        <w:tc>
          <w:tcPr>
            <w:tcW w:w="5059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Оценка посещаемости занятий в велогородке, автогородке, "Школе ГИБДД"; участие в школьных и </w:t>
            </w:r>
            <w:r w:rsidR="00081F54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соревнованиях "Безопасное колесо"</w:t>
            </w:r>
          </w:p>
        </w:tc>
      </w:tr>
      <w:tr w:rsidR="00C327E9" w:rsidRPr="00653E64" w:rsidTr="006E2996">
        <w:tc>
          <w:tcPr>
            <w:tcW w:w="4581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Овладение двигательными умениями и навыками, улуч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шение физической подготовки, повышение культурного уровня</w:t>
            </w:r>
          </w:p>
        </w:tc>
        <w:tc>
          <w:tcPr>
            <w:tcW w:w="5059" w:type="dxa"/>
            <w:hideMark/>
          </w:tcPr>
          <w:p w:rsidR="00C327E9" w:rsidRPr="00653E64" w:rsidRDefault="00C327E9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тестовых испытаний по возрастным оценочным нормативам и определение физического уровня развития</w:t>
            </w:r>
          </w:p>
        </w:tc>
      </w:tr>
    </w:tbl>
    <w:p w:rsidR="001C3A63" w:rsidRDefault="00081F54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mailruan_55"/>
      <w:bookmarkEnd w:id="7"/>
      <w:r w:rsidRPr="0065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81F54" w:rsidRPr="00653E64" w:rsidRDefault="001C3A63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должны овладеть: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 знаниями</w:t>
      </w:r>
      <w:r w:rsidR="006E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транспортных средств, права и обязанности участников дорожного движения, элементы проезжей части, средства организации и регулирования дорожного движения, применение аварийной сигнализации, расположение транспортных средств на проезжей части, скорость движения, обгон и встречный разъезд, остановка и стоянка транспортных средств, проезд перекрестков, пешеходные переходы и места остановки транспортных средств, движение через железнодорожные пути, движение по автомагистралям, движение в жилых зонах, приоритет маршрутных средств, пользования внешними приборами и звуковыми сигналами, буксировка механических транспортных средств, требования к движению велосипедов и мопедов, как оказывать первую доврачебную помощь.</w:t>
      </w:r>
      <w:bookmarkStart w:id="8" w:name="mailruan_57"/>
      <w:bookmarkEnd w:id="8"/>
    </w:p>
    <w:p w:rsidR="00081F54" w:rsidRPr="00653E64" w:rsidRDefault="00081F54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327E9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должны уметь: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фигурно водить велосипед, преодолевать на велосипеде естественные и искусственные препятствия, оказывать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доврачебную помощь.</w:t>
      </w:r>
    </w:p>
    <w:p w:rsidR="00081F54" w:rsidRPr="00653E64" w:rsidRDefault="00081F54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позволяют оценивать состояние образовательного процесса, развитие воспитательного процесса, пр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огнозировать новые достижения.</w:t>
      </w:r>
    </w:p>
    <w:p w:rsidR="00081F54" w:rsidRPr="00653E64" w:rsidRDefault="00081F54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контролируется путем сравнения исходных, текущих и итоговых показателей физического развития обучающихся по годам обучения, согласно</w:t>
      </w: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поставленным целям и задачам.</w:t>
      </w:r>
    </w:p>
    <w:p w:rsidR="00422085" w:rsidRPr="00653E64" w:rsidRDefault="00081F54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после проведения занятий предоставить возможность ребя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самостоятельно оценить свою работу на уроке, проставив в клеточку экрана самоконтроля напротив своей фамил</w:t>
      </w:r>
      <w:r w:rsidR="006E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значки красного, желтого или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цветов, соответст</w:t>
      </w:r>
      <w:r w:rsidR="006E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венно, для обозначения хороших, </w:t>
      </w:r>
      <w:r w:rsidR="00C327E9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 и неу</w:t>
      </w:r>
      <w:r w:rsidR="00422085"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довлетворительных результатов.</w:t>
      </w:r>
    </w:p>
    <w:p w:rsidR="00422085" w:rsidRPr="00653E64" w:rsidRDefault="00C327E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2085" w:rsidRPr="00653E64" w:rsidRDefault="00422085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085" w:rsidRPr="00653E64" w:rsidRDefault="00422085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085" w:rsidRPr="00653E64" w:rsidRDefault="00422085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085" w:rsidRDefault="00422085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E07" w:rsidRDefault="008B3E07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64B" w:rsidRPr="00653E64" w:rsidRDefault="006F4B89" w:rsidP="00653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327E9" w:rsidRPr="006E2996" w:rsidRDefault="00C327E9" w:rsidP="006E2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Учебно-тематический план</w:t>
      </w:r>
      <w:r w:rsidR="00081F54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BFB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81F54" w:rsidRPr="006E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 обучения)</w:t>
      </w:r>
    </w:p>
    <w:tbl>
      <w:tblPr>
        <w:tblStyle w:val="ad"/>
        <w:tblW w:w="10592" w:type="dxa"/>
        <w:tblInd w:w="-601" w:type="dxa"/>
        <w:tblLook w:val="04A0" w:firstRow="1" w:lastRow="0" w:firstColumn="1" w:lastColumn="0" w:noHBand="0" w:noVBand="1"/>
      </w:tblPr>
      <w:tblGrid>
        <w:gridCol w:w="989"/>
        <w:gridCol w:w="980"/>
        <w:gridCol w:w="20"/>
        <w:gridCol w:w="5742"/>
        <w:gridCol w:w="15"/>
        <w:gridCol w:w="1479"/>
        <w:gridCol w:w="15"/>
        <w:gridCol w:w="1320"/>
        <w:gridCol w:w="32"/>
      </w:tblGrid>
      <w:tr w:rsidR="00F3464B" w:rsidRPr="006E2996" w:rsidTr="00F3464B">
        <w:tc>
          <w:tcPr>
            <w:tcW w:w="989" w:type="dxa"/>
            <w:vMerge w:val="restart"/>
            <w:hideMark/>
          </w:tcPr>
          <w:p w:rsidR="00F3464B" w:rsidRPr="006E2996" w:rsidRDefault="00F3464B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1000" w:type="dxa"/>
            <w:gridSpan w:val="2"/>
            <w:vMerge w:val="restart"/>
          </w:tcPr>
          <w:p w:rsidR="00F3464B" w:rsidRPr="006E2996" w:rsidRDefault="00F3464B" w:rsidP="00F3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4B" w:rsidRPr="006E2996" w:rsidRDefault="00F3464B" w:rsidP="00F3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57" w:type="dxa"/>
            <w:gridSpan w:val="2"/>
            <w:vMerge w:val="restart"/>
            <w:hideMark/>
          </w:tcPr>
          <w:p w:rsidR="00F3464B" w:rsidRPr="006E2996" w:rsidRDefault="00F3464B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46" w:type="dxa"/>
            <w:gridSpan w:val="4"/>
            <w:hideMark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464B" w:rsidRPr="006E2996" w:rsidTr="00F3464B">
        <w:tc>
          <w:tcPr>
            <w:tcW w:w="989" w:type="dxa"/>
            <w:vMerge/>
            <w:hideMark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vMerge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vMerge/>
            <w:hideMark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hideMark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352" w:type="dxa"/>
            <w:gridSpan w:val="2"/>
            <w:hideMark/>
          </w:tcPr>
          <w:p w:rsidR="00F3464B" w:rsidRPr="006E2996" w:rsidRDefault="00F3464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Транспортные средства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дорожного движения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 и их элементы, прилегающие территории, перекрестки, населенные пункты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организации и регулирования дорожного движения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аварийной сигнализации. Применение знака аварийной остановки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движение, маневрирование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движения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Обгон и встречный разъезд (2 часа).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Остановка, стоянка, вынужденная остановка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перекрестков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  <w:r w:rsidR="008B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Пешеходные переходы и места остановок маршрутных транспортных средств.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через железнодорожные пути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по автомагистралям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AD0" w:rsidRPr="00653E64" w:rsidTr="00F3464B">
        <w:tc>
          <w:tcPr>
            <w:tcW w:w="989" w:type="dxa"/>
            <w:vMerge w:val="restart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0" w:type="dxa"/>
            <w:gridSpan w:val="2"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в жилых зонах </w:t>
            </w:r>
          </w:p>
        </w:tc>
        <w:tc>
          <w:tcPr>
            <w:tcW w:w="1494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часа</w:t>
            </w:r>
          </w:p>
        </w:tc>
        <w:tc>
          <w:tcPr>
            <w:tcW w:w="1352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AD0" w:rsidRPr="00653E64" w:rsidTr="00F3464B">
        <w:tc>
          <w:tcPr>
            <w:tcW w:w="989" w:type="dxa"/>
            <w:vMerge/>
            <w:hideMark/>
          </w:tcPr>
          <w:p w:rsidR="00362AD0" w:rsidRPr="00653E64" w:rsidRDefault="00362AD0" w:rsidP="00B55D7D">
            <w:pPr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 маршрутных транспортных средств </w:t>
            </w:r>
          </w:p>
        </w:tc>
        <w:tc>
          <w:tcPr>
            <w:tcW w:w="1494" w:type="dxa"/>
            <w:gridSpan w:val="2"/>
            <w:hideMark/>
          </w:tcPr>
          <w:p w:rsidR="00362AD0" w:rsidRPr="00653E64" w:rsidRDefault="008B3E07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часа</w:t>
            </w:r>
          </w:p>
        </w:tc>
        <w:tc>
          <w:tcPr>
            <w:tcW w:w="1352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внешними световыми приборами и звуковыми сигналами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62AD0" w:rsidRPr="00653E64" w:rsidTr="00F3464B">
        <w:tc>
          <w:tcPr>
            <w:tcW w:w="989" w:type="dxa"/>
            <w:vMerge w:val="restart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0" w:type="dxa"/>
            <w:gridSpan w:val="2"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Буксировка механических транспортных 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494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 часа</w:t>
            </w:r>
          </w:p>
        </w:tc>
        <w:tc>
          <w:tcPr>
            <w:tcW w:w="1352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62AD0" w:rsidRPr="00653E64" w:rsidTr="00F3464B">
        <w:tc>
          <w:tcPr>
            <w:tcW w:w="989" w:type="dxa"/>
            <w:vMerge/>
            <w:hideMark/>
          </w:tcPr>
          <w:p w:rsidR="00362AD0" w:rsidRPr="00653E64" w:rsidRDefault="00362AD0" w:rsidP="00B55D7D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требования к движению велосипедов и мопедов </w:t>
            </w:r>
          </w:p>
        </w:tc>
        <w:tc>
          <w:tcPr>
            <w:tcW w:w="1494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часа</w:t>
            </w:r>
          </w:p>
        </w:tc>
        <w:tc>
          <w:tcPr>
            <w:tcW w:w="1352" w:type="dxa"/>
            <w:gridSpan w:val="2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22085" w:rsidRPr="00653E64" w:rsidTr="00F3464B"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23-26</w:t>
            </w:r>
          </w:p>
        </w:tc>
        <w:tc>
          <w:tcPr>
            <w:tcW w:w="1000" w:type="dxa"/>
            <w:gridSpan w:val="2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ситуационных билетов </w:t>
            </w:r>
          </w:p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билеты по ПДД</w:t>
            </w:r>
          </w:p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-билеты по страхованию</w:t>
            </w:r>
          </w:p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билеты по транспортному средству</w:t>
            </w:r>
          </w:p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компьютерные билеты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</w:t>
            </w:r>
            <w:r w:rsidR="0069430D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2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22085" w:rsidRPr="00653E64" w:rsidTr="00F3464B">
        <w:trPr>
          <w:gridAfter w:val="1"/>
          <w:wAfter w:w="32" w:type="dxa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27-36</w:t>
            </w: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доврачебной медицинской помощи</w:t>
            </w:r>
          </w:p>
          <w:p w:rsidR="00422085" w:rsidRPr="00653E64" w:rsidRDefault="00B16AE6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22085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травмах и объеме первой помощи.</w:t>
            </w:r>
          </w:p>
          <w:p w:rsidR="00422085" w:rsidRPr="00653E64" w:rsidRDefault="00422085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Раны и кровотечение.</w:t>
            </w:r>
          </w:p>
          <w:p w:rsidR="00422085" w:rsidRPr="00653E64" w:rsidRDefault="00422085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Травматический шок. </w:t>
            </w:r>
          </w:p>
          <w:p w:rsidR="00422085" w:rsidRPr="00653E64" w:rsidRDefault="00422085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Синдром длительного сдавливания. </w:t>
            </w:r>
          </w:p>
          <w:p w:rsidR="00422085" w:rsidRPr="00653E64" w:rsidRDefault="00422085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Правила наложения повязок. </w:t>
            </w:r>
          </w:p>
          <w:p w:rsidR="00C32BFB" w:rsidRPr="00653E64" w:rsidRDefault="00422085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Закрытые травмы. </w:t>
            </w:r>
          </w:p>
          <w:p w:rsidR="00C32BFB" w:rsidRPr="00653E64" w:rsidRDefault="00C32BFB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Повреждение головы и лица, повреждение груди.  </w:t>
            </w:r>
          </w:p>
          <w:p w:rsidR="00C32BFB" w:rsidRPr="00653E64" w:rsidRDefault="00C32BFB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Повреждение органов брюшной полости. Повреждение позвоночника. Повреждение конечностей.</w:t>
            </w:r>
          </w:p>
          <w:p w:rsidR="00C32BFB" w:rsidRPr="00653E64" w:rsidRDefault="00C32BFB" w:rsidP="00B55D7D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Электротравма. Ожоги. </w:t>
            </w:r>
          </w:p>
          <w:p w:rsidR="00422085" w:rsidRPr="00653E64" w:rsidRDefault="00C32BFB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Отморожение. Искусственное дыхание и наружный массаж сердца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</w:t>
            </w:r>
            <w:r w:rsidR="008B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422085" w:rsidRPr="00653E64" w:rsidTr="00F3464B">
        <w:trPr>
          <w:gridAfter w:val="1"/>
          <w:wAfter w:w="32" w:type="dxa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37-46</w:t>
            </w: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C32BFB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Фигурное вождение велосипеда </w:t>
            </w:r>
          </w:p>
          <w:p w:rsidR="00F06F7D" w:rsidRPr="00F06F7D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упражнений: круг, восьмерка, слалом,  качели, езда по квадрату, желоб, S-образная дорога.</w:t>
            </w:r>
          </w:p>
          <w:p w:rsidR="00F06F7D" w:rsidRPr="00F06F7D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упражнений: прицельное торможение, качели, прямая дорожка, проезд  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перекладиной, езда по квадрату, S-образная дорога, желоб.</w:t>
            </w:r>
          </w:p>
          <w:p w:rsidR="00F06F7D" w:rsidRPr="00653E64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велосипеда в «Автогородке»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422085" w:rsidRPr="00653E64" w:rsidTr="00F3464B">
        <w:trPr>
          <w:gridAfter w:val="1"/>
          <w:wAfter w:w="32" w:type="dxa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47-56</w:t>
            </w: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велосипеде естественных препятствий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422085" w:rsidRPr="00653E64" w:rsidTr="00F3464B">
        <w:trPr>
          <w:gridAfter w:val="1"/>
          <w:wAfter w:w="32" w:type="dxa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57-61</w:t>
            </w:r>
          </w:p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велосипеде искусственных препятствий 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422085" w:rsidRPr="00653E64" w:rsidTr="00F3464B">
        <w:trPr>
          <w:gridAfter w:val="1"/>
          <w:wAfter w:w="32" w:type="dxa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62-65</w:t>
            </w: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</w:t>
            </w:r>
            <w:r w:rsidR="00B7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22085" w:rsidRPr="00653E64" w:rsidTr="00F3464B">
        <w:trPr>
          <w:gridAfter w:val="1"/>
          <w:wAfter w:w="32" w:type="dxa"/>
          <w:trHeight w:val="789"/>
        </w:trPr>
        <w:tc>
          <w:tcPr>
            <w:tcW w:w="989" w:type="dxa"/>
            <w:hideMark/>
          </w:tcPr>
          <w:p w:rsidR="00422085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980" w:type="dxa"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653E64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 по пропаганде безопасного движения</w:t>
            </w:r>
          </w:p>
        </w:tc>
        <w:tc>
          <w:tcPr>
            <w:tcW w:w="1494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gridSpan w:val="2"/>
            <w:hideMark/>
          </w:tcPr>
          <w:p w:rsidR="00422085" w:rsidRPr="00653E64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  <w:r w:rsidR="00B7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22085" w:rsidRPr="00B16AE6" w:rsidTr="00F3464B">
        <w:trPr>
          <w:gridAfter w:val="1"/>
          <w:wAfter w:w="32" w:type="dxa"/>
        </w:trPr>
        <w:tc>
          <w:tcPr>
            <w:tcW w:w="989" w:type="dxa"/>
          </w:tcPr>
          <w:p w:rsidR="00422085" w:rsidRPr="00B16AE6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</w:tcPr>
          <w:p w:rsidR="00422085" w:rsidRPr="00B16AE6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hideMark/>
          </w:tcPr>
          <w:p w:rsidR="00422085" w:rsidRPr="00B16AE6" w:rsidRDefault="00422085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 68 часов</w:t>
            </w:r>
          </w:p>
        </w:tc>
        <w:tc>
          <w:tcPr>
            <w:tcW w:w="1494" w:type="dxa"/>
            <w:gridSpan w:val="2"/>
            <w:hideMark/>
          </w:tcPr>
          <w:p w:rsidR="00422085" w:rsidRPr="00B16AE6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час</w:t>
            </w:r>
            <w:r w:rsidR="00B16AE6"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335" w:type="dxa"/>
            <w:gridSpan w:val="2"/>
            <w:hideMark/>
          </w:tcPr>
          <w:p w:rsidR="00422085" w:rsidRPr="00B16AE6" w:rsidRDefault="00422085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 часов</w:t>
            </w:r>
          </w:p>
        </w:tc>
      </w:tr>
    </w:tbl>
    <w:p w:rsidR="001C3A63" w:rsidRDefault="001C3A63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7E9" w:rsidRPr="00B16AE6" w:rsidRDefault="00C327E9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 (2 год обучения)</w:t>
      </w:r>
    </w:p>
    <w:tbl>
      <w:tblPr>
        <w:tblStyle w:val="a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02"/>
        <w:gridCol w:w="5602"/>
        <w:gridCol w:w="1417"/>
        <w:gridCol w:w="1418"/>
      </w:tblGrid>
      <w:tr w:rsidR="00362AD0" w:rsidRPr="00B16AE6" w:rsidTr="00653968">
        <w:tc>
          <w:tcPr>
            <w:tcW w:w="993" w:type="dxa"/>
            <w:vMerge w:val="restart"/>
            <w:hideMark/>
          </w:tcPr>
          <w:p w:rsidR="00362AD0" w:rsidRP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</w:p>
          <w:p w:rsidR="00362AD0" w:rsidRP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</w:p>
        </w:tc>
        <w:tc>
          <w:tcPr>
            <w:tcW w:w="1202" w:type="dxa"/>
            <w:vMerge w:val="restart"/>
          </w:tcPr>
          <w:p w:rsidR="00B16AE6" w:rsidRDefault="00B16AE6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D0" w:rsidRPr="00B16AE6" w:rsidRDefault="00362AD0" w:rsidP="008B3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02" w:type="dxa"/>
            <w:vMerge w:val="restart"/>
            <w:hideMark/>
          </w:tcPr>
          <w:p w:rsidR="00362AD0" w:rsidRPr="00B16AE6" w:rsidRDefault="00362AD0" w:rsidP="00B16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  <w:hideMark/>
          </w:tcPr>
          <w:p w:rsidR="00362AD0" w:rsidRPr="00B16AE6" w:rsidRDefault="00362AD0" w:rsidP="00F3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2AD0" w:rsidRPr="00B16AE6" w:rsidTr="00653968">
        <w:tc>
          <w:tcPr>
            <w:tcW w:w="993" w:type="dxa"/>
            <w:vMerge/>
            <w:hideMark/>
          </w:tcPr>
          <w:p w:rsidR="00362AD0" w:rsidRP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vMerge/>
          </w:tcPr>
          <w:p w:rsidR="00362AD0" w:rsidRP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vMerge/>
            <w:hideMark/>
          </w:tcPr>
          <w:p w:rsidR="00362AD0" w:rsidRP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362AD0" w:rsidRPr="00B16AE6" w:rsidRDefault="00362AD0" w:rsidP="00F3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362AD0" w:rsidRPr="00B16AE6" w:rsidRDefault="00362AD0" w:rsidP="00F34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362AD0" w:rsidRPr="00653E64" w:rsidTr="00653968">
        <w:tc>
          <w:tcPr>
            <w:tcW w:w="993" w:type="dxa"/>
            <w:hideMark/>
          </w:tcPr>
          <w:p w:rsidR="00362AD0" w:rsidRPr="00653E64" w:rsidRDefault="00362AD0" w:rsidP="00B55D7D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B16AE6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за 1 год обучения</w:t>
            </w:r>
          </w:p>
          <w:p w:rsidR="00B16AE6" w:rsidRP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6AE6"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Пешеходные переходы и места остановок маршрутных транспортных средств. 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через железнодорожные пути 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по автомагистралям 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в жилых зонах </w:t>
            </w:r>
          </w:p>
          <w:p w:rsidR="00362AD0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маршрутных транспортных средств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-Понятие о травмах и объеме первой помощи.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Раны и кровотечение.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Травматический шок. </w:t>
            </w:r>
          </w:p>
          <w:p w:rsidR="00B16AE6" w:rsidRPr="00B16AE6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Синдром длительного сдавливания. </w:t>
            </w:r>
          </w:p>
          <w:p w:rsidR="00B16AE6" w:rsidRPr="00653E64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наложения повязок.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часов</w:t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62AD0" w:rsidRPr="00653E64" w:rsidTr="00653968">
        <w:tc>
          <w:tcPr>
            <w:tcW w:w="993" w:type="dxa"/>
            <w:hideMark/>
          </w:tcPr>
          <w:p w:rsidR="00362AD0" w:rsidRPr="00653E64" w:rsidRDefault="00362AD0" w:rsidP="00B55D7D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10-23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экзаменационных билетов по «Правилам дорожного движения» </w:t>
            </w:r>
          </w:p>
          <w:p w:rsidR="00B16AE6" w:rsidRPr="00653E64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билеты по ПДД</w:t>
            </w:r>
          </w:p>
          <w:p w:rsidR="00B16AE6" w:rsidRPr="00653E64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-билеты по страхованию</w:t>
            </w:r>
          </w:p>
          <w:p w:rsidR="00B16AE6" w:rsidRPr="00653E64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билеты по транспортному средству</w:t>
            </w:r>
          </w:p>
          <w:p w:rsidR="00B16AE6" w:rsidRPr="00653E64" w:rsidRDefault="00B16AE6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компьютерные билеты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 часов</w:t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62AD0" w:rsidRPr="00653E64" w:rsidTr="00653968">
        <w:tc>
          <w:tcPr>
            <w:tcW w:w="993" w:type="dxa"/>
            <w:hideMark/>
          </w:tcPr>
          <w:p w:rsidR="00362AD0" w:rsidRPr="00653E64" w:rsidRDefault="00362AD0" w:rsidP="00B55D7D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24-33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доврачебной медицинской помощи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-Понятие о травмах и объеме первой помощи.</w:t>
            </w:r>
          </w:p>
          <w:p w:rsidR="00362AD0" w:rsidRPr="00653E64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Раны и кровотечение.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Травматический шок. 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Синдром длительного сдавливания. 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Правила наложения повязок. 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Закрытые травмы. 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Повреждение головы и лица, повреждение груди.  </w:t>
            </w:r>
          </w:p>
          <w:p w:rsidR="00B16AE6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Повреждение органов брюшной полости. Повреждение позвоночника. Повреждение конечностей.</w:t>
            </w:r>
          </w:p>
          <w:p w:rsidR="00362AD0" w:rsidRPr="00653E64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Электротравма. Ожоги. </w:t>
            </w:r>
          </w:p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Отморожение. Искусственное дыхание и наружный массаж сердца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часов</w:t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часа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362AD0" w:rsidP="00B55D7D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48D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4-43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F06F7D" w:rsidRDefault="00362AD0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Фигурное вождение велосипеда </w:t>
            </w:r>
          </w:p>
          <w:p w:rsidR="00F06F7D" w:rsidRPr="00F06F7D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упражнений: круг, восьмерка, слалом,  качели, езда по квадрату, желоб, S-образная дорога.</w:t>
            </w:r>
          </w:p>
          <w:p w:rsidR="00F06F7D" w:rsidRPr="00F06F7D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упражнений: прицельное 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торможение, качели, прямая дорожка, проезд  под перекладиной, езда по квадрату, S-образная дорога, желоб.</w:t>
            </w:r>
          </w:p>
          <w:p w:rsidR="00F06F7D" w:rsidRPr="00653E64" w:rsidRDefault="00F06F7D" w:rsidP="00F06F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велосипеда в «Автогородке»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часов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E9348D" w:rsidP="00B55D7D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  <w:r w:rsidR="00362AD0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велосипеде естественных препятствий 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час</w:t>
            </w:r>
            <w:r w:rsidR="00B7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362AD0" w:rsidP="00B55D7D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48D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8-52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велосипеде искусственных препятствий 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часов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E9348D" w:rsidP="00B55D7D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53 -57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E9348D" w:rsidP="00B55D7D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1202" w:type="dxa"/>
          </w:tcPr>
          <w:p w:rsidR="00362AD0" w:rsidRPr="00653E64" w:rsidRDefault="00362AD0" w:rsidP="00B55D7D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 по пропаганде безопасного движения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час</w:t>
            </w:r>
            <w:r w:rsidR="00B7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E9348D" w:rsidP="00B55D7D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60-68</w:t>
            </w:r>
          </w:p>
        </w:tc>
        <w:tc>
          <w:tcPr>
            <w:tcW w:w="1202" w:type="dxa"/>
          </w:tcPr>
          <w:p w:rsidR="00362AD0" w:rsidRPr="00653E64" w:rsidRDefault="00362AD0" w:rsidP="00B16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 и конкурсам</w:t>
            </w:r>
          </w:p>
        </w:tc>
        <w:tc>
          <w:tcPr>
            <w:tcW w:w="1417" w:type="dxa"/>
            <w:hideMark/>
          </w:tcPr>
          <w:p w:rsidR="00362AD0" w:rsidRPr="00653E64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362AD0" w:rsidRPr="00653E64" w:rsidRDefault="00E9348D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AD0"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62AD0" w:rsidRPr="00653E64" w:rsidTr="00B16AE6">
        <w:tc>
          <w:tcPr>
            <w:tcW w:w="993" w:type="dxa"/>
            <w:hideMark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02" w:type="dxa"/>
          </w:tcPr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D0" w:rsidRPr="00653E64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hideMark/>
          </w:tcPr>
          <w:p w:rsidR="00362AD0" w:rsidRPr="00F06F7D" w:rsidRDefault="00362AD0" w:rsidP="00653E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0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 68 часов</w:t>
            </w:r>
          </w:p>
        </w:tc>
        <w:tc>
          <w:tcPr>
            <w:tcW w:w="1417" w:type="dxa"/>
            <w:hideMark/>
          </w:tcPr>
          <w:p w:rsidR="00362AD0" w:rsidRPr="00F06F7D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0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час</w:t>
            </w:r>
            <w:r w:rsidR="00B16AE6" w:rsidRPr="00F0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418" w:type="dxa"/>
            <w:hideMark/>
          </w:tcPr>
          <w:p w:rsidR="00362AD0" w:rsidRPr="00F06F7D" w:rsidRDefault="00362AD0" w:rsidP="008B3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06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38часов</w:t>
            </w:r>
          </w:p>
        </w:tc>
      </w:tr>
    </w:tbl>
    <w:p w:rsidR="001C3A63" w:rsidRDefault="001C3A63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mailruan_41"/>
      <w:bookmarkEnd w:id="9"/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64B" w:rsidRDefault="00F3464B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AA" w:rsidRDefault="001E41AA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AA" w:rsidRDefault="001E41AA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7E9" w:rsidRPr="00B16AE6" w:rsidRDefault="00C327E9" w:rsidP="00B16A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Литература</w:t>
      </w:r>
      <w:r w:rsidR="001C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учителя и детей</w:t>
      </w:r>
    </w:p>
    <w:tbl>
      <w:tblPr>
        <w:tblStyle w:val="ad"/>
        <w:tblW w:w="9640" w:type="dxa"/>
        <w:tblInd w:w="-318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C327E9" w:rsidRPr="00B16AE6" w:rsidTr="00CE7F4F">
        <w:tc>
          <w:tcPr>
            <w:tcW w:w="4962" w:type="dxa"/>
            <w:hideMark/>
          </w:tcPr>
          <w:p w:rsidR="00C327E9" w:rsidRPr="00B16AE6" w:rsidRDefault="00C327E9" w:rsidP="00B16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учителя</w:t>
            </w:r>
            <w:r w:rsidRPr="00B16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8" w:type="dxa"/>
            <w:hideMark/>
          </w:tcPr>
          <w:p w:rsidR="00C327E9" w:rsidRPr="00B16AE6" w:rsidRDefault="00C327E9" w:rsidP="00B16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детей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Общероссийский проект «Безопасность дорожного движения». А.П.Алексеев, Москва, 2009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А.П.Алексеев, Москва, 2009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детского дорожно-транспортного травматизма. Методическое пособие, Третий Рим, Москва, 2007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жизни деятельности. 5-6 классы. А.Т.Смирнов, Б.О.Хренников, Просвещение, Москва, 2008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жизни деятельности. 5-6 классы. А.Т.Смирнов, Б.О.Хренников, Просвещение, Москва, 2008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безопасность. Рабочие тетради. В рамках Федеральной целевой программы «Повышение безопасности дорожного движения в 2006-2012 годах», Третий Рим, Москва, 2007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безопасность: обучение и воспитание младшего школьника. Третий Рим, Москва, 2007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спасения при дорожно-транспортных происшествиях. Москва, 2005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Читаем, учимся, играем. Журнал-сборник сценариев для библиотек и школ. 2007-2008 года.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дорожных знаков. С.Эйгель, Москва, 2002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«Педсовет», № 4, 2008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 к газете № 12, 2007, № 2, 2009</w:t>
            </w:r>
          </w:p>
        </w:tc>
        <w:tc>
          <w:tcPr>
            <w:tcW w:w="4678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безопасность. Энциклопедия для детей. Аванта +, Москва, 2002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дорожного движения. 5-9 классы. Учебно-наглядное пособие для 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 Рыбин А.Л., Хренников Б.О., Маслов М.В., Просвещение, Москва, 2008</w:t>
            </w:r>
          </w:p>
        </w:tc>
        <w:tc>
          <w:tcPr>
            <w:tcW w:w="4678" w:type="dxa"/>
            <w:hideMark/>
          </w:tcPr>
          <w:p w:rsidR="00C327E9" w:rsidRPr="00653E64" w:rsidRDefault="00C327E9" w:rsidP="00B66B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и безопасность дорожного движения. Н.Я.Жульнев, Дрофа, 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327E9" w:rsidRPr="00653E64" w:rsidTr="00CE7F4F">
        <w:tc>
          <w:tcPr>
            <w:tcW w:w="4962" w:type="dxa"/>
            <w:hideMark/>
          </w:tcPr>
          <w:p w:rsidR="00C327E9" w:rsidRPr="00653E64" w:rsidRDefault="00C327E9" w:rsidP="00B16AE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деятельности образовательных учреждений по профилактике детского дорожно-транспортного травматизма. Сборник методических рекомендаций, Москва, 2006 год</w:t>
            </w:r>
          </w:p>
        </w:tc>
        <w:tc>
          <w:tcPr>
            <w:tcW w:w="4678" w:type="dxa"/>
            <w:hideMark/>
          </w:tcPr>
          <w:p w:rsidR="00C327E9" w:rsidRPr="00653E64" w:rsidRDefault="00C327E9" w:rsidP="00B66B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Экзаменационные билеты для водителей категории «А», «В», 20</w:t>
            </w:r>
            <w:r w:rsidR="00B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73282" w:rsidRDefault="00A73282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0D" w:rsidRPr="00653E64" w:rsidRDefault="00B7500D" w:rsidP="0065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4E" w:rsidRDefault="006D4C12" w:rsidP="006D4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C12">
        <w:rPr>
          <w:rFonts w:ascii="Times New Roman" w:hAnsi="Times New Roman" w:cs="Times New Roman"/>
          <w:sz w:val="28"/>
          <w:szCs w:val="28"/>
        </w:rPr>
        <w:lastRenderedPageBreak/>
        <w:t>Список  используемой литературы.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Джихан О.Н, Петров С.В, Старых И.Л.Безопасность на дорогах и в общественном транспорте. Министерство образования и науки РФ, Федеральное агентство по образованию. – Оренбург: Изд-во ОГПУ, 2009.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Коваленко В.И. Игровой модульный курс по ПДД, или школьник вышел на улицу.- М.:ВАКО, 2008.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Крюкова М.А, Никитина Т.И, Сергеева Ю.С. Экстренная психологическая помощь: практ. пособие. – М.: ЭНАС, 2009.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Кузьмина Т.А,  Шумилова В.В, Таркова Е.Ф. Профилактика детского дорожно-транспортного травматизма в начальной и средней школе. - М.: Просвещение, 2008.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Лобашкина В.А, Яковлев Д.Е, Хренников Б.О, Маслов М.В. Безопасность дорожного движения: программы для системы дополнительного образования детей. – М.: Просвещение, 2009.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Материалы газеты «Добрая Дорога Детства».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Петров С.В, Бубнов В.Г. Первая помощь в экстремальных ситуациях: практ. пособие. – М.: ЭНАС, 2008.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 с комментариями и иллюстрациями. – М.: Атберг 98, 2009.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Разинина И.Ф. Безопасность детей на дороге - забота каждого: методические рекомендации по организации в образовательных учреждениях работы с родителями по профилактике дорожно-транспортного травматизма. – Тамбов: ТОИПКРО, 2009.</w:t>
      </w:r>
    </w:p>
    <w:p w:rsidR="00B7500D" w:rsidRPr="00B7500D" w:rsidRDefault="00B7500D" w:rsidP="00B55D7D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0D">
        <w:rPr>
          <w:rFonts w:ascii="Times New Roman" w:hAnsi="Times New Roman" w:cs="Times New Roman"/>
          <w:sz w:val="28"/>
          <w:szCs w:val="28"/>
        </w:rPr>
        <w:t>Разинина И.Ф, Рыбкина Н.В. Организация работы по профилактике детского дорожно – транспортного травматизма в образовательном учреждении. – Тамбов, 2007.</w:t>
      </w:r>
    </w:p>
    <w:p w:rsidR="00B7500D" w:rsidRDefault="00B7500D" w:rsidP="00B7500D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AA" w:rsidRDefault="001E41AA" w:rsidP="00B7500D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AA" w:rsidRDefault="001E41AA" w:rsidP="00B7500D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AA" w:rsidRPr="001E41AA" w:rsidRDefault="001E41AA" w:rsidP="008F05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41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Информационная карта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Название программы дополнительного образования: «Безопасное колесо»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Ф.И.О. составителя: Арефина Наталья Ильинична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Образование: высшее 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категория: </w:t>
      </w:r>
      <w:r w:rsidRPr="008F05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 категория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Педагогический стаж: </w:t>
      </w:r>
      <w:r w:rsidR="00B66BF8">
        <w:rPr>
          <w:rFonts w:ascii="Times New Roman" w:eastAsia="Calibri" w:hAnsi="Times New Roman" w:cs="Times New Roman"/>
          <w:sz w:val="28"/>
          <w:szCs w:val="28"/>
        </w:rPr>
        <w:t>25 лет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Награды: Почетные </w:t>
      </w:r>
      <w:bookmarkStart w:id="10" w:name="_GoBack"/>
      <w:bookmarkEnd w:id="10"/>
      <w:r w:rsidR="00B66BF8" w:rsidRPr="008F05BB">
        <w:rPr>
          <w:rFonts w:ascii="Times New Roman" w:eastAsia="Calibri" w:hAnsi="Times New Roman" w:cs="Times New Roman"/>
          <w:sz w:val="28"/>
          <w:szCs w:val="28"/>
        </w:rPr>
        <w:t>грамоты</w:t>
      </w:r>
      <w:r w:rsidR="00B66BF8">
        <w:rPr>
          <w:rFonts w:ascii="Times New Roman" w:eastAsia="Calibri" w:hAnsi="Times New Roman" w:cs="Times New Roman"/>
          <w:sz w:val="28"/>
          <w:szCs w:val="28"/>
        </w:rPr>
        <w:t>,</w:t>
      </w: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 благодарности, дипломы. </w:t>
      </w:r>
    </w:p>
    <w:p w:rsidR="008F05BB" w:rsidRP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Вид программы дополнительного образования: </w:t>
      </w:r>
      <w:r w:rsidRPr="008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B66BF8" w:rsidRPr="008F05BB">
        <w:rPr>
          <w:rFonts w:ascii="Times New Roman" w:eastAsia="Calibri" w:hAnsi="Times New Roman" w:cs="Times New Roman"/>
          <w:sz w:val="28"/>
          <w:szCs w:val="28"/>
        </w:rPr>
        <w:t>программы: создать</w:t>
      </w:r>
      <w:r w:rsidRPr="008F0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для формирования личности безопасного типа.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Направленность: социально - педагогическое направление</w:t>
      </w:r>
    </w:p>
    <w:p w:rsidR="008F05BB" w:rsidRDefault="008F05BB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1AA" w:rsidRPr="008F05BB">
        <w:rPr>
          <w:rFonts w:ascii="Times New Roman" w:eastAsia="Calibri" w:hAnsi="Times New Roman" w:cs="Times New Roman"/>
          <w:sz w:val="28"/>
          <w:szCs w:val="28"/>
        </w:rPr>
        <w:t>Уровень освоения: средний уровень</w:t>
      </w:r>
    </w:p>
    <w:p w:rsidR="008F05BB" w:rsidRDefault="008F05BB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1AA" w:rsidRPr="008F05BB">
        <w:rPr>
          <w:rFonts w:ascii="Times New Roman" w:eastAsia="Calibri" w:hAnsi="Times New Roman" w:cs="Times New Roman"/>
          <w:sz w:val="28"/>
          <w:szCs w:val="28"/>
        </w:rPr>
        <w:t>Функциональное назначение:</w:t>
      </w:r>
      <w:r w:rsidR="001E41AA" w:rsidRPr="008F05BB">
        <w:rPr>
          <w:rFonts w:ascii="Verdana" w:eastAsia="Calibri" w:hAnsi="Verdana" w:cs="Times New Roman"/>
          <w:color w:val="003366"/>
          <w:lang w:eastAsia="ru-RU"/>
        </w:rPr>
        <w:t xml:space="preserve"> </w:t>
      </w:r>
      <w:r w:rsidR="001E41AA" w:rsidRPr="008F05B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культуры участника дорожного движения, развитие самостоятельности и умения рационально организовывать свою деятельность в процессе дорожного движения, расширение общего кругозора по проблеме безопасного поведения на улицах и дорогах, снижение детского дорожно-транспортного травматизма, повышение правовой культуры участников дорожного движения.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Форма реализации: внеклассная работа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Масштаб реализации: МБОУ СОШ с. Антоновка</w:t>
      </w:r>
    </w:p>
    <w:p w:rsid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Продолжительность реализации: 2 года</w:t>
      </w:r>
    </w:p>
    <w:p w:rsidR="001E41AA" w:rsidRPr="008F05BB" w:rsidRDefault="001E41AA" w:rsidP="00B55D7D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BB">
        <w:rPr>
          <w:rFonts w:ascii="Times New Roman" w:eastAsia="Calibri" w:hAnsi="Times New Roman" w:cs="Times New Roman"/>
          <w:sz w:val="28"/>
          <w:szCs w:val="28"/>
        </w:rPr>
        <w:t>Возрастной диапазон: 9-12 лет</w:t>
      </w:r>
    </w:p>
    <w:p w:rsidR="001E41AA" w:rsidRPr="001E41AA" w:rsidRDefault="001E41AA" w:rsidP="008F05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1AA" w:rsidRPr="001E41AA" w:rsidRDefault="001E41AA" w:rsidP="008F05BB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E41AA" w:rsidRPr="006D4C12" w:rsidRDefault="001E41AA" w:rsidP="008F05B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E41AA" w:rsidRPr="006D4C12" w:rsidSect="00A732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BD" w:rsidRDefault="001619BD" w:rsidP="00751BE2">
      <w:pPr>
        <w:spacing w:after="0" w:line="240" w:lineRule="auto"/>
      </w:pPr>
      <w:r>
        <w:separator/>
      </w:r>
    </w:p>
  </w:endnote>
  <w:endnote w:type="continuationSeparator" w:id="0">
    <w:p w:rsidR="001619BD" w:rsidRDefault="001619BD" w:rsidP="0075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BD" w:rsidRDefault="001619BD" w:rsidP="00751BE2">
      <w:pPr>
        <w:spacing w:after="0" w:line="240" w:lineRule="auto"/>
      </w:pPr>
      <w:r>
        <w:separator/>
      </w:r>
    </w:p>
  </w:footnote>
  <w:footnote w:type="continuationSeparator" w:id="0">
    <w:p w:rsidR="001619BD" w:rsidRDefault="001619BD" w:rsidP="0075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692907"/>
      <w:docPartObj>
        <w:docPartGallery w:val="Page Numbers (Top of Page)"/>
        <w:docPartUnique/>
      </w:docPartObj>
    </w:sdtPr>
    <w:sdtEndPr/>
    <w:sdtContent>
      <w:p w:rsidR="00B16AE6" w:rsidRDefault="00B16A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F8">
          <w:rPr>
            <w:noProof/>
          </w:rPr>
          <w:t>22</w:t>
        </w:r>
        <w:r>
          <w:fldChar w:fldCharType="end"/>
        </w:r>
      </w:p>
    </w:sdtContent>
  </w:sdt>
  <w:p w:rsidR="00B16AE6" w:rsidRDefault="00B16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78E"/>
    <w:multiLevelType w:val="hybridMultilevel"/>
    <w:tmpl w:val="6730F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450"/>
    <w:multiLevelType w:val="multilevel"/>
    <w:tmpl w:val="9B06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7903"/>
    <w:multiLevelType w:val="hybridMultilevel"/>
    <w:tmpl w:val="98B25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0938"/>
    <w:multiLevelType w:val="multilevel"/>
    <w:tmpl w:val="9F449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E7F3B"/>
    <w:multiLevelType w:val="multilevel"/>
    <w:tmpl w:val="B6FC9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260F3"/>
    <w:multiLevelType w:val="multilevel"/>
    <w:tmpl w:val="26A85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C6DF5"/>
    <w:multiLevelType w:val="hybridMultilevel"/>
    <w:tmpl w:val="199C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3485"/>
    <w:multiLevelType w:val="multilevel"/>
    <w:tmpl w:val="15803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95589"/>
    <w:multiLevelType w:val="hybridMultilevel"/>
    <w:tmpl w:val="7B8E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B6114"/>
    <w:multiLevelType w:val="multilevel"/>
    <w:tmpl w:val="F0C2DC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41A57"/>
    <w:multiLevelType w:val="multilevel"/>
    <w:tmpl w:val="44F87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95890"/>
    <w:multiLevelType w:val="hybridMultilevel"/>
    <w:tmpl w:val="BFEC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42321"/>
    <w:multiLevelType w:val="multilevel"/>
    <w:tmpl w:val="BB58A6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148AE"/>
    <w:multiLevelType w:val="multilevel"/>
    <w:tmpl w:val="FAF2D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B06B2"/>
    <w:multiLevelType w:val="hybridMultilevel"/>
    <w:tmpl w:val="1C483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B2139"/>
    <w:multiLevelType w:val="multilevel"/>
    <w:tmpl w:val="7CBA4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E55B3"/>
    <w:multiLevelType w:val="hybridMultilevel"/>
    <w:tmpl w:val="EB14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103DA"/>
    <w:multiLevelType w:val="multilevel"/>
    <w:tmpl w:val="D7BA9F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55F0C"/>
    <w:multiLevelType w:val="hybridMultilevel"/>
    <w:tmpl w:val="2A542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E50DE"/>
    <w:multiLevelType w:val="multilevel"/>
    <w:tmpl w:val="52EA5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9629A"/>
    <w:multiLevelType w:val="hybridMultilevel"/>
    <w:tmpl w:val="E51C1CB4"/>
    <w:lvl w:ilvl="0" w:tplc="5C5A4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442B1"/>
    <w:multiLevelType w:val="hybridMultilevel"/>
    <w:tmpl w:val="C962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1726F"/>
    <w:multiLevelType w:val="multilevel"/>
    <w:tmpl w:val="B8D07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8B58E7"/>
    <w:multiLevelType w:val="multilevel"/>
    <w:tmpl w:val="D4EA8E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53F08"/>
    <w:multiLevelType w:val="hybridMultilevel"/>
    <w:tmpl w:val="CFAA4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62350"/>
    <w:multiLevelType w:val="hybridMultilevel"/>
    <w:tmpl w:val="B6ECF782"/>
    <w:lvl w:ilvl="0" w:tplc="5C5A4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80CF7"/>
    <w:multiLevelType w:val="hybridMultilevel"/>
    <w:tmpl w:val="145457F8"/>
    <w:lvl w:ilvl="0" w:tplc="5C5A4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D1E3E"/>
    <w:multiLevelType w:val="hybridMultilevel"/>
    <w:tmpl w:val="EF1CC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805B2"/>
    <w:multiLevelType w:val="multilevel"/>
    <w:tmpl w:val="69623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26C7E"/>
    <w:multiLevelType w:val="hybridMultilevel"/>
    <w:tmpl w:val="DB1A2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D56B2"/>
    <w:multiLevelType w:val="hybridMultilevel"/>
    <w:tmpl w:val="8550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B375A"/>
    <w:multiLevelType w:val="multilevel"/>
    <w:tmpl w:val="4A6ED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65D38"/>
    <w:multiLevelType w:val="multilevel"/>
    <w:tmpl w:val="E1CE1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EF5666"/>
    <w:multiLevelType w:val="hybridMultilevel"/>
    <w:tmpl w:val="C178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54FE6"/>
    <w:multiLevelType w:val="multilevel"/>
    <w:tmpl w:val="DA102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9F1069"/>
    <w:multiLevelType w:val="hybridMultilevel"/>
    <w:tmpl w:val="5CA23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4651F"/>
    <w:multiLevelType w:val="multilevel"/>
    <w:tmpl w:val="596628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F55DF"/>
    <w:multiLevelType w:val="hybridMultilevel"/>
    <w:tmpl w:val="0B46E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026B8"/>
    <w:multiLevelType w:val="hybridMultilevel"/>
    <w:tmpl w:val="96F81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53234"/>
    <w:multiLevelType w:val="hybridMultilevel"/>
    <w:tmpl w:val="B5DAF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C1DF5"/>
    <w:multiLevelType w:val="multilevel"/>
    <w:tmpl w:val="0B4E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31000"/>
    <w:multiLevelType w:val="multilevel"/>
    <w:tmpl w:val="1C0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4109F"/>
    <w:multiLevelType w:val="hybridMultilevel"/>
    <w:tmpl w:val="38A223A2"/>
    <w:lvl w:ilvl="0" w:tplc="5C5A4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45B52"/>
    <w:multiLevelType w:val="hybridMultilevel"/>
    <w:tmpl w:val="57C0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F6270"/>
    <w:multiLevelType w:val="hybridMultilevel"/>
    <w:tmpl w:val="3732E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32"/>
  </w:num>
  <w:num w:numId="5">
    <w:abstractNumId w:val="31"/>
  </w:num>
  <w:num w:numId="6">
    <w:abstractNumId w:val="17"/>
  </w:num>
  <w:num w:numId="7">
    <w:abstractNumId w:val="34"/>
  </w:num>
  <w:num w:numId="8">
    <w:abstractNumId w:val="22"/>
  </w:num>
  <w:num w:numId="9">
    <w:abstractNumId w:val="19"/>
  </w:num>
  <w:num w:numId="10">
    <w:abstractNumId w:val="9"/>
  </w:num>
  <w:num w:numId="11">
    <w:abstractNumId w:val="36"/>
  </w:num>
  <w:num w:numId="12">
    <w:abstractNumId w:val="41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23"/>
  </w:num>
  <w:num w:numId="21">
    <w:abstractNumId w:val="1"/>
  </w:num>
  <w:num w:numId="22">
    <w:abstractNumId w:val="21"/>
  </w:num>
  <w:num w:numId="23">
    <w:abstractNumId w:val="42"/>
  </w:num>
  <w:num w:numId="24">
    <w:abstractNumId w:val="11"/>
  </w:num>
  <w:num w:numId="25">
    <w:abstractNumId w:val="38"/>
  </w:num>
  <w:num w:numId="26">
    <w:abstractNumId w:val="2"/>
  </w:num>
  <w:num w:numId="27">
    <w:abstractNumId w:val="33"/>
  </w:num>
  <w:num w:numId="28">
    <w:abstractNumId w:val="44"/>
  </w:num>
  <w:num w:numId="29">
    <w:abstractNumId w:val="30"/>
  </w:num>
  <w:num w:numId="30">
    <w:abstractNumId w:val="24"/>
  </w:num>
  <w:num w:numId="31">
    <w:abstractNumId w:val="35"/>
  </w:num>
  <w:num w:numId="32">
    <w:abstractNumId w:val="18"/>
  </w:num>
  <w:num w:numId="33">
    <w:abstractNumId w:val="16"/>
  </w:num>
  <w:num w:numId="34">
    <w:abstractNumId w:val="37"/>
  </w:num>
  <w:num w:numId="35">
    <w:abstractNumId w:val="43"/>
  </w:num>
  <w:num w:numId="36">
    <w:abstractNumId w:val="39"/>
  </w:num>
  <w:num w:numId="37">
    <w:abstractNumId w:val="27"/>
  </w:num>
  <w:num w:numId="38">
    <w:abstractNumId w:val="29"/>
  </w:num>
  <w:num w:numId="39">
    <w:abstractNumId w:val="8"/>
  </w:num>
  <w:num w:numId="40">
    <w:abstractNumId w:val="6"/>
  </w:num>
  <w:num w:numId="41">
    <w:abstractNumId w:val="0"/>
  </w:num>
  <w:num w:numId="42">
    <w:abstractNumId w:val="14"/>
  </w:num>
  <w:num w:numId="43">
    <w:abstractNumId w:val="20"/>
  </w:num>
  <w:num w:numId="44">
    <w:abstractNumId w:val="26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E9"/>
    <w:rsid w:val="00081F54"/>
    <w:rsid w:val="00084AA5"/>
    <w:rsid w:val="00135E21"/>
    <w:rsid w:val="001619BD"/>
    <w:rsid w:val="001C3A63"/>
    <w:rsid w:val="001E41AA"/>
    <w:rsid w:val="00272C4E"/>
    <w:rsid w:val="00362AD0"/>
    <w:rsid w:val="00422085"/>
    <w:rsid w:val="00425268"/>
    <w:rsid w:val="00436E4E"/>
    <w:rsid w:val="00594E24"/>
    <w:rsid w:val="0061325A"/>
    <w:rsid w:val="00653968"/>
    <w:rsid w:val="00653E64"/>
    <w:rsid w:val="0069430D"/>
    <w:rsid w:val="006C2C02"/>
    <w:rsid w:val="006D4C12"/>
    <w:rsid w:val="006E2996"/>
    <w:rsid w:val="006F4B89"/>
    <w:rsid w:val="00751BE2"/>
    <w:rsid w:val="00873069"/>
    <w:rsid w:val="008B3E07"/>
    <w:rsid w:val="008F05BB"/>
    <w:rsid w:val="009508F3"/>
    <w:rsid w:val="00A443A0"/>
    <w:rsid w:val="00A705AD"/>
    <w:rsid w:val="00A73282"/>
    <w:rsid w:val="00AD2572"/>
    <w:rsid w:val="00B16AE6"/>
    <w:rsid w:val="00B55D7D"/>
    <w:rsid w:val="00B66BF8"/>
    <w:rsid w:val="00B7500D"/>
    <w:rsid w:val="00C327E9"/>
    <w:rsid w:val="00C32BFB"/>
    <w:rsid w:val="00CD6531"/>
    <w:rsid w:val="00CE7F4F"/>
    <w:rsid w:val="00D66981"/>
    <w:rsid w:val="00E13861"/>
    <w:rsid w:val="00E9348D"/>
    <w:rsid w:val="00F06F7D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5EE87-8141-4EC2-AB21-BCE85EA8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BE2"/>
  </w:style>
  <w:style w:type="paragraph" w:styleId="a5">
    <w:name w:val="footer"/>
    <w:basedOn w:val="a"/>
    <w:link w:val="a6"/>
    <w:uiPriority w:val="99"/>
    <w:unhideWhenUsed/>
    <w:rsid w:val="007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BE2"/>
  </w:style>
  <w:style w:type="paragraph" w:styleId="a7">
    <w:name w:val="Balloon Text"/>
    <w:basedOn w:val="a"/>
    <w:link w:val="a8"/>
    <w:uiPriority w:val="99"/>
    <w:semiHidden/>
    <w:unhideWhenUsed/>
    <w:rsid w:val="007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BE2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A443A0"/>
    <w:pPr>
      <w:tabs>
        <w:tab w:val="decimal" w:pos="360"/>
      </w:tabs>
    </w:pPr>
    <w:rPr>
      <w:lang w:eastAsia="ru-RU"/>
    </w:rPr>
  </w:style>
  <w:style w:type="paragraph" w:styleId="aa">
    <w:name w:val="footnote text"/>
    <w:basedOn w:val="a"/>
    <w:link w:val="ab"/>
    <w:uiPriority w:val="99"/>
    <w:unhideWhenUsed/>
    <w:rsid w:val="00A443A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443A0"/>
    <w:rPr>
      <w:rFonts w:eastAsiaTheme="minorEastAsia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A443A0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A443A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A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rsid w:val="006E29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D387-A0F1-428E-BD98-9BE37D8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с. Антоновка «Безопасное колесо»</vt:lpstr>
    </vt:vector>
  </TitlesOfParts>
  <Company/>
  <LinksUpToDate>false</LinksUpToDate>
  <CharactersWithSpaces>25641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с. Антоновка «Безопасное колесо»</dc:title>
  <dc:subject/>
  <dc:creator>Учитель</dc:creator>
  <cp:keywords/>
  <dc:description/>
  <cp:lastModifiedBy>User</cp:lastModifiedBy>
  <cp:revision>14</cp:revision>
  <cp:lastPrinted>2013-09-05T03:38:00Z</cp:lastPrinted>
  <dcterms:created xsi:type="dcterms:W3CDTF">2013-09-05T00:25:00Z</dcterms:created>
  <dcterms:modified xsi:type="dcterms:W3CDTF">2015-04-23T22:58:00Z</dcterms:modified>
</cp:coreProperties>
</file>