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A1" w:rsidRDefault="00B12FA1" w:rsidP="001E7FA2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3777518"/>
            <wp:effectExtent l="19050" t="0" r="3175" b="0"/>
            <wp:docPr id="1" name="Рисунок 1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  <w:r w:rsidRPr="004A02A3">
        <w:rPr>
          <w:rStyle w:val="apple-converted-space"/>
          <w:rFonts w:ascii="Times New Roman" w:hAnsi="Times New Roman" w:cs="Times New Roman"/>
          <w:color w:val="52596F"/>
          <w:sz w:val="36"/>
          <w:szCs w:val="36"/>
          <w:shd w:val="clear" w:color="auto" w:fill="FFFFFF"/>
        </w:rPr>
        <w:t> </w:t>
      </w:r>
      <w:r w:rsidRPr="004A02A3">
        <w:rPr>
          <w:rFonts w:ascii="Times New Roman" w:hAnsi="Times New Roman" w:cs="Times New Roman"/>
          <w:sz w:val="40"/>
          <w:szCs w:val="36"/>
          <w:shd w:val="clear" w:color="auto" w:fill="FFFFFF"/>
        </w:rPr>
        <w:t>Если мы хотим исправить положение, мы должны сделать все возможное, чтобы изменить отношение ребенка ко всем при</w:t>
      </w:r>
      <w:r>
        <w:rPr>
          <w:rFonts w:ascii="Times New Roman" w:hAnsi="Times New Roman" w:cs="Times New Roman"/>
          <w:sz w:val="40"/>
          <w:szCs w:val="36"/>
          <w:shd w:val="clear" w:color="auto" w:fill="FFFFFF"/>
        </w:rPr>
        <w:t>влекательным моментам, связанные</w:t>
      </w:r>
      <w:r w:rsidRPr="004A02A3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с вредными привычками</w:t>
      </w:r>
      <w:r>
        <w:rPr>
          <w:rFonts w:ascii="Times New Roman" w:hAnsi="Times New Roman" w:cs="Times New Roman"/>
          <w:sz w:val="40"/>
          <w:szCs w:val="36"/>
          <w:shd w:val="clear" w:color="auto" w:fill="FFFFFF"/>
        </w:rPr>
        <w:t>.</w:t>
      </w: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  <w:r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                       Сообщение:</w:t>
      </w: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  <w:r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« Вредные привычки у дошкольников»</w:t>
      </w: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  <w:shd w:val="clear" w:color="auto" w:fill="FFFFFF"/>
        </w:rPr>
      </w:pPr>
    </w:p>
    <w:p w:rsidR="00F04E0C" w:rsidRPr="00F04E0C" w:rsidRDefault="00F04E0C" w:rsidP="00F04E0C">
      <w:pPr>
        <w:rPr>
          <w:rFonts w:ascii="Times New Roman" w:hAnsi="Times New Roman" w:cs="Times New Roman"/>
          <w:sz w:val="40"/>
          <w:szCs w:val="36"/>
          <w:shd w:val="clear" w:color="auto" w:fill="FFFFFF"/>
        </w:rPr>
      </w:pPr>
      <w:r w:rsidRPr="00F04E0C">
        <w:rPr>
          <w:rFonts w:ascii="Times New Roman" w:hAnsi="Times New Roman" w:cs="Times New Roman"/>
          <w:sz w:val="40"/>
          <w:szCs w:val="36"/>
          <w:shd w:val="clear" w:color="auto" w:fill="FFFFFF"/>
        </w:rPr>
        <w:t>Подготовила</w:t>
      </w:r>
      <w:proofErr w:type="gramStart"/>
      <w:r w:rsidRPr="00F04E0C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:</w:t>
      </w:r>
      <w:proofErr w:type="gramEnd"/>
      <w:r w:rsidRPr="00F04E0C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</w:t>
      </w:r>
      <w:proofErr w:type="spellStart"/>
      <w:r w:rsidRPr="00F04E0C">
        <w:rPr>
          <w:rFonts w:ascii="Times New Roman" w:hAnsi="Times New Roman" w:cs="Times New Roman"/>
          <w:sz w:val="40"/>
          <w:szCs w:val="36"/>
          <w:shd w:val="clear" w:color="auto" w:fill="FFFFFF"/>
        </w:rPr>
        <w:t>Томей</w:t>
      </w:r>
      <w:proofErr w:type="spellEnd"/>
      <w:r w:rsidRPr="00F04E0C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С.А. воспитатель ГБДОУ№84 </w:t>
      </w:r>
    </w:p>
    <w:p w:rsidR="00F04E0C" w:rsidRDefault="00F04E0C" w:rsidP="00F04E0C">
      <w:pPr>
        <w:pStyle w:val="a7"/>
        <w:rPr>
          <w:rFonts w:ascii="Times New Roman" w:hAnsi="Times New Roman" w:cs="Times New Roman"/>
          <w:sz w:val="40"/>
          <w:szCs w:val="36"/>
        </w:rPr>
      </w:pPr>
    </w:p>
    <w:p w:rsidR="00F04E0C" w:rsidRDefault="00F04E0C" w:rsidP="00F04E0C">
      <w:p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              </w:t>
      </w:r>
      <w:r w:rsidRPr="00F04E0C">
        <w:rPr>
          <w:rFonts w:ascii="Times New Roman" w:hAnsi="Times New Roman" w:cs="Times New Roman"/>
          <w:sz w:val="40"/>
          <w:szCs w:val="36"/>
        </w:rPr>
        <w:t>г. Санкт-Петербург    2014г</w:t>
      </w:r>
    </w:p>
    <w:p w:rsidR="006A4738" w:rsidRPr="00F04E0C" w:rsidRDefault="00F04E0C" w:rsidP="00F04E0C">
      <w:p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lastRenderedPageBreak/>
        <w:t xml:space="preserve">           </w:t>
      </w:r>
      <w:r w:rsidR="005F503D" w:rsidRPr="005F503D">
        <w:rPr>
          <w:rFonts w:ascii="Arial" w:hAnsi="Arial" w:cs="Arial"/>
          <w:b/>
          <w:color w:val="000000"/>
          <w:sz w:val="40"/>
          <w:szCs w:val="40"/>
        </w:rPr>
        <w:t>Вредные привычки у детей</w:t>
      </w:r>
      <w:proofErr w:type="gramStart"/>
      <w:r w:rsidR="005F503D" w:rsidRPr="005F503D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6A4738">
        <w:rPr>
          <w:rFonts w:ascii="Arial" w:hAnsi="Arial" w:cs="Arial"/>
          <w:b/>
          <w:color w:val="000000"/>
          <w:sz w:val="40"/>
          <w:szCs w:val="40"/>
        </w:rPr>
        <w:t>.</w:t>
      </w:r>
      <w:proofErr w:type="gramEnd"/>
    </w:p>
    <w:p w:rsidR="001E7FA2" w:rsidRPr="000E3299" w:rsidRDefault="001E7FA2" w:rsidP="001E7FA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 xml:space="preserve">Сосание большого пальца, </w:t>
      </w:r>
      <w:proofErr w:type="spellStart"/>
      <w:r w:rsidRPr="000E3299">
        <w:rPr>
          <w:rFonts w:ascii="Arial" w:hAnsi="Arial" w:cs="Arial"/>
          <w:color w:val="000000"/>
          <w:sz w:val="32"/>
          <w:szCs w:val="28"/>
        </w:rPr>
        <w:t>грызение</w:t>
      </w:r>
      <w:proofErr w:type="spellEnd"/>
      <w:r w:rsidRPr="000E3299">
        <w:rPr>
          <w:rFonts w:ascii="Arial" w:hAnsi="Arial" w:cs="Arial"/>
          <w:color w:val="000000"/>
          <w:sz w:val="32"/>
          <w:szCs w:val="28"/>
        </w:rPr>
        <w:t xml:space="preserve"> ногтей, накручивание волос на палец... Какие-то навязчивые движения и действия, похожие на ритуалы. О чем они свидетельствуют и говорят? Серьезно ли это?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 xml:space="preserve"> Как вести себя? Что делать?</w:t>
      </w:r>
    </w:p>
    <w:p w:rsidR="001E7FA2" w:rsidRPr="000E3299" w:rsidRDefault="001E7FA2" w:rsidP="001E7FA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>- Он просто у меня ненормальный какой-то, - уже несколько минут жалуется мать, гневно посматривая на ревущего малыша. - Три года исполнилось на той неделе, а он, как маленький, сосет палец. Сколько я ему говорила, сколько я ему объясняла... Все понимает, а делает мне назло. Недаром я не хотела иметь детей. Одни лишь хлопоты и недоразумения.</w:t>
      </w:r>
      <w:r w:rsidR="005F503D" w:rsidRPr="000E3299">
        <w:rPr>
          <w:rFonts w:ascii="Arial" w:hAnsi="Arial" w:cs="Arial"/>
          <w:color w:val="000000"/>
          <w:sz w:val="32"/>
          <w:szCs w:val="28"/>
        </w:rPr>
        <w:t xml:space="preserve"> </w:t>
      </w:r>
      <w:r w:rsidRPr="000E3299">
        <w:rPr>
          <w:rFonts w:ascii="Arial" w:hAnsi="Arial" w:cs="Arial"/>
          <w:color w:val="000000"/>
          <w:sz w:val="32"/>
          <w:szCs w:val="28"/>
        </w:rPr>
        <w:t>Такая мама может жаловаться еще хоть несколько часов, но двух последних фраз ее достаточно, чтоб выявить причину навязчивой привычки у ребенка.</w:t>
      </w:r>
    </w:p>
    <w:p w:rsidR="001E7FA2" w:rsidRPr="000E3299" w:rsidRDefault="001E7FA2" w:rsidP="001E7FA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 xml:space="preserve">Он нежеланный и нелюбимый - и это главный пусковой механизм. Любой малыш интуитивно чувствует даже завуалированную нелюбовь. А если явное неприятие? Наверное, нашего воображения не хватит на то, чтобы представить, как страдает ребенок, какие переживания беспокоят его. И он невольно находит достойное успокоительное средство, и это средство - сосание пальца. И, очевидно, </w:t>
      </w:r>
      <w:proofErr w:type="gramStart"/>
      <w:r w:rsidRPr="000E3299">
        <w:rPr>
          <w:rFonts w:ascii="Arial" w:hAnsi="Arial" w:cs="Arial"/>
          <w:color w:val="000000"/>
          <w:sz w:val="32"/>
          <w:szCs w:val="28"/>
        </w:rPr>
        <w:t>здесь</w:t>
      </w:r>
      <w:proofErr w:type="gramEnd"/>
      <w:r w:rsidRPr="000E3299">
        <w:rPr>
          <w:rFonts w:ascii="Arial" w:hAnsi="Arial" w:cs="Arial"/>
          <w:color w:val="000000"/>
          <w:sz w:val="32"/>
          <w:szCs w:val="28"/>
        </w:rPr>
        <w:t xml:space="preserve"> кстати вспомнить исследование, где обнаружено, что даже до рождения ребенка, при неблагоприятном течении беременности у матери беспокойство плода выражается сосанием пальца. Присмотритесь к Вашему малышу в эти моменты: он как будто бы забывается, прикрывая глаза, отключаясь от внешнего мира и даже причмокивая от удовольствия, словно испытывает блаженство.</w:t>
      </w:r>
    </w:p>
    <w:p w:rsidR="005F503D" w:rsidRPr="000E3299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Каким образом можно отучить ребенка от этой привычки? 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Часто бывает достаточным, чтобы мать села рядом с ребенком на кровать; спокойно поговорила с ним перед сном, подержала некоторое время его ручки, чтобы ребенок мог успокоиться и заснуть.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lastRenderedPageBreak/>
        <w:t>Некоторые родители считают, что это непедагогично, что нельзя баловать ребенка, каждый должен засыпать самостоятельно. Для спокойных "</w:t>
      </w:r>
      <w:proofErr w:type="spellStart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беспроблемных</w:t>
      </w:r>
      <w:proofErr w:type="spellEnd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" детей это правильно. Однако очень часто за такими аргументами стоит вполне понятное желание родителей </w:t>
      </w:r>
      <w:proofErr w:type="gramStart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побыстрее</w:t>
      </w:r>
      <w:proofErr w:type="gramEnd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освободиться вечером от забот и отдохнуть самим. Но если они действительно хотят помочь ребенку избавиться от вредных привычек, то одними командами и силовым нажимом ничего не добьешься. Ежедневное спокойное и нежное общение с ребенком непосредственно перед сном сделает его более уравновешенным и менее возбудимым.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В возрасте от двух с половиной до трех лет роль "успокоителя" может сыграть мягкая игрушка, например, плюшевый медвежонок, которого ребенок постоянно берет с собой в постель на ночь. Чем старше ребенок, тем труднее отучить его сосать палец. Наряду с усиленным нежным вниманием надо постараться внушить ребенку веру в собственные силы, возлагая на него небольшие обязанности, с которыми он в состоянии справиться под руководством родителей.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Некоторые родители бывают испуганы, когда наблюдают у маленького ребенка отвердение полового члена. Однако это совершенно нормальное явление. Оно вызывается, как правило, непроизвольным механическим раздражением, например при тугом пеленании, под напором мочи или при эпизодических играх с гениталиями. Совершенно естественно, что младенец, едва научившись управлять своими ручками, при освобождении от пеленок начинает трогать недоступные ему прежде части тела, в том числе и пенис, с которым он играет так же, как с ручками и ножками.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Ребенок </w:t>
      </w:r>
      <w:proofErr w:type="gramStart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изучает</w:t>
      </w:r>
      <w:proofErr w:type="gramEnd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таким образом свое тело. К тому же, при мочеиспускании и гигиенических процедурах внимание малыша концентрируется на этой области. Иногда дети, находясь в кроватке, возбуждают ритмичными движениями свои гениталии. Они явно испытывают при этом приятные ощущения, с</w:t>
      </w:r>
      <w:r w:rsidRPr="000E329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ходные  с  теми, когда родители </w:t>
      </w:r>
      <w:r w:rsidRPr="000E329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  <w:t>берут их на руки и поглаживают.</w:t>
      </w:r>
      <w:r w:rsidRPr="000E329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br/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lastRenderedPageBreak/>
        <w:t xml:space="preserve">Все это совершенно естественные вещи, которые не должны быть поводом для беспокойства. Родители не должны принимать каких-то мер, чтобы отучить детей от таких "игр". Не следует все время отнимать руки ребенка от гениталий, ругать или тем более наказывать его. При хорошем контакте с ребенком, когда ему комфортно в </w:t>
      </w:r>
      <w:proofErr w:type="gramStart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семье</w:t>
      </w:r>
      <w:proofErr w:type="gramEnd"/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и он получает достаточное количество духовных импульсов, соответствующих его возрасту, это явление проходит само по себе.</w:t>
      </w:r>
      <w:r w:rsidRPr="000E329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 </w:t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br/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br/>
        <w:t>При неблагоприятных условиях для развития ребенка и в случаях, когда его внимание постоянно фиксируется на вредной привычке, приятные ощущения, получаемые ребенком при игре с гениталиями, могут стать для него своеобразным заменителем отсутствующего домашнего тепла или недостаточной родительской заботы. Однако упорное самоудовлетворение, ставшее основным занятием для ребенка, должно насторожить родителей, так как это свидетельство серьезных нарушений в отношениях ребенка с окружающим миром. В таких случаях необходимо обследование ребенка у психолога.</w:t>
      </w:r>
      <w:r w:rsidRPr="000E329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 </w:t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br/>
      </w: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br/>
        <w:t>Чутким отношением к малышу, совместными занятиями и играми можно добиться постепенного отвыкания ребенка от вредной привычки. Важно находиться в постоянном контакте с воспитателями детского учреждения, чтобы быть в курсе поведения ребенка в группе. Некоторые чувствительные дети становятся неуправляемыми, когда оказываются рядом с более уравновешенными детьми и ощущают их превосходство. Такие дети особенно страдают от недостатка внимания.</w:t>
      </w:r>
    </w:p>
    <w:p w:rsidR="005F503D" w:rsidRPr="006F5AA2" w:rsidRDefault="005F503D" w:rsidP="005F50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6F5AA2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Одни дети склонны к тому, чтобы срывать свои чувства на собственном теле, причиняя себе боль: они рвут на себе волосы, обгрызают ногти. Другие ведут себя агрессивно по отношению к остальным детям, а есть и такие, которые испытывают ночные страхи. Они вскрикивают во сне или просто плохо спят ночью, не могут заснуть или снова мочатся в постель.</w:t>
      </w:r>
    </w:p>
    <w:p w:rsidR="00415772" w:rsidRPr="000E3299" w:rsidRDefault="00415772" w:rsidP="00415772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  <w:u w:val="single"/>
        </w:rPr>
      </w:pP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lastRenderedPageBreak/>
        <w:t>Как</w:t>
      </w:r>
      <w:r w:rsidR="000B2BA9"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 xml:space="preserve"> 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надо</w:t>
      </w:r>
      <w:r w:rsidR="000B2BA9"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 xml:space="preserve"> 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вести себя родителям с ребенком, имеющим патологические привычки:</w:t>
      </w:r>
    </w:p>
    <w:p w:rsidR="00415772" w:rsidRPr="000E3299" w:rsidRDefault="00415772" w:rsidP="0041577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 xml:space="preserve">-Попытаться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понять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его.</w:t>
      </w:r>
      <w:proofErr w:type="gramStart"/>
      <w:r w:rsidRPr="000E3299">
        <w:rPr>
          <w:rFonts w:ascii="Arial" w:hAnsi="Arial" w:cs="Arial"/>
          <w:color w:val="000000"/>
          <w:sz w:val="32"/>
          <w:szCs w:val="28"/>
        </w:rPr>
        <w:br/>
        <w:t>-</w:t>
      </w:r>
      <w:proofErr w:type="gramEnd"/>
      <w:r w:rsidRPr="000E3299">
        <w:rPr>
          <w:rFonts w:ascii="Arial" w:hAnsi="Arial" w:cs="Arial"/>
          <w:color w:val="000000"/>
          <w:sz w:val="32"/>
          <w:szCs w:val="28"/>
        </w:rPr>
        <w:t>Не</w:t>
      </w:r>
      <w:r w:rsidRPr="000E3299">
        <w:rPr>
          <w:rFonts w:ascii="Arial" w:hAnsi="Arial" w:cs="Arial"/>
          <w:color w:val="000000"/>
          <w:sz w:val="32"/>
          <w:szCs w:val="28"/>
        </w:rPr>
        <w:tab/>
        <w:t>сердиться.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-Поддержать </w:t>
      </w:r>
      <w:r w:rsidRPr="000E3299">
        <w:rPr>
          <w:rFonts w:ascii="Arial" w:hAnsi="Arial" w:cs="Arial"/>
          <w:color w:val="000000"/>
          <w:sz w:val="32"/>
          <w:szCs w:val="28"/>
        </w:rPr>
        <w:tab/>
        <w:t xml:space="preserve">веру </w:t>
      </w:r>
      <w:r w:rsidRPr="000E3299">
        <w:rPr>
          <w:rFonts w:ascii="Arial" w:hAnsi="Arial" w:cs="Arial"/>
          <w:color w:val="000000"/>
          <w:sz w:val="32"/>
          <w:szCs w:val="28"/>
        </w:rPr>
        <w:tab/>
        <w:t xml:space="preserve">в </w:t>
      </w:r>
      <w:r w:rsidRPr="000E3299">
        <w:rPr>
          <w:rFonts w:ascii="Arial" w:hAnsi="Arial" w:cs="Arial"/>
          <w:color w:val="000000"/>
          <w:sz w:val="32"/>
          <w:szCs w:val="28"/>
        </w:rPr>
        <w:tab/>
        <w:t>себя.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-Успокоить и объяснить, что все это пройдет.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Лишний раз похвалить и отвлечь от всех мрачных мыслей.</w:t>
      </w:r>
      <w:proofErr w:type="gramStart"/>
      <w:r w:rsidRPr="000E3299">
        <w:rPr>
          <w:rFonts w:ascii="Arial" w:hAnsi="Arial" w:cs="Arial"/>
          <w:color w:val="000000"/>
          <w:sz w:val="32"/>
          <w:szCs w:val="28"/>
        </w:rPr>
        <w:br/>
        <w:t>-</w:t>
      </w:r>
      <w:proofErr w:type="gramEnd"/>
      <w:r w:rsidRPr="000E3299">
        <w:rPr>
          <w:rFonts w:ascii="Arial" w:hAnsi="Arial" w:cs="Arial"/>
          <w:color w:val="000000"/>
          <w:sz w:val="32"/>
          <w:szCs w:val="28"/>
        </w:rPr>
        <w:t xml:space="preserve">Не </w:t>
      </w:r>
      <w:r w:rsidRPr="000E3299">
        <w:rPr>
          <w:rFonts w:ascii="Arial" w:hAnsi="Arial" w:cs="Arial"/>
          <w:color w:val="000000"/>
          <w:sz w:val="32"/>
          <w:szCs w:val="28"/>
        </w:rPr>
        <w:tab/>
        <w:t xml:space="preserve">ругать, </w:t>
      </w:r>
      <w:r w:rsidRPr="000E3299">
        <w:rPr>
          <w:rFonts w:ascii="Arial" w:hAnsi="Arial" w:cs="Arial"/>
          <w:color w:val="000000"/>
          <w:sz w:val="32"/>
          <w:szCs w:val="28"/>
        </w:rPr>
        <w:tab/>
        <w:t xml:space="preserve">не </w:t>
      </w:r>
      <w:r w:rsidRPr="000E3299">
        <w:rPr>
          <w:rFonts w:ascii="Arial" w:hAnsi="Arial" w:cs="Arial"/>
          <w:color w:val="000000"/>
          <w:sz w:val="32"/>
          <w:szCs w:val="28"/>
        </w:rPr>
        <w:tab/>
        <w:t>наказывать.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Сделать жизнь приятной, а главное - полюбить его.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Придумать какую-нибудь захватывающую ролевую игру, например, в парикмахерскую, но где делают маникюр только детям с красивыми ногтями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и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не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влажными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  <w:t>пальчиками.</w:t>
      </w:r>
      <w:proofErr w:type="gramStart"/>
      <w:r w:rsidR="000B2BA9" w:rsidRPr="000E3299">
        <w:rPr>
          <w:rFonts w:ascii="Arial" w:hAnsi="Arial" w:cs="Arial"/>
          <w:color w:val="000000"/>
          <w:sz w:val="32"/>
          <w:szCs w:val="28"/>
        </w:rPr>
        <w:br/>
        <w:t>-</w:t>
      </w:r>
      <w:proofErr w:type="gramEnd"/>
      <w:r w:rsidR="000B2BA9" w:rsidRPr="000E3299">
        <w:rPr>
          <w:rFonts w:ascii="Arial" w:hAnsi="Arial" w:cs="Arial"/>
          <w:color w:val="000000"/>
          <w:sz w:val="32"/>
          <w:szCs w:val="28"/>
        </w:rPr>
        <w:t xml:space="preserve">Разнообразить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  <w:t>игрушки.</w:t>
      </w:r>
      <w:r w:rsidR="000B2BA9" w:rsidRPr="000E3299">
        <w:rPr>
          <w:rFonts w:ascii="Arial" w:hAnsi="Arial" w:cs="Arial"/>
          <w:color w:val="000000"/>
          <w:sz w:val="32"/>
          <w:szCs w:val="28"/>
        </w:rPr>
        <w:br/>
        <w:t>-</w:t>
      </w:r>
      <w:r w:rsidRPr="000E3299">
        <w:rPr>
          <w:rFonts w:ascii="Arial" w:hAnsi="Arial" w:cs="Arial"/>
          <w:color w:val="000000"/>
          <w:sz w:val="32"/>
          <w:szCs w:val="28"/>
        </w:rPr>
        <w:t xml:space="preserve">Наладить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его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детские </w:t>
      </w:r>
      <w:r w:rsidR="000B2BA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контакты.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При </w:t>
      </w:r>
      <w:proofErr w:type="spellStart"/>
      <w:r w:rsidRPr="000E3299">
        <w:rPr>
          <w:rFonts w:ascii="Arial" w:hAnsi="Arial" w:cs="Arial"/>
          <w:color w:val="000000"/>
          <w:sz w:val="32"/>
          <w:szCs w:val="28"/>
        </w:rPr>
        <w:t>грызении</w:t>
      </w:r>
      <w:proofErr w:type="spellEnd"/>
      <w:r w:rsidRPr="000E3299">
        <w:rPr>
          <w:rFonts w:ascii="Arial" w:hAnsi="Arial" w:cs="Arial"/>
          <w:color w:val="000000"/>
          <w:sz w:val="32"/>
          <w:szCs w:val="28"/>
        </w:rPr>
        <w:t xml:space="preserve"> ногтей, сверх этого, уменьшить интеллектуальные перегрузки.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Исключить на время возбуждающие мероприятия, вплоть до просмотра захватывающих фильмов и чтения страшных сказок.</w:t>
      </w:r>
    </w:p>
    <w:p w:rsidR="00415772" w:rsidRPr="000E3299" w:rsidRDefault="00415772" w:rsidP="00415772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  <w:u w:val="single"/>
        </w:rPr>
      </w:pP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Как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не надо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вести себя родителям с ребенком, имеющим патологические привычки:</w:t>
      </w:r>
    </w:p>
    <w:p w:rsidR="006A4738" w:rsidRPr="000E3299" w:rsidRDefault="000B2BA9" w:rsidP="006A4738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>-</w:t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Раздражаться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и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злиться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на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>него.</w:t>
      </w:r>
      <w:r w:rsidR="00415772" w:rsidRPr="000E3299">
        <w:rPr>
          <w:rFonts w:ascii="Arial" w:hAnsi="Arial" w:cs="Arial"/>
          <w:color w:val="000000"/>
          <w:sz w:val="32"/>
          <w:szCs w:val="28"/>
        </w:rPr>
        <w:br/>
        <w:t>- Пытаться эту вредную привычку запретить и переломить ребенка.</w:t>
      </w:r>
      <w:proofErr w:type="gramStart"/>
      <w:r w:rsidR="00415772" w:rsidRPr="000E3299">
        <w:rPr>
          <w:rFonts w:ascii="Arial" w:hAnsi="Arial" w:cs="Arial"/>
          <w:color w:val="000000"/>
          <w:sz w:val="32"/>
          <w:szCs w:val="28"/>
        </w:rPr>
        <w:br/>
        <w:t>-</w:t>
      </w:r>
      <w:proofErr w:type="gramEnd"/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Постоянно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контролировать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и </w:t>
      </w:r>
      <w:r w:rsidRPr="000E3299">
        <w:rPr>
          <w:rFonts w:ascii="Arial" w:hAnsi="Arial" w:cs="Arial"/>
          <w:color w:val="000000"/>
          <w:sz w:val="32"/>
          <w:szCs w:val="28"/>
        </w:rPr>
        <w:tab/>
      </w:r>
      <w:r w:rsidR="00415772" w:rsidRPr="000E3299">
        <w:rPr>
          <w:rFonts w:ascii="Arial" w:hAnsi="Arial" w:cs="Arial"/>
          <w:color w:val="000000"/>
          <w:sz w:val="32"/>
          <w:szCs w:val="28"/>
        </w:rPr>
        <w:t>угрожать.</w:t>
      </w:r>
      <w:r w:rsidR="00415772" w:rsidRPr="000E3299">
        <w:rPr>
          <w:rFonts w:ascii="Arial" w:hAnsi="Arial" w:cs="Arial"/>
          <w:color w:val="000000"/>
          <w:sz w:val="32"/>
          <w:szCs w:val="28"/>
        </w:rPr>
        <w:br/>
        <w:t>-Наказывать.</w:t>
      </w:r>
      <w:r w:rsidR="00415772" w:rsidRPr="000E3299">
        <w:rPr>
          <w:rFonts w:ascii="Arial" w:hAnsi="Arial" w:cs="Arial"/>
          <w:color w:val="000000"/>
          <w:sz w:val="32"/>
          <w:szCs w:val="28"/>
        </w:rPr>
        <w:br/>
        <w:t>- Забинтовывать пальчики или мазать их неприятными веществами.</w:t>
      </w:r>
      <w:r w:rsidR="00415772" w:rsidRPr="000E3299">
        <w:rPr>
          <w:rFonts w:ascii="Arial" w:hAnsi="Arial" w:cs="Arial"/>
          <w:color w:val="000000"/>
          <w:sz w:val="32"/>
          <w:szCs w:val="28"/>
        </w:rPr>
        <w:br/>
        <w:t xml:space="preserve">- При </w:t>
      </w:r>
      <w:proofErr w:type="spellStart"/>
      <w:r w:rsidR="00415772" w:rsidRPr="000E3299">
        <w:rPr>
          <w:rFonts w:ascii="Arial" w:hAnsi="Arial" w:cs="Arial"/>
          <w:color w:val="000000"/>
          <w:sz w:val="32"/>
          <w:szCs w:val="28"/>
        </w:rPr>
        <w:t>грызении</w:t>
      </w:r>
      <w:proofErr w:type="spellEnd"/>
      <w:r w:rsidR="00415772" w:rsidRPr="000E3299">
        <w:rPr>
          <w:rFonts w:ascii="Arial" w:hAnsi="Arial" w:cs="Arial"/>
          <w:color w:val="000000"/>
          <w:sz w:val="32"/>
          <w:szCs w:val="28"/>
        </w:rPr>
        <w:t xml:space="preserve"> ногтей разжигать честолюбивые мотивы.</w:t>
      </w:r>
      <w:r w:rsidR="00415772" w:rsidRPr="000E3299">
        <w:rPr>
          <w:rFonts w:ascii="Arial" w:hAnsi="Arial" w:cs="Arial"/>
          <w:color w:val="000000"/>
          <w:sz w:val="32"/>
          <w:szCs w:val="28"/>
        </w:rPr>
        <w:br/>
        <w:t>- Всегда и постоянно во всем подчеркивать свою нелюбовь.</w:t>
      </w:r>
      <w:r w:rsidR="006A4738" w:rsidRPr="000E3299">
        <w:rPr>
          <w:rFonts w:ascii="Arial" w:hAnsi="Arial" w:cs="Arial"/>
          <w:b/>
          <w:bCs/>
          <w:color w:val="660066"/>
          <w:sz w:val="32"/>
          <w:szCs w:val="28"/>
        </w:rPr>
        <w:t xml:space="preserve"> </w:t>
      </w:r>
    </w:p>
    <w:p w:rsidR="006A4738" w:rsidRPr="000E3299" w:rsidRDefault="006A4738" w:rsidP="006A4738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</w:rPr>
      </w:pPr>
    </w:p>
    <w:p w:rsidR="006A4738" w:rsidRPr="000E3299" w:rsidRDefault="006A4738" w:rsidP="006A4738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  <w:u w:val="single"/>
        </w:rPr>
      </w:pP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Как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надо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вести себя родителям с ребенком, занимающимся онанизмом:</w:t>
      </w:r>
    </w:p>
    <w:p w:rsidR="006A4738" w:rsidRPr="000E3299" w:rsidRDefault="006A4738" w:rsidP="006A473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lastRenderedPageBreak/>
        <w:t xml:space="preserve">- Найти причину и ликвидировать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ее.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Не подвергать допросам и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осмотрам.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Не стыдить, особенно при посторонних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лицах.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Ни в коем случае не ругать и не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запугивать.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Пы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>таться уделить ребенку максимум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внимания.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Отрегулировать его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питание.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Давать носить свободную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одежду.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В режиме дня сделать акцент на водные процедуры, прогулки на свежем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воздухе.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Создать возможность общения со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сверстниками.</w:t>
      </w:r>
      <w:r w:rsidRPr="000E3299">
        <w:rPr>
          <w:rStyle w:val="apple-converted-space"/>
          <w:rFonts w:ascii="Arial" w:hAnsi="Arial" w:cs="Arial"/>
          <w:color w:val="000000"/>
          <w:sz w:val="32"/>
          <w:szCs w:val="28"/>
        </w:rPr>
        <w:t> 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Любить и понимать!</w:t>
      </w:r>
    </w:p>
    <w:p w:rsidR="006A4738" w:rsidRPr="000E3299" w:rsidRDefault="006A4738" w:rsidP="006A4738">
      <w:pPr>
        <w:pStyle w:val="titlemain2"/>
        <w:shd w:val="clear" w:color="auto" w:fill="FFFFFF"/>
        <w:jc w:val="both"/>
        <w:rPr>
          <w:rFonts w:ascii="Arial" w:hAnsi="Arial" w:cs="Arial"/>
          <w:b/>
          <w:bCs/>
          <w:color w:val="660066"/>
          <w:sz w:val="32"/>
          <w:szCs w:val="28"/>
          <w:u w:val="single"/>
        </w:rPr>
      </w:pP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Как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не надо</w:t>
      </w:r>
      <w:r w:rsidRPr="000E3299">
        <w:rPr>
          <w:rStyle w:val="apple-converted-space"/>
          <w:rFonts w:ascii="Arial" w:hAnsi="Arial" w:cs="Arial"/>
          <w:b/>
          <w:bCs/>
          <w:color w:val="660066"/>
          <w:sz w:val="32"/>
          <w:szCs w:val="28"/>
          <w:u w:val="single"/>
        </w:rPr>
        <w:t> </w:t>
      </w:r>
      <w:r w:rsidRPr="000E3299">
        <w:rPr>
          <w:rFonts w:ascii="Arial" w:hAnsi="Arial" w:cs="Arial"/>
          <w:b/>
          <w:bCs/>
          <w:color w:val="660066"/>
          <w:sz w:val="32"/>
          <w:szCs w:val="28"/>
          <w:u w:val="single"/>
        </w:rPr>
        <w:t>вести себя родителям с ребенком, занимающимся онанизмом:</w:t>
      </w:r>
    </w:p>
    <w:p w:rsidR="006A4738" w:rsidRPr="000E3299" w:rsidRDefault="006A4738" w:rsidP="000E3299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28"/>
        </w:rPr>
      </w:pPr>
      <w:r w:rsidRPr="000E3299">
        <w:rPr>
          <w:rFonts w:ascii="Arial" w:hAnsi="Arial" w:cs="Arial"/>
          <w:color w:val="000000"/>
          <w:sz w:val="32"/>
          <w:szCs w:val="28"/>
        </w:rPr>
        <w:t xml:space="preserve">- Стыдить, подчеркивая его неполноценность. Все время упрекать, что он -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  <w:t>плохой.</w:t>
      </w:r>
      <w:proofErr w:type="gramStart"/>
      <w:r w:rsidR="008E1B19" w:rsidRPr="000E3299">
        <w:rPr>
          <w:rFonts w:ascii="Arial" w:hAnsi="Arial" w:cs="Arial"/>
          <w:color w:val="000000"/>
          <w:sz w:val="32"/>
          <w:szCs w:val="28"/>
        </w:rPr>
        <w:br/>
        <w:t>-</w:t>
      </w:r>
      <w:proofErr w:type="gramEnd"/>
      <w:r w:rsidRPr="000E3299">
        <w:rPr>
          <w:rFonts w:ascii="Arial" w:hAnsi="Arial" w:cs="Arial"/>
          <w:color w:val="000000"/>
          <w:sz w:val="32"/>
          <w:szCs w:val="28"/>
        </w:rPr>
        <w:t>Запугивать.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Ругать и подвергать физическим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наказаниям.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Лишать общения со </w:t>
      </w:r>
      <w:r w:rsid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сверстниками.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Ограничивать двигательную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активность.</w:t>
      </w:r>
      <w:r w:rsidRPr="000E3299">
        <w:rPr>
          <w:rFonts w:ascii="Arial" w:hAnsi="Arial" w:cs="Arial"/>
          <w:color w:val="000000"/>
          <w:sz w:val="32"/>
          <w:szCs w:val="28"/>
        </w:rPr>
        <w:br/>
        <w:t xml:space="preserve">-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 xml:space="preserve">Насильственно </w:t>
      </w:r>
      <w:r w:rsidR="008E1B19" w:rsidRPr="000E3299">
        <w:rPr>
          <w:rFonts w:ascii="Arial" w:hAnsi="Arial" w:cs="Arial"/>
          <w:color w:val="000000"/>
          <w:sz w:val="32"/>
          <w:szCs w:val="28"/>
        </w:rPr>
        <w:tab/>
      </w:r>
      <w:r w:rsidRPr="000E3299">
        <w:rPr>
          <w:rFonts w:ascii="Arial" w:hAnsi="Arial" w:cs="Arial"/>
          <w:color w:val="000000"/>
          <w:sz w:val="32"/>
          <w:szCs w:val="28"/>
        </w:rPr>
        <w:t>кормить.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Не соблюдать гигиенические мероприятия или чрезмерно соблюдать их.</w:t>
      </w:r>
      <w:r w:rsidRPr="000E3299">
        <w:rPr>
          <w:rFonts w:ascii="Arial" w:hAnsi="Arial" w:cs="Arial"/>
          <w:color w:val="000000"/>
          <w:sz w:val="32"/>
          <w:szCs w:val="28"/>
        </w:rPr>
        <w:br/>
        <w:t>- Когда причина онанизма неизвестна, необходимо обратиться к специалистам: урологу и гинекологу, а иногда и к невропатологу.</w:t>
      </w:r>
    </w:p>
    <w:p w:rsidR="0011091E" w:rsidRPr="000E3299" w:rsidRDefault="0011091E" w:rsidP="0011091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28"/>
          <w:u w:val="single"/>
        </w:rPr>
      </w:pPr>
      <w:r w:rsidRPr="000E3299">
        <w:rPr>
          <w:rFonts w:ascii="Arial" w:hAnsi="Arial" w:cs="Arial"/>
          <w:color w:val="000000"/>
          <w:sz w:val="32"/>
          <w:szCs w:val="28"/>
          <w:u w:val="single"/>
        </w:rPr>
        <w:t xml:space="preserve">Однако какова бы ни была причина, онанизм - это способ разрядки нервного напряжения. И если вдруг он появился у Вашего ребенка, ищите, где истоки напряжения. Не придавайте онанизму излишнего значения. Это - не что-то из ряда вон выходящее, ломающее жизнь малыша. Поэтому не надо запугивать его. Угрозы Ваши </w:t>
      </w:r>
      <w:proofErr w:type="gramStart"/>
      <w:r w:rsidRPr="000E3299">
        <w:rPr>
          <w:rFonts w:ascii="Arial" w:hAnsi="Arial" w:cs="Arial"/>
          <w:color w:val="000000"/>
          <w:sz w:val="32"/>
          <w:szCs w:val="28"/>
          <w:u w:val="single"/>
        </w:rPr>
        <w:t>чаще страшнее, чем онанизм</w:t>
      </w:r>
      <w:proofErr w:type="gramEnd"/>
      <w:r w:rsidRPr="000E3299">
        <w:rPr>
          <w:rFonts w:ascii="Arial" w:hAnsi="Arial" w:cs="Arial"/>
          <w:color w:val="000000"/>
          <w:sz w:val="32"/>
          <w:szCs w:val="28"/>
          <w:u w:val="single"/>
        </w:rPr>
        <w:t>. Это они, а не сама патологическая привычка, способны искалечить будущее ребенка.</w:t>
      </w:r>
    </w:p>
    <w:p w:rsidR="00E1746A" w:rsidRPr="000E3299" w:rsidRDefault="00E1746A">
      <w:pPr>
        <w:rPr>
          <w:sz w:val="32"/>
          <w:szCs w:val="28"/>
        </w:rPr>
      </w:pPr>
    </w:p>
    <w:p w:rsidR="00F04E0C" w:rsidRPr="000E3299" w:rsidRDefault="00F04E0C" w:rsidP="004A02A3">
      <w:pPr>
        <w:pStyle w:val="a7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F04E0C" w:rsidRPr="000E3299" w:rsidRDefault="00F04E0C" w:rsidP="004A02A3">
      <w:pPr>
        <w:pStyle w:val="a7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F04E0C" w:rsidRPr="000E3299" w:rsidRDefault="00F04E0C" w:rsidP="004A02A3">
      <w:pPr>
        <w:pStyle w:val="a7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F04E0C" w:rsidRPr="000E3299" w:rsidRDefault="00F04E0C" w:rsidP="004A02A3">
      <w:pPr>
        <w:pStyle w:val="a7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F04E0C" w:rsidRPr="000E3299" w:rsidRDefault="00F04E0C" w:rsidP="004A02A3">
      <w:pPr>
        <w:pStyle w:val="a7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F04E0C" w:rsidRPr="000E3299" w:rsidRDefault="00F04E0C" w:rsidP="00F04E0C">
      <w:pPr>
        <w:pStyle w:val="a7"/>
        <w:ind w:left="1428" w:firstLine="696"/>
        <w:rPr>
          <w:rFonts w:ascii="Times New Roman" w:hAnsi="Times New Roman" w:cs="Times New Roman"/>
          <w:sz w:val="32"/>
          <w:szCs w:val="28"/>
        </w:rPr>
      </w:pPr>
    </w:p>
    <w:sectPr w:rsidR="00F04E0C" w:rsidRPr="000E3299" w:rsidSect="00E1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7FA2"/>
    <w:rsid w:val="000B2BA9"/>
    <w:rsid w:val="000E3299"/>
    <w:rsid w:val="0011091E"/>
    <w:rsid w:val="001E7FA2"/>
    <w:rsid w:val="002B73A8"/>
    <w:rsid w:val="00415772"/>
    <w:rsid w:val="004A02A3"/>
    <w:rsid w:val="005F503D"/>
    <w:rsid w:val="006A4738"/>
    <w:rsid w:val="008E1B19"/>
    <w:rsid w:val="00A856C9"/>
    <w:rsid w:val="00B12FA1"/>
    <w:rsid w:val="00B46D20"/>
    <w:rsid w:val="00D40F0F"/>
    <w:rsid w:val="00E1746A"/>
    <w:rsid w:val="00ED1EBF"/>
    <w:rsid w:val="00F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6A"/>
  </w:style>
  <w:style w:type="paragraph" w:styleId="1">
    <w:name w:val="heading 1"/>
    <w:basedOn w:val="a"/>
    <w:next w:val="a"/>
    <w:link w:val="10"/>
    <w:uiPriority w:val="9"/>
    <w:qFormat/>
    <w:rsid w:val="004A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772"/>
  </w:style>
  <w:style w:type="paragraph" w:customStyle="1" w:styleId="titlemain2">
    <w:name w:val="titlemain2"/>
    <w:basedOn w:val="a"/>
    <w:rsid w:val="0041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F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0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A0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5401-E7EB-497B-8544-702A189D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10</cp:revision>
  <dcterms:created xsi:type="dcterms:W3CDTF">2014-08-15T12:28:00Z</dcterms:created>
  <dcterms:modified xsi:type="dcterms:W3CDTF">2014-08-15T13:52:00Z</dcterms:modified>
</cp:coreProperties>
</file>