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D" w:rsidRPr="00055D6D" w:rsidRDefault="00055D6D" w:rsidP="00055D6D">
      <w:pPr>
        <w:shd w:val="clear" w:color="auto" w:fill="FFFFFF"/>
        <w:spacing w:line="756" w:lineRule="exact"/>
        <w:ind w:left="2189" w:right="2045"/>
        <w:jc w:val="center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eastAsia="Times New Roman" w:hAnsi="Times New Roman" w:cs="Times New Roman"/>
          <w:sz w:val="28"/>
          <w:szCs w:val="28"/>
        </w:rPr>
        <w:t>«Плоды фруктовых деревьев»</w:t>
      </w:r>
    </w:p>
    <w:p w:rsidR="00055D6D" w:rsidRDefault="00055D6D" w:rsidP="00055D6D">
      <w:pPr>
        <w:shd w:val="clear" w:color="auto" w:fill="FFFFFF"/>
        <w:spacing w:line="756" w:lineRule="exact"/>
        <w:ind w:left="2189" w:right="20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D6D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Интегрированное занятие. </w:t>
      </w:r>
    </w:p>
    <w:p w:rsidR="00055D6D" w:rsidRPr="00055D6D" w:rsidRDefault="00055D6D" w:rsidP="00055D6D">
      <w:pPr>
        <w:shd w:val="clear" w:color="auto" w:fill="FFFFFF"/>
        <w:spacing w:before="173" w:line="346" w:lineRule="exact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Интеграция образовательных областей: «Труд», «Познание» (формирование целостной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картины мира), «Художественное творчество», «Коммуникация», «Социализация».</w:t>
      </w:r>
    </w:p>
    <w:p w:rsidR="00055D6D" w:rsidRPr="00055D6D" w:rsidRDefault="00055D6D" w:rsidP="00055D6D">
      <w:pPr>
        <w:shd w:val="clear" w:color="auto" w:fill="FFFFFF"/>
        <w:spacing w:before="194" w:line="331" w:lineRule="exact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 xml:space="preserve">Цель: закрепить знание детей о фруктах, о способах их приготовления. Воспитывать </w:t>
      </w:r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самостоятельность в выполнении задания, учить располагать изображение на бумаге,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различать предмет по форме.</w:t>
      </w:r>
    </w:p>
    <w:p w:rsidR="00055D6D" w:rsidRPr="00055D6D" w:rsidRDefault="00055D6D" w:rsidP="00055D6D">
      <w:pPr>
        <w:shd w:val="clear" w:color="auto" w:fill="FFFFFF"/>
        <w:spacing w:before="202" w:line="331" w:lineRule="exact"/>
        <w:ind w:left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055D6D">
        <w:rPr>
          <w:rFonts w:ascii="Times New Roman" w:eastAsia="Times New Roman" w:hAnsi="Times New Roman" w:cs="Times New Roman"/>
          <w:sz w:val="28"/>
          <w:szCs w:val="28"/>
        </w:rPr>
        <w:t>Оборудование: иллюстрации с изображением фруктов, кукла бабушка, корзинка с фруктами, изображение из цветной бумаги фруктов, листы белой бумаги, вырезанные в форме банки, клей, кисти, салфетки, подложки, подставки для кисточек.</w:t>
      </w:r>
      <w:proofErr w:type="gramEnd"/>
    </w:p>
    <w:p w:rsidR="00055D6D" w:rsidRPr="00055D6D" w:rsidRDefault="00055D6D" w:rsidP="00055D6D">
      <w:pPr>
        <w:shd w:val="clear" w:color="auto" w:fill="FFFFFF"/>
        <w:spacing w:before="259"/>
        <w:ind w:left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</w:t>
      </w:r>
      <w:r w:rsidRPr="00055D6D">
        <w:rPr>
          <w:rFonts w:ascii="Times New Roman" w:eastAsia="Times New Roman" w:hAnsi="Times New Roman" w:cs="Times New Roman"/>
          <w:spacing w:val="-3"/>
          <w:sz w:val="28"/>
          <w:szCs w:val="28"/>
        </w:rPr>
        <w:t>Ход занятия:</w:t>
      </w:r>
    </w:p>
    <w:p w:rsidR="00055D6D" w:rsidRPr="00055D6D" w:rsidRDefault="00055D6D" w:rsidP="00055D6D">
      <w:pPr>
        <w:shd w:val="clear" w:color="auto" w:fill="FFFFFF"/>
        <w:spacing w:before="230" w:line="331" w:lineRule="exact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показывает иллюстрацию с изображением деревьев (садовых). Какие </w:t>
      </w:r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деревья изображены на картине? </w:t>
      </w:r>
      <w:proofErr w:type="gramStart"/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Может быть, это дубы у бабушки в саду растут? (нет, это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не дубы, это яблони, на них выросли красивые яблочки.</w:t>
      </w:r>
      <w:proofErr w:type="gramEnd"/>
      <w:r w:rsidRPr="00055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5D6D">
        <w:rPr>
          <w:rFonts w:ascii="Times New Roman" w:eastAsia="Times New Roman" w:hAnsi="Times New Roman" w:cs="Times New Roman"/>
          <w:sz w:val="28"/>
          <w:szCs w:val="28"/>
        </w:rPr>
        <w:t>На дубах яблоки не растут).</w:t>
      </w:r>
      <w:proofErr w:type="gramEnd"/>
      <w:r w:rsidRPr="00055D6D">
        <w:rPr>
          <w:rFonts w:ascii="Times New Roman" w:eastAsia="Times New Roman" w:hAnsi="Times New Roman" w:cs="Times New Roman"/>
          <w:sz w:val="28"/>
          <w:szCs w:val="28"/>
        </w:rPr>
        <w:t xml:space="preserve"> Что же растет на дубах? (желуди)</w:t>
      </w:r>
    </w:p>
    <w:p w:rsidR="00055D6D" w:rsidRPr="00055D6D" w:rsidRDefault="00055D6D" w:rsidP="00055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66"/>
        <w:ind w:left="14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>Бабушка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>равильно отвечают ребята?</w:t>
      </w:r>
    </w:p>
    <w:p w:rsidR="00055D6D" w:rsidRPr="00055D6D" w:rsidRDefault="00055D6D" w:rsidP="00055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09" w:line="338" w:lineRule="exact"/>
        <w:ind w:left="14" w:right="94"/>
        <w:jc w:val="both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eastAsia="Times New Roman" w:hAnsi="Times New Roman" w:cs="Times New Roman"/>
          <w:spacing w:val="-2"/>
          <w:sz w:val="28"/>
          <w:szCs w:val="28"/>
        </w:rPr>
        <w:t>Да, ребята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055D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все верно говорят! В саду растут разные фруктовые деревья (яблони, груши и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сливы). Я принесла плоды с этих деревьев.</w:t>
      </w:r>
    </w:p>
    <w:p w:rsidR="00055D6D" w:rsidRPr="00055D6D" w:rsidRDefault="00055D6D" w:rsidP="00055D6D">
      <w:pPr>
        <w:shd w:val="clear" w:color="auto" w:fill="FFFFFF"/>
        <w:spacing w:before="202" w:line="331" w:lineRule="exact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Pr="00055D6D">
        <w:rPr>
          <w:rFonts w:ascii="Times New Roman" w:eastAsia="Times New Roman" w:hAnsi="Times New Roman" w:cs="Times New Roman"/>
          <w:sz w:val="28"/>
          <w:szCs w:val="28"/>
        </w:rPr>
        <w:t>берут в руки плоды рассматривают</w:t>
      </w:r>
      <w:proofErr w:type="gramEnd"/>
      <w:r w:rsidRPr="00055D6D">
        <w:rPr>
          <w:rFonts w:ascii="Times New Roman" w:eastAsia="Times New Roman" w:hAnsi="Times New Roman" w:cs="Times New Roman"/>
          <w:sz w:val="28"/>
          <w:szCs w:val="28"/>
        </w:rPr>
        <w:t xml:space="preserve">, нюхают, определяют какое яблоко (круглое, хорошо пахнет, гладкое, твердое). Затем воспитатель разрезает яблоко по дольке. </w:t>
      </w:r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Угощает детей, пока дети едят воспитатель перечисляет признаки: </w:t>
      </w:r>
      <w:proofErr w:type="gramStart"/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>твердое</w:t>
      </w:r>
      <w:proofErr w:type="gramEnd"/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хрустит на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зубах. Затем таким же образом обследуются груши и сливы.</w:t>
      </w:r>
    </w:p>
    <w:p w:rsidR="00055D6D" w:rsidRPr="00055D6D" w:rsidRDefault="00055D6D" w:rsidP="00055D6D">
      <w:pPr>
        <w:shd w:val="clear" w:color="auto" w:fill="FFFFFF"/>
        <w:spacing w:before="266"/>
        <w:ind w:left="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055D6D">
        <w:rPr>
          <w:rFonts w:ascii="Times New Roman" w:eastAsia="Times New Roman" w:hAnsi="Times New Roman" w:cs="Times New Roman"/>
          <w:i/>
          <w:sz w:val="28"/>
          <w:szCs w:val="28"/>
        </w:rPr>
        <w:t>Малоподвижная игра «Как растет яблоня» (2-3 раза)</w:t>
      </w:r>
    </w:p>
    <w:p w:rsidR="00055D6D" w:rsidRPr="00055D6D" w:rsidRDefault="00055D6D" w:rsidP="00055D6D">
      <w:pPr>
        <w:shd w:val="clear" w:color="auto" w:fill="FFFFFF"/>
        <w:spacing w:before="216" w:line="331" w:lineRule="exact"/>
        <w:ind w:left="22" w:right="72"/>
        <w:jc w:val="both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eastAsia="Times New Roman" w:hAnsi="Times New Roman" w:cs="Times New Roman"/>
          <w:spacing w:val="-2"/>
          <w:sz w:val="28"/>
          <w:szCs w:val="28"/>
        </w:rPr>
        <w:t>Растет, растет яблоня, веточками вверх к солнышку тянется (</w:t>
      </w:r>
      <w:r w:rsidRPr="00055D6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и. п. дети сидят на корточках, </w:t>
      </w:r>
      <w:r w:rsidRPr="00055D6D">
        <w:rPr>
          <w:rFonts w:ascii="Times New Roman" w:eastAsia="Times New Roman" w:hAnsi="Times New Roman" w:cs="Times New Roman"/>
          <w:i/>
          <w:sz w:val="28"/>
          <w:szCs w:val="28"/>
        </w:rPr>
        <w:t>подняв руки, вверх медленно поднимаются на ножки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5D6D" w:rsidRPr="00055D6D" w:rsidRDefault="00055D6D" w:rsidP="00055D6D">
      <w:pPr>
        <w:shd w:val="clear" w:color="auto" w:fill="FFFFFF"/>
        <w:spacing w:before="209" w:line="33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eastAsia="Times New Roman" w:hAnsi="Times New Roman" w:cs="Times New Roman"/>
          <w:sz w:val="28"/>
          <w:szCs w:val="28"/>
        </w:rPr>
        <w:t>Выросла яблонька! Яблочки на яблоньке созрели (</w:t>
      </w:r>
      <w:r w:rsidRPr="00055D6D">
        <w:rPr>
          <w:rFonts w:ascii="Times New Roman" w:eastAsia="Times New Roman" w:hAnsi="Times New Roman" w:cs="Times New Roman"/>
          <w:i/>
          <w:sz w:val="28"/>
          <w:szCs w:val="28"/>
        </w:rPr>
        <w:t>дети изображают круглые яблоки), в корзину их собрали (имитируют движения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5D6D" w:rsidRPr="00055D6D" w:rsidRDefault="00055D6D" w:rsidP="00055D6D">
      <w:pPr>
        <w:shd w:val="clear" w:color="auto" w:fill="FFFFFF"/>
        <w:tabs>
          <w:tab w:val="left" w:pos="144"/>
        </w:tabs>
        <w:spacing w:before="266"/>
        <w:ind w:left="14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hAnsi="Times New Roman" w:cs="Times New Roman"/>
          <w:sz w:val="28"/>
          <w:szCs w:val="28"/>
        </w:rPr>
        <w:t>-</w:t>
      </w:r>
      <w:r w:rsidRPr="00055D6D">
        <w:rPr>
          <w:rFonts w:ascii="Times New Roman" w:hAnsi="Times New Roman" w:cs="Times New Roman"/>
          <w:sz w:val="28"/>
          <w:szCs w:val="28"/>
        </w:rPr>
        <w:tab/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Что можно приготовить из фруктов? (варенье, компот и т.д.)</w:t>
      </w:r>
    </w:p>
    <w:p w:rsidR="00055D6D" w:rsidRPr="00055D6D" w:rsidRDefault="00055D6D" w:rsidP="00055D6D">
      <w:pPr>
        <w:shd w:val="clear" w:color="auto" w:fill="FFFFFF"/>
        <w:spacing w:before="288"/>
        <w:ind w:left="14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hAnsi="Times New Roman" w:cs="Times New Roman"/>
          <w:sz w:val="28"/>
          <w:szCs w:val="28"/>
        </w:rPr>
        <w:t>-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Молодцы! Правильно!</w:t>
      </w:r>
    </w:p>
    <w:p w:rsidR="00055D6D" w:rsidRPr="00055D6D" w:rsidRDefault="00055D6D" w:rsidP="00055D6D">
      <w:pPr>
        <w:shd w:val="clear" w:color="auto" w:fill="FFFFFF"/>
        <w:spacing w:before="216" w:line="331" w:lineRule="exact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        </w:t>
      </w:r>
      <w:r w:rsidRPr="00055D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Воспитатель предлагает поблагодарить бабушку за то, что она пришла в гости и принесла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такие вкусные и ароматные фрукты. Все прощаются с бабушкой и приглашают приходить еще.</w:t>
      </w:r>
    </w:p>
    <w:p w:rsidR="00055D6D" w:rsidRPr="00055D6D" w:rsidRDefault="00055D6D" w:rsidP="00055D6D">
      <w:pPr>
        <w:shd w:val="clear" w:color="auto" w:fill="FFFFFF"/>
        <w:spacing w:line="533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055D6D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 под музыкальное сопровождение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55D6D" w:rsidRPr="00055D6D" w:rsidRDefault="00055D6D" w:rsidP="00055D6D">
      <w:pPr>
        <w:shd w:val="clear" w:color="auto" w:fill="FFFFFF"/>
        <w:spacing w:line="533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eastAsia="Times New Roman" w:hAnsi="Times New Roman" w:cs="Times New Roman"/>
          <w:spacing w:val="-1"/>
          <w:sz w:val="28"/>
          <w:szCs w:val="28"/>
        </w:rPr>
        <w:t>«Пусть стоят на месте ножки...»</w:t>
      </w:r>
    </w:p>
    <w:p w:rsidR="00055D6D" w:rsidRPr="00055D6D" w:rsidRDefault="00055D6D" w:rsidP="00055D6D">
      <w:pPr>
        <w:shd w:val="clear" w:color="auto" w:fill="FFFFFF"/>
        <w:spacing w:line="533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55D6D">
        <w:rPr>
          <w:rFonts w:ascii="Times New Roman" w:eastAsia="Times New Roman" w:hAnsi="Times New Roman" w:cs="Times New Roman"/>
          <w:i/>
          <w:sz w:val="28"/>
          <w:szCs w:val="28"/>
        </w:rPr>
        <w:t>Аппликация «Консервируем фрукты».</w:t>
      </w:r>
    </w:p>
    <w:p w:rsidR="00055D6D" w:rsidRPr="00055D6D" w:rsidRDefault="00055D6D" w:rsidP="00055D6D">
      <w:pPr>
        <w:shd w:val="clear" w:color="auto" w:fill="FFFFFF"/>
        <w:spacing w:before="158" w:line="3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На столе в вазе яблоки, груши и сливы. Детям предлагают полюбоваться ими и назвать форму (яблоко - шар, груша - шар, вытянутый с одной стороны, слива - слегка вытянутый шарик).</w:t>
      </w:r>
    </w:p>
    <w:p w:rsidR="00055D6D" w:rsidRPr="00055D6D" w:rsidRDefault="00055D6D" w:rsidP="00055D6D">
      <w:pPr>
        <w:shd w:val="clear" w:color="auto" w:fill="FFFFFF"/>
        <w:tabs>
          <w:tab w:val="left" w:pos="137"/>
        </w:tabs>
        <w:spacing w:before="259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hAnsi="Times New Roman" w:cs="Times New Roman"/>
          <w:sz w:val="28"/>
          <w:szCs w:val="28"/>
        </w:rPr>
        <w:t>-</w:t>
      </w:r>
      <w:r w:rsidRPr="00055D6D">
        <w:rPr>
          <w:rFonts w:ascii="Times New Roman" w:hAnsi="Times New Roman" w:cs="Times New Roman"/>
          <w:sz w:val="28"/>
          <w:szCs w:val="28"/>
        </w:rPr>
        <w:tab/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Что можно приготовить из фруктов? (варенье, сок, компот)</w:t>
      </w:r>
    </w:p>
    <w:p w:rsidR="00055D6D" w:rsidRPr="00055D6D" w:rsidRDefault="00055D6D" w:rsidP="00055D6D">
      <w:pPr>
        <w:shd w:val="clear" w:color="auto" w:fill="FFFFFF"/>
        <w:spacing w:before="223" w:line="331" w:lineRule="exact"/>
        <w:ind w:left="14" w:right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Я предлагаю вам законсервировать фрукты в банках на зиму. Для этого возьмем вырезанные фрукты из цветной бумаги и лист в форме банки (показ как намазываем клеем детали и приклеиваем на лист, дети повторяют действия)</w:t>
      </w:r>
    </w:p>
    <w:p w:rsidR="00055D6D" w:rsidRPr="00055D6D" w:rsidRDefault="00055D6D" w:rsidP="00055D6D">
      <w:pPr>
        <w:shd w:val="clear" w:color="auto" w:fill="FFFFFF"/>
        <w:tabs>
          <w:tab w:val="left" w:pos="137"/>
        </w:tabs>
        <w:spacing w:before="259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hAnsi="Times New Roman" w:cs="Times New Roman"/>
          <w:sz w:val="28"/>
          <w:szCs w:val="28"/>
        </w:rPr>
        <w:t>-</w:t>
      </w:r>
      <w:r w:rsidRPr="00055D6D">
        <w:rPr>
          <w:rFonts w:ascii="Times New Roman" w:hAnsi="Times New Roman" w:cs="Times New Roman"/>
          <w:sz w:val="28"/>
          <w:szCs w:val="28"/>
        </w:rPr>
        <w:tab/>
      </w:r>
      <w:r w:rsidRPr="00055D6D">
        <w:rPr>
          <w:rFonts w:ascii="Times New Roman" w:eastAsia="Times New Roman" w:hAnsi="Times New Roman" w:cs="Times New Roman"/>
          <w:sz w:val="28"/>
          <w:szCs w:val="28"/>
        </w:rPr>
        <w:t>О чем мы беседовали с бабушкой?</w:t>
      </w:r>
    </w:p>
    <w:p w:rsidR="00055D6D" w:rsidRPr="00055D6D" w:rsidRDefault="00055D6D" w:rsidP="00055D6D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88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eastAsia="Times New Roman" w:hAnsi="Times New Roman" w:cs="Times New Roman"/>
          <w:spacing w:val="-2"/>
          <w:sz w:val="28"/>
          <w:szCs w:val="28"/>
        </w:rPr>
        <w:t>Что мы рассматривали и пробовали на вкус?</w:t>
      </w:r>
    </w:p>
    <w:p w:rsidR="00055D6D" w:rsidRPr="00055D6D" w:rsidRDefault="00055D6D" w:rsidP="00055D6D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74"/>
        <w:rPr>
          <w:rFonts w:ascii="Times New Roman" w:hAnsi="Times New Roman" w:cs="Times New Roman"/>
          <w:sz w:val="28"/>
          <w:szCs w:val="28"/>
        </w:rPr>
      </w:pPr>
      <w:r w:rsidRPr="00055D6D">
        <w:rPr>
          <w:rFonts w:ascii="Times New Roman" w:eastAsia="Times New Roman" w:hAnsi="Times New Roman" w:cs="Times New Roman"/>
          <w:sz w:val="28"/>
          <w:szCs w:val="28"/>
        </w:rPr>
        <w:t>Как мы «законсервировали» фрукты?</w:t>
      </w:r>
    </w:p>
    <w:p w:rsidR="0019092B" w:rsidRPr="00055D6D" w:rsidRDefault="0019092B">
      <w:pPr>
        <w:rPr>
          <w:rFonts w:ascii="Times New Roman" w:hAnsi="Times New Roman" w:cs="Times New Roman"/>
          <w:sz w:val="28"/>
          <w:szCs w:val="28"/>
        </w:rPr>
      </w:pPr>
    </w:p>
    <w:sectPr w:rsidR="0019092B" w:rsidRPr="00055D6D" w:rsidSect="00055D6D">
      <w:pgSz w:w="11909" w:h="16834"/>
      <w:pgMar w:top="1213" w:right="940" w:bottom="360" w:left="15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A2D6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5D6D"/>
    <w:rsid w:val="00055D6D"/>
    <w:rsid w:val="0019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2014-04-09T09:38:00Z</dcterms:created>
  <dcterms:modified xsi:type="dcterms:W3CDTF">2014-04-09T09:43:00Z</dcterms:modified>
</cp:coreProperties>
</file>