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13" w:rsidRPr="00D36974" w:rsidRDefault="00C1131E" w:rsidP="00653513">
      <w:pPr>
        <w:jc w:val="center"/>
        <w:rPr>
          <w:rFonts w:ascii="Times New Roman" w:hAnsi="Times New Roman" w:cs="Times New Roman"/>
          <w:color w:val="31849B" w:themeColor="accent5" w:themeShade="BF"/>
          <w:sz w:val="44"/>
          <w:szCs w:val="44"/>
        </w:rPr>
      </w:pPr>
      <w:r w:rsidRPr="00D36974">
        <w:rPr>
          <w:rFonts w:ascii="Times New Roman" w:hAnsi="Times New Roman" w:cs="Times New Roman"/>
          <w:color w:val="31849B" w:themeColor="accent5" w:themeShade="BF"/>
          <w:sz w:val="44"/>
          <w:szCs w:val="44"/>
        </w:rPr>
        <w:t>Консультация для родителей</w:t>
      </w:r>
    </w:p>
    <w:p w:rsidR="00D36974" w:rsidRDefault="00A1267C" w:rsidP="00653513">
      <w:pPr>
        <w:jc w:val="center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A1267C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75pt;height:41.25pt" fillcolor="#369" stroked="f">
            <v:shadow on="t" color="#b2b2b2" opacity="52429f" offset="3pt"/>
            <v:textpath style="font-family:&quot;Times New Roman&quot;;v-text-kern:t" trim="t" fitpath="t" string="«Если ребенок часто устает»"/>
          </v:shape>
        </w:pict>
      </w:r>
    </w:p>
    <w:p w:rsidR="00295654" w:rsidRDefault="00295654" w:rsidP="00295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53513" w:rsidRPr="00653513">
        <w:rPr>
          <w:rFonts w:ascii="Times New Roman" w:hAnsi="Times New Roman" w:cs="Times New Roman"/>
          <w:sz w:val="28"/>
          <w:szCs w:val="28"/>
        </w:rPr>
        <w:t>Ребенок, живущий в XXI веке, с раннего возраста сталкивается с огромным информационным потоком, источниками которого чаще всего являются телевидение, Интернет, детский сад, книги, родители и  воспитатели. Безусловно, расширение кругозора, получение новых знаний положительно сказывается на интеллекту</w:t>
      </w:r>
      <w:r>
        <w:rPr>
          <w:rFonts w:ascii="Times New Roman" w:hAnsi="Times New Roman" w:cs="Times New Roman"/>
          <w:sz w:val="28"/>
          <w:szCs w:val="28"/>
        </w:rPr>
        <w:t xml:space="preserve">альном развитии ребенка. Однако </w:t>
      </w:r>
      <w:r w:rsidR="00653513" w:rsidRPr="00653513">
        <w:rPr>
          <w:rFonts w:ascii="Times New Roman" w:hAnsi="Times New Roman" w:cs="Times New Roman"/>
          <w:sz w:val="28"/>
          <w:szCs w:val="28"/>
        </w:rPr>
        <w:t xml:space="preserve">длительное нахождение в насыщенной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среде может быть </w:t>
      </w:r>
      <w:r w:rsidR="00653513" w:rsidRPr="00653513">
        <w:rPr>
          <w:rFonts w:ascii="Times New Roman" w:hAnsi="Times New Roman" w:cs="Times New Roman"/>
          <w:sz w:val="28"/>
          <w:szCs w:val="28"/>
        </w:rPr>
        <w:t>для него небез</w:t>
      </w:r>
      <w:r w:rsidR="00D36974">
        <w:rPr>
          <w:rFonts w:ascii="Times New Roman" w:hAnsi="Times New Roman" w:cs="Times New Roman"/>
          <w:sz w:val="28"/>
          <w:szCs w:val="28"/>
        </w:rPr>
        <w:t xml:space="preserve">опасным. Почему? </w:t>
      </w:r>
      <w:r w:rsidR="00653513" w:rsidRPr="00653513">
        <w:rPr>
          <w:rFonts w:ascii="Times New Roman" w:hAnsi="Times New Roman" w:cs="Times New Roman"/>
          <w:sz w:val="28"/>
          <w:szCs w:val="28"/>
        </w:rPr>
        <w:t xml:space="preserve">Интерес </w:t>
      </w:r>
      <w:r>
        <w:rPr>
          <w:rFonts w:ascii="Times New Roman" w:hAnsi="Times New Roman" w:cs="Times New Roman"/>
          <w:sz w:val="28"/>
          <w:szCs w:val="28"/>
        </w:rPr>
        <w:t xml:space="preserve">к компьютеру и телевизору может </w:t>
      </w:r>
      <w:r w:rsidR="00653513" w:rsidRPr="00653513">
        <w:rPr>
          <w:rFonts w:ascii="Times New Roman" w:hAnsi="Times New Roman" w:cs="Times New Roman"/>
          <w:sz w:val="28"/>
          <w:szCs w:val="28"/>
        </w:rPr>
        <w:t>настолько поглотить ребенка, что он не бу</w:t>
      </w:r>
      <w:r>
        <w:rPr>
          <w:rFonts w:ascii="Times New Roman" w:hAnsi="Times New Roman" w:cs="Times New Roman"/>
          <w:sz w:val="28"/>
          <w:szCs w:val="28"/>
        </w:rPr>
        <w:t>дет ничего замечать вокруг.</w:t>
      </w:r>
    </w:p>
    <w:p w:rsidR="00D36974" w:rsidRDefault="00295654" w:rsidP="00295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 </w:t>
      </w:r>
      <w:r w:rsidR="00653513" w:rsidRPr="00653513">
        <w:rPr>
          <w:rFonts w:ascii="Times New Roman" w:hAnsi="Times New Roman" w:cs="Times New Roman"/>
          <w:sz w:val="28"/>
          <w:szCs w:val="28"/>
        </w:rPr>
        <w:t>опасность для мно</w:t>
      </w:r>
      <w:r w:rsidR="00D36974">
        <w:rPr>
          <w:rFonts w:ascii="Times New Roman" w:hAnsi="Times New Roman" w:cs="Times New Roman"/>
          <w:sz w:val="28"/>
          <w:szCs w:val="28"/>
        </w:rPr>
        <w:t>гих родителей в настоящее время.</w:t>
      </w:r>
    </w:p>
    <w:p w:rsidR="00653513" w:rsidRPr="00653513" w:rsidRDefault="00D36974" w:rsidP="0029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3513" w:rsidRPr="00653513">
        <w:rPr>
          <w:rFonts w:ascii="Times New Roman" w:hAnsi="Times New Roman" w:cs="Times New Roman"/>
          <w:sz w:val="28"/>
          <w:szCs w:val="28"/>
        </w:rPr>
        <w:t>Для ребенка такая нагрузка непосильна! Резервы психики дошкольника еще очень малы, и поэтому вследствие перегрузок у него наступает утомление, которое в свою очередь влечет за собой все признаки плохого поведения: капризы, раздражительность, повышенную возбудимость и т. д.</w:t>
      </w:r>
    </w:p>
    <w:p w:rsidR="00653513" w:rsidRPr="00653513" w:rsidRDefault="00653513" w:rsidP="00295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513">
        <w:rPr>
          <w:rFonts w:ascii="Times New Roman" w:hAnsi="Times New Roman" w:cs="Times New Roman"/>
          <w:sz w:val="28"/>
          <w:szCs w:val="28"/>
        </w:rPr>
        <w:t>Например, сегодня воскресенье, выпал мягкий мокрый снег, и самое время пойти лепить снежную бабу. Забыв про интернет и телевизор, мы с дочерью вначале взяли лопаты и расчистили дорожки, а потом на поляне слепили замечательную снежную красавицу, волосы которой были из веток и мха. Настроение после этого было прекрасное. Раскрасневшиеся и довольные, мы пришли домой.</w:t>
      </w:r>
    </w:p>
    <w:p w:rsidR="00653513" w:rsidRPr="00653513" w:rsidRDefault="00653513" w:rsidP="0029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13">
        <w:rPr>
          <w:rFonts w:ascii="Times New Roman" w:hAnsi="Times New Roman" w:cs="Times New Roman"/>
          <w:sz w:val="28"/>
          <w:szCs w:val="28"/>
        </w:rPr>
        <w:t xml:space="preserve">    </w:t>
      </w:r>
      <w:r w:rsidR="00D36974">
        <w:rPr>
          <w:rFonts w:ascii="Times New Roman" w:hAnsi="Times New Roman" w:cs="Times New Roman"/>
          <w:sz w:val="28"/>
          <w:szCs w:val="28"/>
        </w:rPr>
        <w:tab/>
      </w:r>
      <w:r w:rsidRPr="00653513">
        <w:rPr>
          <w:rFonts w:ascii="Times New Roman" w:hAnsi="Times New Roman" w:cs="Times New Roman"/>
          <w:sz w:val="28"/>
          <w:szCs w:val="28"/>
        </w:rPr>
        <w:t>В современном мире, когда требования к уровню образования и интеллектуальным возможностям детей постоянно возрастают, ребенок находится во власти наших родительских амбиций. Ребенок еще не начал ходить и говорить, а мы стремимся обучать его в группах раннего развития. Позже добавляется изучение иностранных языков, компьютера, хореография, бассейн и многое другое. Не удивительно, что в настоящее время подавляющее большинство детей не желают идти в школу. Их жизнь уже до школы была расписана по минутам, времени для игр и детского творчества не оставалось.</w:t>
      </w:r>
    </w:p>
    <w:p w:rsidR="00653513" w:rsidRPr="00653513" w:rsidRDefault="00653513" w:rsidP="0029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513">
        <w:rPr>
          <w:rFonts w:ascii="Times New Roman" w:hAnsi="Times New Roman" w:cs="Times New Roman"/>
          <w:sz w:val="28"/>
          <w:szCs w:val="28"/>
        </w:rPr>
        <w:t>Появлению утомления способствуют не только интеллектуальные перегрузки, но и уменьшение продолжительности ночного сна, нарушение дневного сна, недостаточное пребывание на свежем воздухе.</w:t>
      </w:r>
    </w:p>
    <w:p w:rsidR="00653513" w:rsidRPr="00653513" w:rsidRDefault="00653513" w:rsidP="0029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513">
        <w:rPr>
          <w:rFonts w:ascii="Times New Roman" w:hAnsi="Times New Roman" w:cs="Times New Roman"/>
          <w:sz w:val="28"/>
          <w:szCs w:val="28"/>
        </w:rPr>
        <w:t>Для предупреждения переутомления необходимо наладить режим дня ребенка, полностью исключить недосыпание, уменьшить нагрузку, правильно организовать смену умственных занятий и отдыха, увеличить пребывание на свежем воздухе. Необходимо чередовать умственную работу с физическими упражнениями, после занятий предоставлять детям достаточно длительный отдых.</w:t>
      </w:r>
    </w:p>
    <w:p w:rsidR="00653513" w:rsidRPr="00653513" w:rsidRDefault="00653513" w:rsidP="0029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513">
        <w:rPr>
          <w:rFonts w:ascii="Times New Roman" w:hAnsi="Times New Roman" w:cs="Times New Roman"/>
          <w:sz w:val="28"/>
          <w:szCs w:val="28"/>
        </w:rPr>
        <w:lastRenderedPageBreak/>
        <w:t>Частые утомления приводят к переутомлению и глубоким нарушениям поведения, поэтому</w:t>
      </w:r>
      <w:r w:rsidR="00D36974">
        <w:rPr>
          <w:rFonts w:ascii="Times New Roman" w:hAnsi="Times New Roman" w:cs="Times New Roman"/>
          <w:sz w:val="28"/>
          <w:szCs w:val="28"/>
        </w:rPr>
        <w:t xml:space="preserve"> </w:t>
      </w:r>
      <w:r w:rsidR="00D36974" w:rsidRPr="00653513">
        <w:rPr>
          <w:rFonts w:ascii="Times New Roman" w:hAnsi="Times New Roman" w:cs="Times New Roman"/>
          <w:sz w:val="28"/>
          <w:szCs w:val="28"/>
        </w:rPr>
        <w:t>важно,</w:t>
      </w:r>
      <w:r w:rsidRPr="00653513">
        <w:rPr>
          <w:rFonts w:ascii="Times New Roman" w:hAnsi="Times New Roman" w:cs="Times New Roman"/>
          <w:sz w:val="28"/>
          <w:szCs w:val="28"/>
        </w:rPr>
        <w:t xml:space="preserve"> вовремя распознать причины этого состояния и помочь ребенку.</w:t>
      </w:r>
    </w:p>
    <w:p w:rsidR="00653513" w:rsidRPr="00653513" w:rsidRDefault="00653513" w:rsidP="0029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513">
        <w:rPr>
          <w:rFonts w:ascii="Times New Roman" w:hAnsi="Times New Roman" w:cs="Times New Roman"/>
          <w:sz w:val="28"/>
          <w:szCs w:val="28"/>
        </w:rPr>
        <w:t>Максимальная длительность работы на компьютере не должна превышать 10 минут для детей 5 лет, для детей 6 лет — 15 минут. Также важно знать, что зрительная система детей в период дошкольного   возраста интенсивно совершенствуется. Поскольку именно занятия на компьютере вызывают наибольшее зрительное утомление, необходимо</w:t>
      </w:r>
      <w:r w:rsidR="007E49F9">
        <w:rPr>
          <w:rFonts w:ascii="Times New Roman" w:hAnsi="Times New Roman" w:cs="Times New Roman"/>
          <w:sz w:val="28"/>
          <w:szCs w:val="28"/>
        </w:rPr>
        <w:t xml:space="preserve"> выполнять следующие упражнения:</w:t>
      </w:r>
    </w:p>
    <w:p w:rsidR="00653513" w:rsidRPr="00653513" w:rsidRDefault="00653513" w:rsidP="0029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513">
        <w:rPr>
          <w:rFonts w:ascii="Times New Roman" w:hAnsi="Times New Roman" w:cs="Times New Roman"/>
          <w:sz w:val="28"/>
          <w:szCs w:val="28"/>
        </w:rPr>
        <w:t>«</w:t>
      </w:r>
      <w:r w:rsidRPr="00D36974">
        <w:rPr>
          <w:rFonts w:ascii="Times New Roman" w:hAnsi="Times New Roman" w:cs="Times New Roman"/>
          <w:b/>
          <w:i/>
          <w:sz w:val="28"/>
          <w:szCs w:val="28"/>
        </w:rPr>
        <w:t>Метелки</w:t>
      </w:r>
      <w:r w:rsidRPr="00653513">
        <w:rPr>
          <w:rFonts w:ascii="Times New Roman" w:hAnsi="Times New Roman" w:cs="Times New Roman"/>
          <w:sz w:val="28"/>
          <w:szCs w:val="28"/>
        </w:rPr>
        <w:t>». Голову держать прямо. Поморгать, не напрягая глазные мышцы, на счет от 1 до 10—15.</w:t>
      </w:r>
    </w:p>
    <w:p w:rsidR="000277DC" w:rsidRPr="00653513" w:rsidRDefault="00653513" w:rsidP="0029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513">
        <w:rPr>
          <w:rFonts w:ascii="Times New Roman" w:hAnsi="Times New Roman" w:cs="Times New Roman"/>
          <w:sz w:val="28"/>
          <w:szCs w:val="28"/>
        </w:rPr>
        <w:t>«</w:t>
      </w:r>
      <w:r w:rsidRPr="00D36974">
        <w:rPr>
          <w:rFonts w:ascii="Times New Roman" w:hAnsi="Times New Roman" w:cs="Times New Roman"/>
          <w:b/>
          <w:i/>
          <w:sz w:val="28"/>
          <w:szCs w:val="28"/>
        </w:rPr>
        <w:t>Далеко — близко</w:t>
      </w:r>
      <w:r w:rsidRPr="00653513">
        <w:rPr>
          <w:rFonts w:ascii="Times New Roman" w:hAnsi="Times New Roman" w:cs="Times New Roman"/>
          <w:sz w:val="28"/>
          <w:szCs w:val="28"/>
        </w:rPr>
        <w:t>». Дети свободно располагаются около окна. Ведущий называет сначала удаленный предмет, а через 2—3 секунды — близко расположенный. Повторить 6—8 раз.</w:t>
      </w:r>
    </w:p>
    <w:sectPr w:rsidR="000277DC" w:rsidRPr="00653513" w:rsidSect="0002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513"/>
    <w:rsid w:val="000277DC"/>
    <w:rsid w:val="00256543"/>
    <w:rsid w:val="00295654"/>
    <w:rsid w:val="00421508"/>
    <w:rsid w:val="0058777E"/>
    <w:rsid w:val="005C78FF"/>
    <w:rsid w:val="00653513"/>
    <w:rsid w:val="007E49F9"/>
    <w:rsid w:val="00A1267C"/>
    <w:rsid w:val="00C1131E"/>
    <w:rsid w:val="00D36974"/>
    <w:rsid w:val="00D54F90"/>
    <w:rsid w:val="00EF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2014-11-20T06:13:00Z</cp:lastPrinted>
  <dcterms:created xsi:type="dcterms:W3CDTF">2014-11-14T10:54:00Z</dcterms:created>
  <dcterms:modified xsi:type="dcterms:W3CDTF">2015-04-27T00:33:00Z</dcterms:modified>
</cp:coreProperties>
</file>