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Водяные капли" color2="#436025" type="tile"/>
    </v:background>
  </w:background>
  <w:body>
    <w:p w:rsidR="00437CE6" w:rsidRPr="008449B4" w:rsidRDefault="008C15C0" w:rsidP="00E27A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49B4"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</w:t>
      </w:r>
    </w:p>
    <w:p w:rsidR="008C15C0" w:rsidRPr="008449B4" w:rsidRDefault="00437CE6" w:rsidP="00E27A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49B4">
        <w:rPr>
          <w:rFonts w:ascii="Times New Roman" w:hAnsi="Times New Roman" w:cs="Times New Roman"/>
          <w:b/>
          <w:sz w:val="44"/>
          <w:szCs w:val="44"/>
        </w:rPr>
        <w:t>«ИГРАЕМ ВМЕСТЕ С ДЕТЬМИ»</w:t>
      </w:r>
    </w:p>
    <w:p w:rsidR="00437CE6" w:rsidRPr="00E27A71" w:rsidRDefault="00437CE6" w:rsidP="00E27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71" w:rsidRPr="00E27A71" w:rsidRDefault="008C15C0" w:rsidP="00E27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A71">
        <w:rPr>
          <w:rFonts w:ascii="Times New Roman" w:hAnsi="Times New Roman" w:cs="Times New Roman"/>
          <w:sz w:val="28"/>
          <w:szCs w:val="28"/>
        </w:rPr>
        <w:t>Одним из положений теории психического развития ребёнка в отечественной детской психологии является признание игры, как ведущей роли деятельности в этом развитии. Деятельность эта обеспечивает связь ребёнка с окружающим  предметным и социальным миром. Значения деятельности для психического развития состоит в том, что в ней и через неё ребёнок усваивает общественный опыт, фиксированный в достижениях человеческой культуры, причём такое усвоение включает в себя как приобретение знаний, умений и навыков, так и формирование психических свойств и способностей.</w:t>
      </w:r>
    </w:p>
    <w:p w:rsidR="00437CE6" w:rsidRDefault="008C15C0" w:rsidP="00E27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A71">
        <w:rPr>
          <w:rFonts w:ascii="Times New Roman" w:hAnsi="Times New Roman" w:cs="Times New Roman"/>
          <w:sz w:val="28"/>
          <w:szCs w:val="28"/>
        </w:rPr>
        <w:t xml:space="preserve">Попытаемся подойти с этой точки зрения к игре, имея в виду её развёрнутую форму – совместную сюжетно-ролевую игру дошкольников. </w:t>
      </w:r>
    </w:p>
    <w:p w:rsidR="00437CE6" w:rsidRDefault="00437CE6" w:rsidP="00E27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Pr="00E27A71" w:rsidRDefault="008C15C0" w:rsidP="00E27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E6">
        <w:rPr>
          <w:rFonts w:ascii="Times New Roman" w:hAnsi="Times New Roman" w:cs="Times New Roman"/>
          <w:b/>
          <w:sz w:val="28"/>
          <w:szCs w:val="28"/>
          <w:u w:val="single"/>
        </w:rPr>
        <w:t>Каковы основные требования к игре:</w:t>
      </w:r>
    </w:p>
    <w:p w:rsidR="00437CE6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Default="008C15C0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A71">
        <w:rPr>
          <w:rFonts w:ascii="Times New Roman" w:hAnsi="Times New Roman" w:cs="Times New Roman"/>
          <w:sz w:val="28"/>
          <w:szCs w:val="28"/>
        </w:rPr>
        <w:t xml:space="preserve">1. </w:t>
      </w:r>
      <w:r w:rsidRPr="00E27A71">
        <w:rPr>
          <w:rFonts w:ascii="Times New Roman" w:hAnsi="Times New Roman" w:cs="Times New Roman"/>
          <w:b/>
          <w:sz w:val="28"/>
          <w:szCs w:val="28"/>
          <w:u w:val="single"/>
        </w:rPr>
        <w:t>Первым требованием к сюжетно-ролевой игре является</w:t>
      </w:r>
      <w:r w:rsidRPr="00E27A71">
        <w:rPr>
          <w:rFonts w:ascii="Times New Roman" w:hAnsi="Times New Roman" w:cs="Times New Roman"/>
          <w:sz w:val="28"/>
          <w:szCs w:val="28"/>
        </w:rPr>
        <w:t xml:space="preserve"> действие   во внутреннем воображаемом плане (использование игровых предметов-заменителей, взятие на себя роли, замещение игровыми действиями действий изображаемых персонажей), выступающих в качестве исходной материальной формы при образовании действий внутреннего плана.</w:t>
      </w:r>
    </w:p>
    <w:p w:rsidR="00437CE6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Default="008C15C0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A71">
        <w:rPr>
          <w:rFonts w:ascii="Times New Roman" w:hAnsi="Times New Roman" w:cs="Times New Roman"/>
          <w:sz w:val="28"/>
          <w:szCs w:val="28"/>
        </w:rPr>
        <w:t>2.</w:t>
      </w:r>
      <w:r w:rsidRPr="00E27A71">
        <w:rPr>
          <w:rFonts w:ascii="Times New Roman" w:hAnsi="Times New Roman" w:cs="Times New Roman"/>
          <w:b/>
          <w:sz w:val="28"/>
          <w:szCs w:val="28"/>
          <w:u w:val="single"/>
        </w:rPr>
        <w:t>Сюжетно-ролевая игра требует от ребёнка</w:t>
      </w:r>
      <w:r w:rsidRPr="00E27A71">
        <w:rPr>
          <w:rFonts w:ascii="Times New Roman" w:hAnsi="Times New Roman" w:cs="Times New Roman"/>
          <w:sz w:val="28"/>
          <w:szCs w:val="28"/>
        </w:rPr>
        <w:t xml:space="preserve"> определённой ориентировки в системе человеческих взаимоотношений, так как направлена на их воспроизведение (соподчинение социальных ролей).</w:t>
      </w:r>
    </w:p>
    <w:p w:rsidR="00437CE6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A71" w:rsidRDefault="008C15C0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A71">
        <w:rPr>
          <w:rFonts w:ascii="Times New Roman" w:hAnsi="Times New Roman" w:cs="Times New Roman"/>
          <w:sz w:val="28"/>
          <w:szCs w:val="28"/>
        </w:rPr>
        <w:t xml:space="preserve">3. </w:t>
      </w:r>
      <w:r w:rsidRPr="00E27A71">
        <w:rPr>
          <w:rFonts w:ascii="Times New Roman" w:hAnsi="Times New Roman" w:cs="Times New Roman"/>
          <w:b/>
          <w:sz w:val="28"/>
          <w:szCs w:val="28"/>
          <w:u w:val="single"/>
        </w:rPr>
        <w:t>Реальные взаимоотношения между играющими детьми требуют согласования действий.</w:t>
      </w:r>
      <w:r w:rsidRPr="00E27A71">
        <w:rPr>
          <w:rFonts w:ascii="Times New Roman" w:hAnsi="Times New Roman" w:cs="Times New Roman"/>
          <w:sz w:val="28"/>
          <w:szCs w:val="28"/>
        </w:rPr>
        <w:t xml:space="preserve"> На первых порах такое согласование устанавливается в самом процессе игры и носит характер внешнего взаимодействия, которое становится исходной формой в развитии у детей «качеств общественности», то есть качеств, обеспечивающих определённый уровень общения.</w:t>
      </w:r>
    </w:p>
    <w:p w:rsidR="00437CE6" w:rsidRDefault="00B31E39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7A26779" wp14:editId="2C687BA1">
            <wp:simplePos x="0" y="0"/>
            <wp:positionH relativeFrom="column">
              <wp:posOffset>828675</wp:posOffset>
            </wp:positionH>
            <wp:positionV relativeFrom="paragraph">
              <wp:posOffset>83820</wp:posOffset>
            </wp:positionV>
            <wp:extent cx="5143500" cy="25146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южетно-ролева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995" cy="251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CE6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E6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E6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E6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E6" w:rsidRDefault="00437CE6" w:rsidP="00E27A7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7CE6" w:rsidRDefault="00437CE6" w:rsidP="00E27A7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7CE6" w:rsidRDefault="00437CE6" w:rsidP="00E27A7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7A71" w:rsidRPr="00E27A71" w:rsidRDefault="008C15C0" w:rsidP="00E27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A71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Дошкольный возраст – благодатный период в развитии человека,</w:t>
      </w:r>
      <w:r w:rsidRPr="00E27A71">
        <w:rPr>
          <w:rFonts w:ascii="Times New Roman" w:hAnsi="Times New Roman" w:cs="Times New Roman"/>
          <w:sz w:val="28"/>
          <w:szCs w:val="28"/>
        </w:rPr>
        <w:t xml:space="preserve"> когда формируются нравственные чувства, первые представления о нравственности, хороших и плохих поступках.</w:t>
      </w:r>
    </w:p>
    <w:p w:rsidR="00E27A71" w:rsidRPr="00E27A71" w:rsidRDefault="008C15C0" w:rsidP="00E27A7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A71">
        <w:rPr>
          <w:rFonts w:ascii="Times New Roman" w:hAnsi="Times New Roman" w:cs="Times New Roman"/>
          <w:sz w:val="28"/>
          <w:szCs w:val="28"/>
        </w:rPr>
        <w:t xml:space="preserve">Нравственное воспитание по своей сути активный </w:t>
      </w:r>
      <w:r w:rsidR="00E27A71" w:rsidRPr="00E27A71">
        <w:rPr>
          <w:rFonts w:ascii="Times New Roman" w:hAnsi="Times New Roman" w:cs="Times New Roman"/>
          <w:sz w:val="28"/>
          <w:szCs w:val="28"/>
        </w:rPr>
        <w:t>процесс,</w:t>
      </w:r>
      <w:r w:rsidRPr="00E27A71">
        <w:rPr>
          <w:rFonts w:ascii="Times New Roman" w:hAnsi="Times New Roman" w:cs="Times New Roman"/>
          <w:sz w:val="28"/>
          <w:szCs w:val="28"/>
        </w:rPr>
        <w:t xml:space="preserve"> в котором задействован и взрослый и ребёнок.  </w:t>
      </w:r>
      <w:r w:rsidRPr="00E27A71">
        <w:rPr>
          <w:rFonts w:ascii="Times New Roman" w:hAnsi="Times New Roman" w:cs="Times New Roman"/>
          <w:b/>
          <w:i/>
          <w:sz w:val="28"/>
          <w:szCs w:val="28"/>
        </w:rPr>
        <w:t>Формирование нравственной активности у детей дошкольного возраста</w:t>
      </w:r>
      <w:r w:rsidRPr="00E27A71">
        <w:rPr>
          <w:rFonts w:ascii="Times New Roman" w:hAnsi="Times New Roman" w:cs="Times New Roman"/>
          <w:sz w:val="28"/>
          <w:szCs w:val="28"/>
        </w:rPr>
        <w:t xml:space="preserve">  возможно посредством использования педагогических ситуаций, образца поведения, педагогической оценки, художественной литературы, игры. </w:t>
      </w:r>
      <w:r w:rsidRPr="00E27A71">
        <w:rPr>
          <w:rFonts w:ascii="Times New Roman" w:hAnsi="Times New Roman" w:cs="Times New Roman"/>
          <w:b/>
          <w:sz w:val="28"/>
          <w:szCs w:val="28"/>
          <w:u w:val="single"/>
        </w:rPr>
        <w:t>Наиболее эффективным средством является сюжетно-ролевая игра.</w:t>
      </w:r>
    </w:p>
    <w:p w:rsidR="00E27A71" w:rsidRPr="00E27A71" w:rsidRDefault="008C15C0" w:rsidP="00E27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A71">
        <w:rPr>
          <w:rFonts w:ascii="Times New Roman" w:hAnsi="Times New Roman" w:cs="Times New Roman"/>
          <w:sz w:val="28"/>
          <w:szCs w:val="28"/>
        </w:rPr>
        <w:t xml:space="preserve">Опираясь на современные психолого-педагогические данные о структуре нравственной активности определено </w:t>
      </w:r>
      <w:r w:rsidRPr="00E27A71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нравственной активности  детей пяти</w:t>
      </w:r>
      <w:r w:rsidR="00E27A71" w:rsidRPr="00E27A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шести</w:t>
      </w:r>
      <w:r w:rsidRPr="00E27A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лет в сюжетно-ролевой игре:</w:t>
      </w:r>
      <w:r w:rsidRPr="00E27A71">
        <w:rPr>
          <w:rFonts w:ascii="Times New Roman" w:hAnsi="Times New Roman" w:cs="Times New Roman"/>
          <w:sz w:val="28"/>
          <w:szCs w:val="28"/>
        </w:rPr>
        <w:t xml:space="preserve"> стремление подражать морально-ценным образцам поведения, способность эмоционально воспринимать и понимать несложную этическую ситуацию, оценивать моральный поступок сверстника и свой собственный, осознавать свои возможности в разрешении несложной этической ситуации в рамках правил игры, инициативность и готовность к её разрешению в</w:t>
      </w:r>
      <w:proofErr w:type="gramEnd"/>
      <w:r w:rsidRPr="00E27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A71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E27A71">
        <w:rPr>
          <w:rFonts w:ascii="Times New Roman" w:hAnsi="Times New Roman" w:cs="Times New Roman"/>
          <w:sz w:val="28"/>
          <w:szCs w:val="28"/>
        </w:rPr>
        <w:t xml:space="preserve"> достижения личного и коллективного успеха в игре с соблюдением норм справедливости и взаимопомощи.</w:t>
      </w:r>
    </w:p>
    <w:p w:rsidR="00E27A71" w:rsidRPr="00E27A71" w:rsidRDefault="008C15C0" w:rsidP="00E27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A71">
        <w:rPr>
          <w:rFonts w:ascii="Times New Roman" w:hAnsi="Times New Roman" w:cs="Times New Roman"/>
          <w:sz w:val="28"/>
          <w:szCs w:val="28"/>
        </w:rPr>
        <w:t xml:space="preserve">Известно, что некоторые дети, играя, часто </w:t>
      </w:r>
      <w:r w:rsidRPr="00E27A71">
        <w:rPr>
          <w:rFonts w:ascii="Times New Roman" w:hAnsi="Times New Roman" w:cs="Times New Roman"/>
          <w:b/>
          <w:i/>
          <w:sz w:val="28"/>
          <w:szCs w:val="28"/>
        </w:rPr>
        <w:t>делают нарушения</w:t>
      </w:r>
      <w:r w:rsidRPr="00E27A71">
        <w:rPr>
          <w:rFonts w:ascii="Times New Roman" w:hAnsi="Times New Roman" w:cs="Times New Roman"/>
          <w:sz w:val="28"/>
          <w:szCs w:val="28"/>
        </w:rPr>
        <w:t>, другие же перенимают такой опыт общения, считая его единственно возможным в достижении своих целей – получить роль, игрушку.</w:t>
      </w:r>
    </w:p>
    <w:p w:rsidR="008C15C0" w:rsidRPr="00E27A71" w:rsidRDefault="008C15C0" w:rsidP="00E27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A71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научить детей видеть, анализировать соблюдение и нарушение норм в игре, </w:t>
      </w:r>
      <w:r w:rsidRPr="00E27A71">
        <w:rPr>
          <w:rFonts w:ascii="Times New Roman" w:hAnsi="Times New Roman" w:cs="Times New Roman"/>
          <w:sz w:val="28"/>
          <w:szCs w:val="28"/>
        </w:rPr>
        <w:t>то есть научить давать адекватную оценку поступкам окружающих. Необходимо научить детей использовать правила как ориентиры для формирования мнения детей о поведении каждого сверстника, чтобы они сами могли оценить отрицательные поступки товарищей, их последствия для себя.</w:t>
      </w:r>
    </w:p>
    <w:p w:rsidR="00437CE6" w:rsidRDefault="00B31E39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-1270</wp:posOffset>
            </wp:positionV>
            <wp:extent cx="5819775" cy="3683418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683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C15C0" w:rsidRPr="00E27A71" w:rsidRDefault="008C15C0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7A7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Правила:</w:t>
      </w:r>
    </w:p>
    <w:p w:rsidR="00437CE6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Pr="00B31E39" w:rsidRDefault="008C15C0" w:rsidP="00B31E3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E39">
        <w:rPr>
          <w:rFonts w:ascii="Times New Roman" w:hAnsi="Times New Roman" w:cs="Times New Roman"/>
          <w:sz w:val="28"/>
          <w:szCs w:val="28"/>
        </w:rPr>
        <w:t xml:space="preserve">При выборе темы всем </w:t>
      </w:r>
      <w:r w:rsidRPr="00B31E39">
        <w:rPr>
          <w:rFonts w:ascii="Times New Roman" w:hAnsi="Times New Roman" w:cs="Times New Roman"/>
          <w:b/>
          <w:i/>
          <w:sz w:val="28"/>
          <w:szCs w:val="28"/>
        </w:rPr>
        <w:t>вместе договариваться о будущей игре.</w:t>
      </w:r>
      <w:r w:rsidRPr="00B31E39">
        <w:rPr>
          <w:rFonts w:ascii="Times New Roman" w:hAnsi="Times New Roman" w:cs="Times New Roman"/>
          <w:sz w:val="28"/>
          <w:szCs w:val="28"/>
        </w:rPr>
        <w:t xml:space="preserve"> Пусть каждый предложит тему игры или поддержит товарища. Из всех предложений выбрать одно, наиболее интересное. Если кто-то из детей не соглашается с остальными ребятами, надо объяснять ему, что нужно согласиться, иначе игра не получится. В следующий раз, возможно, будет принято именно его предложение как наиболее интересное.</w:t>
      </w:r>
    </w:p>
    <w:p w:rsidR="008C15C0" w:rsidRPr="00E27A71" w:rsidRDefault="008C15C0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Pr="00B31E39" w:rsidRDefault="008C15C0" w:rsidP="00B31E3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E39">
        <w:rPr>
          <w:rFonts w:ascii="Times New Roman" w:hAnsi="Times New Roman" w:cs="Times New Roman"/>
          <w:sz w:val="28"/>
          <w:szCs w:val="28"/>
        </w:rPr>
        <w:t>П</w:t>
      </w:r>
      <w:r w:rsidR="00B31E39" w:rsidRPr="00B31E39">
        <w:rPr>
          <w:rFonts w:ascii="Times New Roman" w:hAnsi="Times New Roman" w:cs="Times New Roman"/>
          <w:sz w:val="28"/>
          <w:szCs w:val="28"/>
        </w:rPr>
        <w:t xml:space="preserve">ри распределении ролей </w:t>
      </w:r>
      <w:r w:rsidRPr="00B31E39">
        <w:rPr>
          <w:rFonts w:ascii="Times New Roman" w:hAnsi="Times New Roman" w:cs="Times New Roman"/>
          <w:sz w:val="28"/>
          <w:szCs w:val="28"/>
        </w:rPr>
        <w:t xml:space="preserve">следует помнить, что </w:t>
      </w:r>
      <w:r w:rsidRPr="00B31E39">
        <w:rPr>
          <w:rFonts w:ascii="Times New Roman" w:hAnsi="Times New Roman" w:cs="Times New Roman"/>
          <w:b/>
          <w:i/>
          <w:sz w:val="28"/>
          <w:szCs w:val="28"/>
        </w:rPr>
        <w:t>главные роли выполняются по очереди.</w:t>
      </w:r>
      <w:r w:rsidRPr="00B31E39">
        <w:rPr>
          <w:rFonts w:ascii="Times New Roman" w:hAnsi="Times New Roman" w:cs="Times New Roman"/>
          <w:sz w:val="28"/>
          <w:szCs w:val="28"/>
        </w:rPr>
        <w:t xml:space="preserve"> Пользоваться считалкой при распределении ролей, но не прибегать к ней, если выбор на главную роль повторяется. Следить, чтобы очерёдность не нарушалась. </w:t>
      </w:r>
      <w:r w:rsidRPr="00B31E39">
        <w:rPr>
          <w:rFonts w:ascii="Times New Roman" w:hAnsi="Times New Roman" w:cs="Times New Roman"/>
          <w:b/>
          <w:i/>
          <w:sz w:val="28"/>
          <w:szCs w:val="28"/>
        </w:rPr>
        <w:t>Быть доброжелательным</w:t>
      </w:r>
      <w:r w:rsidRPr="00B31E39">
        <w:rPr>
          <w:rFonts w:ascii="Times New Roman" w:hAnsi="Times New Roman" w:cs="Times New Roman"/>
          <w:sz w:val="28"/>
          <w:szCs w:val="28"/>
        </w:rPr>
        <w:t xml:space="preserve"> при выборе товарища на роль, которая нравится тебе. Предлагать другим детям привлекательные роли. Если кто-то из ребят нарушает правило, поступает нечестно, объяснять ему, что нужно играть по очереди.</w:t>
      </w:r>
    </w:p>
    <w:p w:rsidR="008C15C0" w:rsidRPr="00E27A71" w:rsidRDefault="008C15C0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Pr="00B31E39" w:rsidRDefault="008C15C0" w:rsidP="00B31E3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E39">
        <w:rPr>
          <w:rFonts w:ascii="Times New Roman" w:hAnsi="Times New Roman" w:cs="Times New Roman"/>
          <w:sz w:val="28"/>
          <w:szCs w:val="28"/>
        </w:rPr>
        <w:t xml:space="preserve">При обсуждении хода игры (сюжета) следует </w:t>
      </w:r>
      <w:r w:rsidRPr="00B31E39">
        <w:rPr>
          <w:rFonts w:ascii="Times New Roman" w:hAnsi="Times New Roman" w:cs="Times New Roman"/>
          <w:b/>
          <w:i/>
          <w:sz w:val="28"/>
          <w:szCs w:val="28"/>
        </w:rPr>
        <w:t>внимательно выслушивать всех участников.</w:t>
      </w:r>
      <w:r w:rsidRPr="00B31E39">
        <w:rPr>
          <w:rFonts w:ascii="Times New Roman" w:hAnsi="Times New Roman" w:cs="Times New Roman"/>
          <w:sz w:val="28"/>
          <w:szCs w:val="28"/>
        </w:rPr>
        <w:t xml:space="preserve"> Принимать наиболее интересное предложение. Если кто-либо из детей не соглашается с остальными и настаивает на своём предложении, объяснить ему правило выбора сюжета.</w:t>
      </w:r>
    </w:p>
    <w:p w:rsidR="008C15C0" w:rsidRPr="00E27A71" w:rsidRDefault="008C15C0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Pr="00B31E39" w:rsidRDefault="008C15C0" w:rsidP="00B31E3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E39">
        <w:rPr>
          <w:rFonts w:ascii="Times New Roman" w:hAnsi="Times New Roman" w:cs="Times New Roman"/>
          <w:sz w:val="28"/>
          <w:szCs w:val="28"/>
        </w:rPr>
        <w:t xml:space="preserve">При распределении игрушек </w:t>
      </w:r>
      <w:r w:rsidRPr="00B31E39">
        <w:rPr>
          <w:rFonts w:ascii="Times New Roman" w:hAnsi="Times New Roman" w:cs="Times New Roman"/>
          <w:b/>
          <w:i/>
          <w:sz w:val="28"/>
          <w:szCs w:val="28"/>
        </w:rPr>
        <w:t>игрушки брать такие, которые нужны для исполнения роли.</w:t>
      </w:r>
      <w:r w:rsidRPr="00B31E39">
        <w:rPr>
          <w:rFonts w:ascii="Times New Roman" w:hAnsi="Times New Roman" w:cs="Times New Roman"/>
          <w:sz w:val="28"/>
          <w:szCs w:val="28"/>
        </w:rPr>
        <w:t xml:space="preserve"> Можно разделить их поровну. Если игрушка одна, а играть ею хотят многие, то устанавливается очерёдность между желающими.</w:t>
      </w:r>
    </w:p>
    <w:p w:rsidR="008C15C0" w:rsidRPr="00E27A71" w:rsidRDefault="008C15C0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Pr="00B31E39" w:rsidRDefault="008C15C0" w:rsidP="00B31E3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E39">
        <w:rPr>
          <w:rFonts w:ascii="Times New Roman" w:hAnsi="Times New Roman" w:cs="Times New Roman"/>
          <w:b/>
          <w:i/>
          <w:sz w:val="28"/>
          <w:szCs w:val="28"/>
        </w:rPr>
        <w:t>Воспитывать умение самостоятельно решать конфликты.</w:t>
      </w:r>
      <w:r w:rsidRPr="00B31E39">
        <w:rPr>
          <w:rFonts w:ascii="Times New Roman" w:hAnsi="Times New Roman" w:cs="Times New Roman"/>
          <w:sz w:val="28"/>
          <w:szCs w:val="28"/>
        </w:rPr>
        <w:t xml:space="preserve"> Дети должны быть справедливыми в игре, соблюдать её правила. Если произошла ссора, нужно выяснить, кто нарушил правило, и предложить ему уступить в споре, потому что он не прав.</w:t>
      </w:r>
    </w:p>
    <w:p w:rsidR="008C15C0" w:rsidRPr="00E27A71" w:rsidRDefault="008C15C0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Pr="00B31E39" w:rsidRDefault="008C15C0" w:rsidP="00B31E3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E39">
        <w:rPr>
          <w:rFonts w:ascii="Times New Roman" w:hAnsi="Times New Roman" w:cs="Times New Roman"/>
          <w:sz w:val="28"/>
          <w:szCs w:val="28"/>
        </w:rPr>
        <w:t xml:space="preserve">В ситуации нарушения обще социальных норм поведения, надо </w:t>
      </w:r>
      <w:r w:rsidRPr="00B31E39">
        <w:rPr>
          <w:rFonts w:ascii="Times New Roman" w:hAnsi="Times New Roman" w:cs="Times New Roman"/>
          <w:b/>
          <w:i/>
          <w:sz w:val="28"/>
          <w:szCs w:val="28"/>
        </w:rPr>
        <w:t>обратить внимание на необходимость соблюдения всех правил.</w:t>
      </w:r>
      <w:r w:rsidRPr="00B31E39">
        <w:rPr>
          <w:rFonts w:ascii="Times New Roman" w:hAnsi="Times New Roman" w:cs="Times New Roman"/>
          <w:sz w:val="28"/>
          <w:szCs w:val="28"/>
        </w:rPr>
        <w:t xml:space="preserve"> Быть вежливым, доброжелательным к участникам игры. Нарушителям правил поведения спокойно сделать замечание и сказать, какие нарушения допущены. Всегда относиться к окружающим так, как хочется, чтобы они относились к тебе.</w:t>
      </w:r>
    </w:p>
    <w:p w:rsidR="008C15C0" w:rsidRPr="00E27A71" w:rsidRDefault="008C15C0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Pr="00B31E39" w:rsidRDefault="008C15C0" w:rsidP="00B31E3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E39">
        <w:rPr>
          <w:rFonts w:ascii="Times New Roman" w:hAnsi="Times New Roman" w:cs="Times New Roman"/>
          <w:sz w:val="28"/>
          <w:szCs w:val="28"/>
        </w:rPr>
        <w:t xml:space="preserve">Всегда надо </w:t>
      </w:r>
      <w:r w:rsidRPr="00B31E39">
        <w:rPr>
          <w:rFonts w:ascii="Times New Roman" w:hAnsi="Times New Roman" w:cs="Times New Roman"/>
          <w:b/>
          <w:i/>
          <w:sz w:val="28"/>
          <w:szCs w:val="28"/>
        </w:rPr>
        <w:t>обращать внимание на «одиноких детей».</w:t>
      </w:r>
      <w:r w:rsidRPr="00B31E39">
        <w:rPr>
          <w:rFonts w:ascii="Times New Roman" w:hAnsi="Times New Roman" w:cs="Times New Roman"/>
          <w:sz w:val="28"/>
          <w:szCs w:val="28"/>
        </w:rPr>
        <w:t xml:space="preserve"> Если рядом кому-то из ребят грустно, скучно, то поговори с ним, поиграй. В следующий раз, может быть, и тебе кто-то поможет.</w:t>
      </w:r>
    </w:p>
    <w:p w:rsidR="008C15C0" w:rsidRDefault="008C15C0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Pr="00437CE6" w:rsidRDefault="008C15C0" w:rsidP="00437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C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Сюжетно-ролевая игра полезна как детям, так и взрослым.</w:t>
      </w:r>
    </w:p>
    <w:p w:rsidR="008C15C0" w:rsidRPr="00E27A71" w:rsidRDefault="008C15C0" w:rsidP="00437C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A71">
        <w:rPr>
          <w:rFonts w:ascii="Times New Roman" w:hAnsi="Times New Roman" w:cs="Times New Roman"/>
          <w:sz w:val="28"/>
          <w:szCs w:val="28"/>
        </w:rPr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C15C0" w:rsidRPr="00E27A71" w:rsidRDefault="008C15C0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7A7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учит нас:</w:t>
      </w:r>
    </w:p>
    <w:p w:rsidR="008C15C0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C0" w:rsidRPr="00E27A71">
        <w:rPr>
          <w:rFonts w:ascii="Times New Roman" w:hAnsi="Times New Roman" w:cs="Times New Roman"/>
          <w:sz w:val="28"/>
          <w:szCs w:val="28"/>
        </w:rPr>
        <w:t>говорить с ребёнком на его языке;</w:t>
      </w:r>
    </w:p>
    <w:p w:rsidR="008C15C0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C0" w:rsidRPr="00E27A71">
        <w:rPr>
          <w:rFonts w:ascii="Times New Roman" w:hAnsi="Times New Roman" w:cs="Times New Roman"/>
          <w:sz w:val="28"/>
          <w:szCs w:val="28"/>
        </w:rPr>
        <w:t>преодолевать чувство превосходства над ребёнком, свою авторитарную позицию (а значит, и свой эгоцентризм);</w:t>
      </w:r>
    </w:p>
    <w:p w:rsidR="008C15C0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C0" w:rsidRPr="00E27A71">
        <w:rPr>
          <w:rFonts w:ascii="Times New Roman" w:hAnsi="Times New Roman" w:cs="Times New Roman"/>
          <w:sz w:val="28"/>
          <w:szCs w:val="28"/>
        </w:rPr>
        <w:t>оживлять в себе детские черты: непосредственность, искренность, свежесть эмоций;</w:t>
      </w:r>
    </w:p>
    <w:p w:rsidR="008C15C0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C0" w:rsidRPr="00E27A71">
        <w:rPr>
          <w:rFonts w:ascii="Times New Roman" w:hAnsi="Times New Roman" w:cs="Times New Roman"/>
          <w:sz w:val="28"/>
          <w:szCs w:val="28"/>
        </w:rPr>
        <w:t>открывать для себя давно забытый  способ обучения через подражание образцам, через эмоциональное чувствование, переживание;</w:t>
      </w:r>
    </w:p>
    <w:p w:rsidR="00437CE6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C0" w:rsidRPr="00E27A71">
        <w:rPr>
          <w:rFonts w:ascii="Times New Roman" w:hAnsi="Times New Roman" w:cs="Times New Roman"/>
          <w:sz w:val="28"/>
          <w:szCs w:val="28"/>
        </w:rPr>
        <w:t xml:space="preserve">любить детей </w:t>
      </w:r>
      <w:proofErr w:type="gramStart"/>
      <w:r w:rsidR="008C15C0" w:rsidRPr="00E27A71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8C15C0" w:rsidRPr="00E27A71">
        <w:rPr>
          <w:rFonts w:ascii="Times New Roman" w:hAnsi="Times New Roman" w:cs="Times New Roman"/>
          <w:sz w:val="28"/>
          <w:szCs w:val="28"/>
        </w:rPr>
        <w:t>, какие они есть.</w:t>
      </w:r>
    </w:p>
    <w:p w:rsidR="00437CE6" w:rsidRDefault="00437CE6" w:rsidP="00437C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5C0" w:rsidRPr="00E27A71" w:rsidRDefault="008C15C0" w:rsidP="00437CE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7A7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Играя, мы можем научить детей:</w:t>
      </w:r>
    </w:p>
    <w:p w:rsidR="008C15C0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C0" w:rsidRPr="00E27A71">
        <w:rPr>
          <w:rFonts w:ascii="Times New Roman" w:hAnsi="Times New Roman" w:cs="Times New Roman"/>
          <w:sz w:val="28"/>
          <w:szCs w:val="28"/>
        </w:rPr>
        <w:t>смотреть на себя со стороны глазами других людей;</w:t>
      </w:r>
    </w:p>
    <w:p w:rsidR="008C15C0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C0" w:rsidRPr="00E27A71">
        <w:rPr>
          <w:rFonts w:ascii="Times New Roman" w:hAnsi="Times New Roman" w:cs="Times New Roman"/>
          <w:sz w:val="28"/>
          <w:szCs w:val="28"/>
        </w:rPr>
        <w:t>предвидеть стратегию ролевого поведения;</w:t>
      </w:r>
    </w:p>
    <w:p w:rsidR="008C15C0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C0" w:rsidRPr="00E27A71">
        <w:rPr>
          <w:rFonts w:ascii="Times New Roman" w:hAnsi="Times New Roman" w:cs="Times New Roman"/>
          <w:sz w:val="28"/>
          <w:szCs w:val="28"/>
        </w:rPr>
        <w:t>делать свои действия, свои желания, свои</w:t>
      </w:r>
      <w:r>
        <w:rPr>
          <w:rFonts w:ascii="Times New Roman" w:hAnsi="Times New Roman" w:cs="Times New Roman"/>
          <w:sz w:val="28"/>
          <w:szCs w:val="28"/>
        </w:rPr>
        <w:t xml:space="preserve"> чувства понятными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C15C0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C0" w:rsidRPr="00E27A71">
        <w:rPr>
          <w:rFonts w:ascii="Times New Roman" w:hAnsi="Times New Roman" w:cs="Times New Roman"/>
          <w:sz w:val="28"/>
          <w:szCs w:val="28"/>
        </w:rPr>
        <w:t>стремиться к справедливости, преодолевать стремление не только доминировать, но и соглашаться, подчиняться в игре;</w:t>
      </w:r>
    </w:p>
    <w:p w:rsidR="001919BA" w:rsidRPr="00E27A71" w:rsidRDefault="00437CE6" w:rsidP="00E2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C0" w:rsidRPr="00E27A71">
        <w:rPr>
          <w:rFonts w:ascii="Times New Roman" w:hAnsi="Times New Roman" w:cs="Times New Roman"/>
          <w:sz w:val="28"/>
          <w:szCs w:val="28"/>
        </w:rPr>
        <w:t>доверять друг другу.</w:t>
      </w:r>
    </w:p>
    <w:p w:rsidR="00E27A71" w:rsidRDefault="008449B4" w:rsidP="008C15C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645910" cy="4153535"/>
            <wp:effectExtent l="0" t="0" r="254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i-0003051806-bigww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3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E39" w:rsidRDefault="00B31E39" w:rsidP="008C15C0"/>
    <w:p w:rsidR="00B31E39" w:rsidRDefault="00B31E39" w:rsidP="008C15C0"/>
    <w:p w:rsidR="00B31E39" w:rsidRDefault="00B31E39" w:rsidP="008C15C0"/>
    <w:p w:rsidR="00B31E39" w:rsidRDefault="00B31E39" w:rsidP="008C15C0"/>
    <w:p w:rsidR="00B31E39" w:rsidRDefault="00B31E39" w:rsidP="008C15C0"/>
    <w:p w:rsidR="00B31E39" w:rsidRDefault="00B31E39" w:rsidP="008C15C0"/>
    <w:p w:rsidR="00B31E39" w:rsidRDefault="00B31E39" w:rsidP="008C15C0"/>
    <w:p w:rsidR="00B31E39" w:rsidRDefault="00B31E39" w:rsidP="008C15C0"/>
    <w:p w:rsidR="00B31E39" w:rsidRDefault="00B31E39" w:rsidP="008C15C0"/>
    <w:p w:rsidR="00B31E39" w:rsidRDefault="00B31E39" w:rsidP="008C15C0"/>
    <w:p w:rsidR="00B31E39" w:rsidRDefault="00B31E39" w:rsidP="008C15C0"/>
    <w:p w:rsidR="00B31E39" w:rsidRDefault="00B31E39" w:rsidP="008C15C0"/>
    <w:p w:rsidR="00B31E39" w:rsidRDefault="008449B4" w:rsidP="008449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</w:t>
      </w:r>
      <w:r w:rsidR="00A2424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A24242">
        <w:rPr>
          <w:rFonts w:ascii="Times New Roman" w:hAnsi="Times New Roman" w:cs="Times New Roman"/>
          <w:b/>
          <w:sz w:val="28"/>
          <w:szCs w:val="28"/>
        </w:rPr>
        <w:t>:</w:t>
      </w:r>
    </w:p>
    <w:p w:rsidR="00CA7EC9" w:rsidRDefault="00A24242" w:rsidP="00DC1C0F">
      <w:pPr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Левандовская О. В.</w:t>
      </w:r>
      <w:bookmarkStart w:id="0" w:name="_GoBack"/>
      <w:bookmarkEnd w:id="0"/>
    </w:p>
    <w:sectPr w:rsidR="00CA7EC9" w:rsidSect="00437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2D2"/>
    <w:multiLevelType w:val="multilevel"/>
    <w:tmpl w:val="651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22C30"/>
    <w:multiLevelType w:val="hybridMultilevel"/>
    <w:tmpl w:val="09CC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5642D"/>
    <w:multiLevelType w:val="multilevel"/>
    <w:tmpl w:val="A46E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33F0A"/>
    <w:multiLevelType w:val="multilevel"/>
    <w:tmpl w:val="6B84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1E6234"/>
    <w:multiLevelType w:val="multilevel"/>
    <w:tmpl w:val="3C68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B8"/>
    <w:rsid w:val="001919BA"/>
    <w:rsid w:val="00437CE6"/>
    <w:rsid w:val="00504FB8"/>
    <w:rsid w:val="008449B4"/>
    <w:rsid w:val="008C15C0"/>
    <w:rsid w:val="00A24242"/>
    <w:rsid w:val="00B31E39"/>
    <w:rsid w:val="00CA7EC9"/>
    <w:rsid w:val="00DC1C0F"/>
    <w:rsid w:val="00E2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silver"/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97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2013-09-14T14:22:00Z</dcterms:created>
  <dcterms:modified xsi:type="dcterms:W3CDTF">2014-03-21T02:27:00Z</dcterms:modified>
</cp:coreProperties>
</file>