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C7" w:rsidRDefault="008006EC" w:rsidP="00B16B9E">
      <w:pPr>
        <w:spacing w:after="120"/>
        <w:rPr>
          <w:rFonts w:ascii="Trebuchet MS" w:hAnsi="Trebuchet MS"/>
          <w:b/>
          <w:bCs/>
          <w:color w:val="000000" w:themeColor="text1"/>
          <w:szCs w:val="28"/>
          <w:shd w:val="clear" w:color="auto" w:fill="FFFFFF"/>
        </w:rPr>
      </w:pPr>
      <w:r w:rsidRPr="008006EC">
        <w:rPr>
          <w:rFonts w:ascii="Trebuchet MS" w:hAnsi="Trebuchet MS"/>
          <w:b/>
          <w:bCs/>
          <w:color w:val="000000" w:themeColor="text1"/>
          <w:szCs w:val="28"/>
          <w:shd w:val="clear" w:color="auto" w:fill="FFFFFF"/>
        </w:rPr>
        <w:t>Конспект интегрированного занятия</w:t>
      </w:r>
      <w:r w:rsidR="00B16B9E">
        <w:rPr>
          <w:rFonts w:ascii="Trebuchet MS" w:hAnsi="Trebuchet MS"/>
          <w:b/>
          <w:bCs/>
          <w:color w:val="000000" w:themeColor="text1"/>
          <w:szCs w:val="28"/>
          <w:shd w:val="clear" w:color="auto" w:fill="FFFFFF"/>
        </w:rPr>
        <w:t xml:space="preserve"> по сюжетно-ролевой игре</w:t>
      </w:r>
      <w:r w:rsidRPr="008006EC">
        <w:rPr>
          <w:rFonts w:ascii="Trebuchet MS" w:hAnsi="Trebuchet MS"/>
          <w:b/>
          <w:bCs/>
          <w:color w:val="000000" w:themeColor="text1"/>
          <w:szCs w:val="28"/>
          <w:shd w:val="clear" w:color="auto" w:fill="FFFFFF"/>
        </w:rPr>
        <w:t xml:space="preserve"> на тему "День Победы", для детей старшего дошкольного возраста.</w:t>
      </w:r>
    </w:p>
    <w:p w:rsidR="008006EC" w:rsidRPr="008006EC" w:rsidRDefault="008006EC" w:rsidP="00B16B9E">
      <w:pPr>
        <w:tabs>
          <w:tab w:val="clear" w:pos="5670"/>
        </w:tabs>
        <w:jc w:val="left"/>
        <w:rPr>
          <w:rFonts w:eastAsia="Times New Roman" w:cs="Times New Roman"/>
          <w:szCs w:val="28"/>
          <w:lang w:eastAsia="ru-RU"/>
        </w:rPr>
      </w:pP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Автор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: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Репина Елена Михайловна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в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оспитатель МБДОУ детский сад №82 г. Иркутск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Описание работы: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Уважаемые коллеги, предл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агаю вашему вниманию конспект 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>"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День Победы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>"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Данный материал может быть полезен воспитателям дошкольных </w:t>
      </w:r>
      <w:proofErr w:type="gramStart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учреждений</w:t>
      </w:r>
      <w:proofErr w:type="gramEnd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 рассчитан на детей старшего дошкольного возраста. В данной работе дети не только </w:t>
      </w:r>
      <w:proofErr w:type="spellStart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учавствуют</w:t>
      </w:r>
      <w:proofErr w:type="spellEnd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 беседе, но и активно проявляют себя в игре, развивают мышление, память, воображение. 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чтение художественной литературы по теме войны; чтение и заучивание стихотворений; рассматривание иллюстраций, карт по данной теме; Беседы: 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>"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Кто такие ветераны?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 xml:space="preserve"> "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>"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Военная техника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>"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>"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Военный врач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>"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>"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Партизаны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>"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>"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Дети на войне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>"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>"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Награды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>"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продолжить развивать умение детей вести диалог между взрослыми и детьми на тему беседы, развивать мышление, память, конструктивные способности.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Формировать умение отвечать на вопросы;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Развивать духовно-нравственный и интеллектуальный потенциал художественно - эстетическими средствами; 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Воспитывать чувство уважения к ветеранам ВОВ, воспитывать личные качества: патриотизм, справедливость, благоразумие, доброту; продолжать формировать умение детей вести диалог между взрослыми и детьми на тему беседы.</w:t>
      </w:r>
    </w:p>
    <w:p w:rsidR="008006EC" w:rsidRPr="008006EC" w:rsidRDefault="008006EC" w:rsidP="008006EC">
      <w:pPr>
        <w:shd w:val="clear" w:color="auto" w:fill="FFFFFF"/>
        <w:tabs>
          <w:tab w:val="clear" w:pos="5670"/>
        </w:tabs>
        <w:spacing w:line="315" w:lineRule="atLeast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8006E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Основная часть:</w:t>
      </w:r>
    </w:p>
    <w:p w:rsidR="008006EC" w:rsidRPr="008006EC" w:rsidRDefault="008006EC" w:rsidP="008006EC">
      <w:pPr>
        <w:tabs>
          <w:tab w:val="clear" w:pos="5670"/>
        </w:tabs>
        <w:jc w:val="left"/>
        <w:rPr>
          <w:rFonts w:eastAsia="Times New Roman" w:cs="Times New Roman"/>
          <w:szCs w:val="28"/>
          <w:lang w:eastAsia="ru-RU"/>
        </w:rPr>
      </w:pPr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песня "День Победы" </w:t>
      </w:r>
      <w:proofErr w:type="gramStart"/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отрывок)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 фоне песни.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: Ребята, </w:t>
      </w:r>
      <w:proofErr w:type="gramStart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может</w:t>
      </w:r>
      <w:proofErr w:type="gramEnd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кто из вас знает о какой победе звучат эти слова?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О победе в Великой Отечественной войне.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Правильно. Эта песня посвящена победе над фашистами. А вы знаете, когда празднуют день Победы?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9 мая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Вот скоро наша страна будет праздновать 70 лет со дня победы. Сегодня я принесла вам письмо.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 достаёт письмо. Оно сложено </w:t>
      </w:r>
      <w:proofErr w:type="spellStart"/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ввиде</w:t>
      </w:r>
      <w:proofErr w:type="spellEnd"/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треугольника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Какой формы письмо?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Правильно, треугольное. Такие письма писали солдаты с фронта домой. А как вы думаете, кто мог написать это письмо.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Дети рассуждают над данной проблемой.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А что в нем может быть написано?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Давайте, мы с вами прочитаем его.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u w:val="single"/>
          <w:bdr w:val="none" w:sz="0" w:space="0" w:color="auto" w:frame="1"/>
          <w:lang w:eastAsia="ru-RU"/>
        </w:rPr>
        <w:t>Письмо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Письмо с фронта Василия </w:t>
      </w:r>
      <w:proofErr w:type="spellStart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Гондарева</w:t>
      </w:r>
      <w:proofErr w:type="spellEnd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погибшего 28 апреля 1944г. под Севастополем 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2 апреля 1944 г.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Здравствуйте мои родненькие </w:t>
      </w:r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дочь </w:t>
      </w:r>
      <w:proofErr w:type="spellStart"/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Панюся</w:t>
      </w:r>
      <w:proofErr w:type="spellEnd"/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и жена </w:t>
      </w:r>
      <w:proofErr w:type="spellStart"/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Мусинька</w:t>
      </w:r>
      <w:proofErr w:type="spellEnd"/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! </w:t>
      </w:r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Панюся</w:t>
      </w:r>
      <w:proofErr w:type="spellEnd"/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, поздравляю тебя с днем рождения, который будет 22 апреля, так как наша почта медленно идет, но я надеюсь, что к этому дню оно дойдет. </w:t>
      </w:r>
      <w:proofErr w:type="spellStart"/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Панюся</w:t>
      </w:r>
      <w:proofErr w:type="spellEnd"/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, желаю тебе быть здоровой, расти и дождаться своего папки. Он вернется только к вам с мамой. Я пока чувствую себя хорошо, но как вы - я не знаю, давно получал от вас письма. Прошу вас с мамой не обижаться на меня за мои письма. Я вам стал реже писать, ввиду того, у меня нет бумаги. Вот пока все. Привет всем нашим. Я всех прошу, чтобы не обижались на меня. А пока до свидания. Крепко, несчетно вас целую с мамочкой.</w:t>
      </w:r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br/>
        <w:t>Ваш папа Вася.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ГАРО. Ф.Р-4408. Оп. 1. Д. 10. Л.2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Вопросы к письму: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1. Кто написал письмо?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2. Кому оно было адресовано?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3. С каким праздником поздравляет папа свою дочь?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4. Что он ей пожелал?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5. Почему папа стал реже писать своим родным?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6. Как вы думаете, почему солдат </w:t>
      </w:r>
      <w:proofErr w:type="gramStart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пишет</w:t>
      </w:r>
      <w:proofErr w:type="gramEnd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что у него нет бумаги?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: Вот такое письмо мы с вами прочитали. А </w:t>
      </w:r>
      <w:proofErr w:type="spellStart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тепрь</w:t>
      </w:r>
      <w:proofErr w:type="spellEnd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дружно все встали и повторяйте за мной.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proofErr w:type="spellStart"/>
      <w:r w:rsidRPr="008006EC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Раз, два, дружно в ногу,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Три, четыре, твёрже шаг.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 парад идут солдаты</w:t>
      </w:r>
      <w:proofErr w:type="gramStart"/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</w:t>
      </w:r>
      <w:proofErr w:type="gramEnd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чеканят дружно шаг.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 маршируют на месте в такт. Можно поиграть дважды.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Настоящие солдаты! Давайте мы с вами отгадаем загадки.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Дальнозоркого мне дали —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 ко мне приблизил дали</w:t>
      </w:r>
      <w:proofErr w:type="gramStart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proofErr w:type="gramEnd"/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</w:t>
      </w:r>
      <w:proofErr w:type="gramStart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</w:t>
      </w:r>
      <w:proofErr w:type="gramEnd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инокль)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 горе-горушке 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Стоят старушки,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Если охнут, 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Люди оглохнут.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(пушка)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День и ночь ведёт дозор... 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море бдительно ...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</w:t>
      </w:r>
      <w:proofErr w:type="spellStart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Линкорн</w:t>
      </w:r>
      <w:proofErr w:type="spellEnd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)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Говорят, что я ручная. 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Почему — сама не знаю: 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 меня характер колкий,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(Граната)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Имя девичье носила</w:t>
      </w:r>
      <w:proofErr w:type="gramStart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</w:t>
      </w:r>
      <w:proofErr w:type="gramEnd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врага огнём косила, 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Вражьи замыслы </w:t>
      </w:r>
      <w:proofErr w:type="spellStart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поруша</w:t>
      </w:r>
      <w:proofErr w:type="spellEnd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 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Легендарная ...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(Катюша)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Ползёт черепаха —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Стальная рубаха, 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Враг — в овраг, 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она, где враг.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(Танк)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: Молодцы. Все загадки отгадали. У вас на столе лежат палочки, давайте мы с вами </w:t>
      </w:r>
      <w:proofErr w:type="spellStart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выложем</w:t>
      </w:r>
      <w:proofErr w:type="spellEnd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из них танк. 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 проходят за столы.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Я предлагаю вам самим в начале попробовать. А потом покажу вам, как это сделаю я.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 xml:space="preserve">Конструирование из счетных палочек 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>"</w:t>
      </w:r>
      <w:r w:rsidRPr="008006EC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Танк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>"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Дети сами выкладывают танк из счетных палочек. Для примера им показывается картинка с изображением танка. </w:t>
      </w:r>
    </w:p>
    <w:p w:rsidR="008006EC" w:rsidRPr="008006EC" w:rsidRDefault="002D628D" w:rsidP="008006EC">
      <w:pPr>
        <w:shd w:val="clear" w:color="auto" w:fill="FFFFFF"/>
        <w:tabs>
          <w:tab w:val="clear" w:pos="5670"/>
        </w:tabs>
        <w:spacing w:line="338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4381500" cy="1962150"/>
            <wp:effectExtent l="0" t="0" r="0" b="0"/>
            <wp:docPr id="1" name="Рисунок 1" descr="D:\Загрузки\t44_colo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t44_color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B9E" w:rsidRDefault="008006EC" w:rsidP="008006EC">
      <w:pPr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: Знаете, тогда на войне воевали не только </w:t>
      </w:r>
      <w:proofErr w:type="gramStart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взрослые</w:t>
      </w:r>
      <w:proofErr w:type="gramEnd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но и дети, и подростки. Это было очень опасно, но для защиты своей Родины, семьи, на подвиги были способны даже дети. Как вы думаете, чем они могли помогать?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А как вы думаете, кто такие партизаны?</w:t>
      </w:r>
      <w:bookmarkStart w:id="0" w:name="_GoBack"/>
      <w:bookmarkEnd w:id="0"/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: Партизаны-это </w:t>
      </w:r>
      <w:proofErr w:type="gramStart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люди</w:t>
      </w:r>
      <w:proofErr w:type="gramEnd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которые вели военные действия в тылу врага. То есть </w:t>
      </w:r>
      <w:proofErr w:type="gramStart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</w:t>
      </w:r>
      <w:proofErr w:type="gramEnd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завоеванной врагами территорией. А как вы считаете, в кого нельзя было стрелять на поле сражения?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Правильно</w:t>
      </w:r>
      <w:r w:rsidR="00B16B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это врача. </w:t>
      </w:r>
      <w:r w:rsidR="00B16B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Они вытаскивали с поля боя ранены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х, а 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кого не могли вынести, оказывали помощь на месте. Давайте и мы с вами попробуем помочь раненому. </w:t>
      </w:r>
    </w:p>
    <w:p w:rsidR="008006EC" w:rsidRPr="008006EC" w:rsidRDefault="008006EC" w:rsidP="008006EC">
      <w:pPr>
        <w:jc w:val="left"/>
        <w:rPr>
          <w:rFonts w:cs="Times New Roman"/>
          <w:color w:val="000000" w:themeColor="text1"/>
          <w:szCs w:val="28"/>
        </w:rPr>
      </w:pP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 xml:space="preserve">Сюжетно-ролевая игра 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>"</w:t>
      </w:r>
      <w:r w:rsidRPr="008006EC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Военный врач</w:t>
      </w:r>
      <w:r w:rsidRPr="008006EC">
        <w:rPr>
          <w:rFonts w:ascii="Trebuchet MS" w:hAnsi="Trebuchet MS"/>
          <w:bCs/>
          <w:color w:val="000000" w:themeColor="text1"/>
          <w:szCs w:val="28"/>
          <w:shd w:val="clear" w:color="auto" w:fill="FFFFFF"/>
        </w:rPr>
        <w:t>"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Атрибуты для игры: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аптечка, пилота для солдата, медицинский халат.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Дети делают перевязку раненому солдату. Воспитатель подсказывает, если это необходимо.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Вот, примерно так врач пытался помогать раненым солдатам. Давайте, мы с вами, в честь праздника нарисуем поздравительные открытки.</w:t>
      </w:r>
      <w:r w:rsidRPr="008006EC">
        <w:rPr>
          <w:rFonts w:eastAsia="Times New Roman" w:cs="Times New Roman"/>
          <w:color w:val="000000"/>
          <w:szCs w:val="28"/>
          <w:lang w:eastAsia="ru-RU"/>
        </w:rPr>
        <w:br/>
      </w:r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Дети проходят за столы и начинают рисовать. По окончанию работы воспитатель демонстрирует, как солдаты складывали письма в треугольник. После опускаем письма в почтовый ящи</w:t>
      </w:r>
      <w:proofErr w:type="gramStart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к(</w:t>
      </w:r>
      <w:proofErr w:type="gramEnd"/>
      <w:r w:rsidRPr="008006E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имитация).</w:t>
      </w:r>
    </w:p>
    <w:sectPr w:rsidR="008006EC" w:rsidRPr="0080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F0"/>
    <w:rsid w:val="0015645B"/>
    <w:rsid w:val="002D628D"/>
    <w:rsid w:val="00363B4C"/>
    <w:rsid w:val="004375BA"/>
    <w:rsid w:val="008006EC"/>
    <w:rsid w:val="00926430"/>
    <w:rsid w:val="00A201C7"/>
    <w:rsid w:val="00AF753B"/>
    <w:rsid w:val="00B16B9E"/>
    <w:rsid w:val="00D44D24"/>
    <w:rsid w:val="00D47D5B"/>
    <w:rsid w:val="00E61203"/>
    <w:rsid w:val="00E945CB"/>
    <w:rsid w:val="00EE61F0"/>
    <w:rsid w:val="00F8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03"/>
    <w:pPr>
      <w:tabs>
        <w:tab w:val="left" w:pos="5670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rsid w:val="00363B4C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B4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 Spacing"/>
    <w:uiPriority w:val="1"/>
    <w:qFormat/>
    <w:rsid w:val="0015645B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a4">
    <w:name w:val="Title"/>
    <w:basedOn w:val="a"/>
    <w:next w:val="a"/>
    <w:link w:val="a5"/>
    <w:uiPriority w:val="10"/>
    <w:qFormat/>
    <w:rsid w:val="0015645B"/>
    <w:pPr>
      <w:pBdr>
        <w:bottom w:val="single" w:sz="8" w:space="4" w:color="4F81BD" w:themeColor="accent1"/>
      </w:pBdr>
      <w:contextualSpacing/>
      <w:jc w:val="left"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a5">
    <w:name w:val="Название Знак"/>
    <w:basedOn w:val="a0"/>
    <w:link w:val="a4"/>
    <w:uiPriority w:val="10"/>
    <w:rsid w:val="0015645B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  <w:lang w:eastAsia="ru-RU"/>
    </w:rPr>
  </w:style>
  <w:style w:type="paragraph" w:styleId="a6">
    <w:name w:val="List Paragraph"/>
    <w:basedOn w:val="a"/>
    <w:uiPriority w:val="34"/>
    <w:qFormat/>
    <w:rsid w:val="0015645B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15645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styleId="a8">
    <w:name w:val="Strong"/>
    <w:basedOn w:val="a0"/>
    <w:uiPriority w:val="22"/>
    <w:qFormat/>
    <w:rsid w:val="008006EC"/>
    <w:rPr>
      <w:b/>
      <w:bCs/>
    </w:rPr>
  </w:style>
  <w:style w:type="character" w:customStyle="1" w:styleId="apple-converted-space">
    <w:name w:val="apple-converted-space"/>
    <w:basedOn w:val="a0"/>
    <w:rsid w:val="008006EC"/>
  </w:style>
  <w:style w:type="paragraph" w:styleId="a9">
    <w:name w:val="Balloon Text"/>
    <w:basedOn w:val="a"/>
    <w:link w:val="aa"/>
    <w:uiPriority w:val="99"/>
    <w:semiHidden/>
    <w:unhideWhenUsed/>
    <w:rsid w:val="008006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03"/>
    <w:pPr>
      <w:tabs>
        <w:tab w:val="left" w:pos="5670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rsid w:val="00363B4C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B4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 Spacing"/>
    <w:uiPriority w:val="1"/>
    <w:qFormat/>
    <w:rsid w:val="0015645B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a4">
    <w:name w:val="Title"/>
    <w:basedOn w:val="a"/>
    <w:next w:val="a"/>
    <w:link w:val="a5"/>
    <w:uiPriority w:val="10"/>
    <w:qFormat/>
    <w:rsid w:val="0015645B"/>
    <w:pPr>
      <w:pBdr>
        <w:bottom w:val="single" w:sz="8" w:space="4" w:color="4F81BD" w:themeColor="accent1"/>
      </w:pBdr>
      <w:contextualSpacing/>
      <w:jc w:val="left"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a5">
    <w:name w:val="Название Знак"/>
    <w:basedOn w:val="a0"/>
    <w:link w:val="a4"/>
    <w:uiPriority w:val="10"/>
    <w:rsid w:val="0015645B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  <w:lang w:eastAsia="ru-RU"/>
    </w:rPr>
  </w:style>
  <w:style w:type="paragraph" w:styleId="a6">
    <w:name w:val="List Paragraph"/>
    <w:basedOn w:val="a"/>
    <w:uiPriority w:val="34"/>
    <w:qFormat/>
    <w:rsid w:val="0015645B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15645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styleId="a8">
    <w:name w:val="Strong"/>
    <w:basedOn w:val="a0"/>
    <w:uiPriority w:val="22"/>
    <w:qFormat/>
    <w:rsid w:val="008006EC"/>
    <w:rPr>
      <w:b/>
      <w:bCs/>
    </w:rPr>
  </w:style>
  <w:style w:type="character" w:customStyle="1" w:styleId="apple-converted-space">
    <w:name w:val="apple-converted-space"/>
    <w:basedOn w:val="a0"/>
    <w:rsid w:val="008006EC"/>
  </w:style>
  <w:style w:type="paragraph" w:styleId="a9">
    <w:name w:val="Balloon Text"/>
    <w:basedOn w:val="a"/>
    <w:link w:val="aa"/>
    <w:uiPriority w:val="99"/>
    <w:semiHidden/>
    <w:unhideWhenUsed/>
    <w:rsid w:val="008006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0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9D5F-2D0C-4AD0-8172-F2407028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</cp:revision>
  <dcterms:created xsi:type="dcterms:W3CDTF">2015-05-17T09:15:00Z</dcterms:created>
  <dcterms:modified xsi:type="dcterms:W3CDTF">2015-05-17T09:34:00Z</dcterms:modified>
</cp:coreProperties>
</file>