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53" w:rsidRDefault="008E0C0D" w:rsidP="003304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304AC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3304AC" w:rsidRPr="003304AC" w:rsidRDefault="003304AC" w:rsidP="0033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04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курсу «Изобразительное искусство» для 1 класса  составлена на основе Федерального государственного образовательного стандарта начального  общего образования, утвержденного при</w:t>
      </w:r>
      <w:r w:rsidRPr="003304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казом </w:t>
      </w:r>
      <w:proofErr w:type="spellStart"/>
      <w:r w:rsidRPr="003304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3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06.10.2009 № 373 "Об утверждении и введении в действие Федерального государственного образовательного стандарта начального общего об</w:t>
      </w:r>
      <w:r w:rsidRPr="003304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разования, Примерной программы начального общего образования по изобразительному искусству, рекомендованной Министерством образования и науки РФ (Москва, Министерство образования России, «Просвещение», 2010 г</w:t>
      </w:r>
      <w:proofErr w:type="gramEnd"/>
      <w:r w:rsidRPr="0033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и  авторской  программы </w:t>
      </w:r>
      <w:r w:rsidRPr="003304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С.Г. </w:t>
      </w:r>
      <w:proofErr w:type="spellStart"/>
      <w:r w:rsidRPr="003304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Ашиковой</w:t>
      </w:r>
      <w:proofErr w:type="spellEnd"/>
      <w:r w:rsidRPr="0033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«Изобразительное искусство». Программа по изобразительному искусству разработана на основе дидактических принципов и типических свойств методической системы развивающего обучения Л.В. </w:t>
      </w:r>
      <w:proofErr w:type="spellStart"/>
      <w:r w:rsidRPr="003304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Занкова</w:t>
      </w:r>
      <w:proofErr w:type="spellEnd"/>
      <w:r w:rsidRPr="0033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304AC" w:rsidRDefault="003304AC" w:rsidP="003304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курса: </w:t>
      </w:r>
    </w:p>
    <w:p w:rsidR="003304AC" w:rsidRPr="003304AC" w:rsidRDefault="003304AC" w:rsidP="003304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3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4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духовно-нравственное развитие личности учащегося, воспитание</w:t>
      </w:r>
      <w:r w:rsidRPr="0033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4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его ценностного отношения к </w:t>
      </w:r>
      <w:proofErr w:type="gramStart"/>
      <w:r w:rsidRPr="003304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прекрасному</w:t>
      </w:r>
      <w:proofErr w:type="gramEnd"/>
      <w:r w:rsidRPr="003304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основе обогащения </w:t>
      </w:r>
      <w:r w:rsidR="002A37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3304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опыта эмоционально-ценностного восприятия явлений</w:t>
      </w:r>
      <w:r w:rsidRPr="0033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4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жизни и опыта художественно-творческой деятельности</w:t>
      </w:r>
      <w:r w:rsidRPr="003304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0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304AC" w:rsidRPr="003304AC" w:rsidRDefault="003304AC" w:rsidP="0033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З</w:t>
      </w:r>
      <w:r w:rsidRPr="00330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адачи курса:</w:t>
      </w:r>
    </w:p>
    <w:p w:rsidR="003304AC" w:rsidRPr="003304AC" w:rsidRDefault="003304AC" w:rsidP="003304A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A3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30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эмоционально-эстетического отношения к явлениям жизни;</w:t>
      </w:r>
    </w:p>
    <w:p w:rsidR="003304AC" w:rsidRPr="003304AC" w:rsidRDefault="003304AC" w:rsidP="003304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330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ценностного отношения к отечественным культурным традициям, уважения к культуре народов других стран;</w:t>
      </w:r>
    </w:p>
    <w:p w:rsidR="003304AC" w:rsidRDefault="002A37E6" w:rsidP="002A3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</w:t>
      </w:r>
      <w:r w:rsidR="00330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04AC" w:rsidRPr="00330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творческого потенциала учащегося средствами художественной деятельности,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воображения и фантазии </w:t>
      </w:r>
    </w:p>
    <w:p w:rsidR="002A37E6" w:rsidRPr="003304AC" w:rsidRDefault="002A37E6" w:rsidP="002A3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ребенка;</w:t>
      </w:r>
    </w:p>
    <w:p w:rsidR="003304AC" w:rsidRPr="003304AC" w:rsidRDefault="002A37E6" w:rsidP="003304A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304AC" w:rsidRPr="00330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потребности учащихся в «общении» с произведениями искусства, формирование способности воспринимать прекрасное на основе представления о красоте как высшем проявлении добра;</w:t>
      </w:r>
    </w:p>
    <w:p w:rsidR="002A37E6" w:rsidRDefault="003304AC" w:rsidP="003304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2A3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 w:rsidRPr="003304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30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общего и художественного кругозора учащихся; развитие наблюдательности в</w:t>
      </w:r>
      <w:r w:rsidR="002A3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отношении явлений и процессов,   </w:t>
      </w:r>
    </w:p>
    <w:p w:rsidR="003304AC" w:rsidRPr="003304AC" w:rsidRDefault="002A37E6" w:rsidP="003304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происходящих </w:t>
      </w:r>
      <w:r w:rsidR="003304AC" w:rsidRPr="00330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окружающем мире, целостного восприятия сложных объектов и явлений;</w:t>
      </w:r>
    </w:p>
    <w:p w:rsidR="003304AC" w:rsidRPr="003304AC" w:rsidRDefault="002A37E6" w:rsidP="002A37E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304AC" w:rsidRPr="00330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основами изобразительного искусства, овладение элементарной художественной грамотностью, приобретение опыта работы в различных видах художественно-творческой деятельности;</w:t>
      </w:r>
    </w:p>
    <w:p w:rsidR="003304AC" w:rsidRDefault="002A37E6" w:rsidP="002A3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</w:t>
      </w:r>
      <w:r w:rsidR="003304AC" w:rsidRPr="00330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младших школьников к сотрудничеству в художественной деятельности.</w:t>
      </w:r>
      <w:r w:rsidR="003304AC" w:rsidRPr="00330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2A37E6" w:rsidRDefault="002A37E6" w:rsidP="002A3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7E6" w:rsidRDefault="008E0C0D" w:rsidP="002A37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2A3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 «Изобразительное искусство».</w:t>
      </w:r>
    </w:p>
    <w:p w:rsidR="002A37E6" w:rsidRDefault="002A37E6" w:rsidP="002A3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EEE" w:rsidRDefault="002A37E6" w:rsidP="003304A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2A37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Содержание программы направлено на реализацию приоритетных направлений художественного образования: приобщение к искусству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2A37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явлении, поэтому темы программ формулируются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узко </w:t>
      </w:r>
      <w:r w:rsidRPr="002A37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технологической стороне. Содержание художественного образования предусматривает два вида деятельности учащихся: восприятие произведений искусства (ученик – 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2A37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деятельностное</w:t>
      </w:r>
      <w:proofErr w:type="spellEnd"/>
      <w:r w:rsidRPr="002A37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освоение изобразительного искусства.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</w:t>
      </w:r>
      <w:r w:rsidRPr="002A37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Наряду с основной формой организации учебного процесса уроком – рекомендуется проводить экскурсии в художественные и краеведческие музеи, в архитектурные заповедники; использовать видеоматериалы о художественных музеях и картинных галереях. Основные </w:t>
      </w:r>
      <w:proofErr w:type="spellStart"/>
      <w:r w:rsidRPr="002A37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межпредметные</w:t>
      </w:r>
      <w:proofErr w:type="spellEnd"/>
      <w:r w:rsidRPr="002A37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связи осуществляются с уроками музыки и литературного чтения, при прохождении отдельных тем рекомендуется использовать </w:t>
      </w:r>
      <w:proofErr w:type="spellStart"/>
      <w:r w:rsidRPr="002A37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межпредметные</w:t>
      </w:r>
      <w:proofErr w:type="spellEnd"/>
      <w:r w:rsidRPr="002A37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связи с окружающим миром (наша Родина и мир, строение растений, животных, пропорции человека, связи в природе), математикой (геометрические фигуры и объемы), трудом (природные и искусственные материалы, отделка готовых изделий). Распределение часов, данное в программе, следует считать примерным. Также примерными являются ссылки на произведения искусства, которые можно использовать на уроках.</w:t>
      </w:r>
    </w:p>
    <w:p w:rsidR="00613EEE" w:rsidRDefault="008E0C0D" w:rsidP="00613EE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="00613E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Описание места учебного предмета «Изобразительное  искусство» в учебном плане.</w:t>
      </w:r>
    </w:p>
    <w:p w:rsidR="00613EEE" w:rsidRPr="00932110" w:rsidRDefault="00613EEE" w:rsidP="00613EEE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32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В соответствии с Федеральным базисным учебным планом и примерной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ограммой по Изобразительному искусству  предмет «Изобразительное искусство</w:t>
      </w:r>
      <w:r w:rsidRPr="00932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во 2 классе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34 часа</w:t>
      </w:r>
      <w:r w:rsidRPr="00932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613EEE" w:rsidRPr="00932110" w:rsidRDefault="00613EEE" w:rsidP="00613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неделю -1</w:t>
      </w:r>
      <w:r w:rsidRPr="009321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13EEE" w:rsidRPr="00932110" w:rsidRDefault="00613EEE" w:rsidP="00613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1четверти- 9</w:t>
      </w:r>
      <w:r w:rsidRPr="009321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13EEE" w:rsidRPr="00932110" w:rsidRDefault="00613EEE" w:rsidP="00613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2110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оличество часов во 2 четверти-8</w:t>
      </w:r>
      <w:r w:rsidRPr="009321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13EEE" w:rsidRPr="00932110" w:rsidRDefault="00613EEE" w:rsidP="00613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2110">
        <w:rPr>
          <w:rFonts w:ascii="Times New Roman" w:eastAsia="Calibri" w:hAnsi="Times New Roman" w:cs="Times New Roman"/>
          <w:sz w:val="24"/>
          <w:szCs w:val="24"/>
        </w:rPr>
        <w:t>Количес</w:t>
      </w:r>
      <w:r>
        <w:rPr>
          <w:rFonts w:ascii="Times New Roman" w:eastAsia="Calibri" w:hAnsi="Times New Roman" w:cs="Times New Roman"/>
          <w:sz w:val="24"/>
          <w:szCs w:val="24"/>
        </w:rPr>
        <w:t>тво часов в 3 четверти- 9</w:t>
      </w:r>
      <w:r w:rsidRPr="009321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13EEE" w:rsidRDefault="00613EEE" w:rsidP="00613EE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4четверти -8</w:t>
      </w:r>
      <w:r w:rsidRPr="009321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13EEE" w:rsidRDefault="008E0C0D" w:rsidP="00613EE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613EEE">
        <w:rPr>
          <w:rFonts w:ascii="Times New Roman" w:eastAsia="Calibri" w:hAnsi="Times New Roman" w:cs="Times New Roman"/>
          <w:b/>
          <w:sz w:val="24"/>
          <w:szCs w:val="24"/>
        </w:rPr>
        <w:t>Описание ценностных ориентиров содержания учебного предмета «Изобразительное искусство».</w:t>
      </w:r>
    </w:p>
    <w:p w:rsidR="00067D68" w:rsidRDefault="00067D68" w:rsidP="00613EEE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уровне содержания предметной линии «Изобразительное искусство» создаются условия для формирования: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патриотизма, ценностного отношения к культурно - историческому наследию своего народа, чему способствует знакомство с образцами классического искусства и народного художественного творчества. Чувство гордости за русскую художественную культуру формируется благодаря знакомству с творчеством И.И. Шишкина, И.И. Левитана, А.И. Куинджи, К.А. Коровина, В.В. Верещагина, З.Е. </w:t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Серебряковой</w:t>
      </w:r>
      <w:r w:rsidRPr="00067D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др. Школьники знакомятся с древнерусскими городами Золотого кольца России, с шедеврами древнерусского искусства - иконами </w:t>
      </w:r>
      <w:proofErr w:type="spellStart"/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А.Рублева</w:t>
      </w:r>
      <w:proofErr w:type="spellEnd"/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 народными промыслами;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интереса к мировым достижениям в области искусства, культуры (знакомство учащихся с творчеством зарубежных художников, с архитектурой других стран, литературными источниками разных народов);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уважения к созидательному труду, к обучению; трудолюбия, потребности в новых знаниях и опыте, осознанного отношения к многогранности и творческому характеру профессии художника;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ценностного отношения к прекрасному; </w:t>
      </w:r>
      <w:proofErr w:type="gramStart"/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формирования представлений об эстетических идеалах и ценностях (обучающиеся познакомятся с высокохудожественными произведениями живописи, литературы, музыки; смогут почувствовать красоту природы);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нравственных чувств, этического сознания;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представлений о вере, духовности, ценности религиозного мировоззрения;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ценностного отношения к природе и окружающей среде, экологического сознания через знакомство с разнообразными явлениями и состояниями природы;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ценностного отношения к здоровью.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E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При изучении каждой темы, при анализе произведений искусства необходимо постоянно делать акцент на гуманистической составляющей искусства: говорить о таких категориях, как красота, добро, истина, творчество, гражданственность, патриотизм, ценность природы и человеческой жизни.</w:t>
      </w:r>
    </w:p>
    <w:p w:rsidR="00067D68" w:rsidRDefault="008E0C0D" w:rsidP="00067D6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5. </w:t>
      </w:r>
      <w:r w:rsidR="00067D6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Личностные, </w:t>
      </w:r>
      <w:proofErr w:type="spellStart"/>
      <w:r w:rsidR="00067D6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="00067D6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и предметные результаты освоения конкретного учебного предмета.</w:t>
      </w:r>
    </w:p>
    <w:p w:rsidR="008E0C0D" w:rsidRDefault="00067D68" w:rsidP="008E0C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746C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Pr="00067D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Личностные универсальные учебные действия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67D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</w:t>
      </w:r>
      <w:proofErr w:type="gramEnd"/>
      <w:r w:rsidRPr="00067D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обучающегося будут сформированы: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эмоциональная отзывчивость на доступные и близкие ребенку по настроению произведения изобразительного искусства, включая образы природы Земли;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 Родины, отраженный в художественных произведениях, в том числе через восприятие пейзажей городов Золотого кольца России;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представление о труде художника, его роли в жизни общества;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приобщение к мировой художественной культуре, архитектуре разных стран (рубрика «Приглашение в путешествие»);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интерес к художественн</w:t>
      </w:r>
      <w:proofErr w:type="gramStart"/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творческой деятельности;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понимание чувств других людей;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первоначальное осознание роли прекрасного в жизни человека;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понимание значения иллюстраций к литературным произведениям (сказкам), живописи в мультипликации;</w:t>
      </w:r>
      <w:r w:rsidRPr="00067D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выражение в собственном творчестве своих чувств и настроений.</w:t>
      </w:r>
    </w:p>
    <w:p w:rsidR="00067D68" w:rsidRDefault="00067D68" w:rsidP="008E0C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C0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67D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Обучающийся получит возможность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7D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для формирования: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нравственн</w:t>
      </w:r>
      <w:proofErr w:type="gramStart"/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эстетических переживаний художественных произведений;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представления о разнообразии и широте изобразительного искусства;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интереса к характерам и настроениям людей и личностной идентификации через восприятие портретного жанра изобразительного искусства;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принятия на первоначальном уровне нравственного содержания произведений изобразительного искусства;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понимания значения изобразительного искусства в собственной жизни;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первоначальной потребности воплощать в реальную жизнь эстетические замыслы;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позиции зрителя и автора художественных произведений.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67D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Личностные универсальные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746C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Pr="00067D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Обучающийся научится: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принимать учебную задачу и следовать инструкции учителя;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планировать свои действия в соответствии с учебными задачами, инструкцией учителя и замыслом художественной работы;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выполнять действия в устной форме;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осуществлять контроль своего участия в ходе коллективных творческих работ.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67D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Обучающийся получит возможность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7D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научиться: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понимать смысл заданий и вопросов, предложенных в учебнике;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осуществлять контроль по результату и способу действия;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выполнять действия в опоре на заданный ориентир;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самостоятельно адекватно оценивать правильность выполнения действия и вносить соответствующие коррективы;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выполнять дифференцированные задания (для мальчиков и девочек).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67D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Регулятивные универсальные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67D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Обучающийся научится: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расширять свои представления об искусстве (например, обращаясь к разделу «Знакомство с музеем»);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ориентироваться в способах решения исполнительской задачи;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читать простое схематическое изображение;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различать условные обозначения;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осуществлять поиск нужной информации, используя материал учебника и сведения, полученные от взрослых, сверстников;</w:t>
      </w:r>
    </w:p>
    <w:p w:rsidR="004746C1" w:rsidRDefault="00067D68" w:rsidP="008E0C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сопоставлять впечатления, полученные при восприятии разных видов искусств (литература, музыка) и жизненного опыта.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067D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Обучающийся получит возможность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7D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научиться: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осуществлять поиск дополнительной информации (задания типа «Найдите на сайте…») с помощью взрослых;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работать с дополнительными текстами (рубрика «Советуем прочитать»);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соотносить различные произведения по настроению, форме, по некоторым средствам художественной выразительности;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соотносить схематические изображения с содержанием заданий;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выбирать из нескольких вариантов выполнения работы приемлемый для себя;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строить рассуждения о воспринимаемых произведениях.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067D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Обучающийся</w:t>
      </w:r>
      <w:proofErr w:type="gramEnd"/>
      <w:r w:rsidRPr="00067D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научится: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использовать простые речевые средства для передачи своего впечатления от произведения живописи, принимать участие в их обсуждении;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формулировать собственное мнение и позицию;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выполнять работу со сверстниками;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воспринимать и учитывать настроение других людей, их эмоции от восприятия произведений искусства;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договариваться, приходить к общему решению.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067D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Обучающийся получит возможность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67D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научиться: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контролировать действия других участников в процессе коллективной творческой деятельности;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понимать содержание вопросов и воспроизводить их;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контролировать свои действия в коллективной работе;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проявлять инициативу, участвуя в создании коллективных художественных работ;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узнавать мнение друзей или одноклассников;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вести диалог с учителем и одноклассниками, прислушиваясь к их мнению, и выражать свое терпимо и убедительно.</w:t>
      </w:r>
      <w:proofErr w:type="gramEnd"/>
      <w:r w:rsidR="004746C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746C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</w:t>
      </w:r>
      <w:r w:rsidRPr="00067D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Коммуникативные универсальные учебные действия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746C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</w:t>
      </w:r>
      <w:r w:rsidRPr="00067D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Обучающийся научится: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различать виды художественной деятельности (живопись, графика, скульптура, декоративн</w:t>
      </w:r>
      <w:proofErr w:type="gramStart"/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прикладное искусство, дизайн);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узнавать и воспринимать шедевры русского и мирового искусства, изображающие природу, человека;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различать и передавать в художественно- творческой деятельности эмоциональные состояния и свое отношение к ним средствами художественного языка;</w:t>
      </w:r>
      <w:r w:rsidRPr="00067D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воспринимать красоту архитектуры и понимать ее роль в жизни человека;</w:t>
      </w:r>
    </w:p>
    <w:p w:rsidR="004746C1" w:rsidRDefault="00067D68" w:rsidP="008E0C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понимать общее и особенное в произведении изобразительного искусства и в художественной фотографии;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</w:t>
      </w:r>
      <w:r w:rsidRPr="00067D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Обучающийся получит возможность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67D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научиться: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воспринимать произведения изобразительного искусства, участвовать в обсуждении их содержания;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видеть проявления художественной культуры вокруг: музеи искусства, архитектура, дизайн;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высказывать суждение о художественных произведениях, изображающих природу.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</w:t>
      </w:r>
      <w:proofErr w:type="gramStart"/>
      <w:r w:rsidRPr="00067D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Планируемые результаты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</w:t>
      </w:r>
      <w:r w:rsidRPr="00067D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Предметные результаты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Pr="00067D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Восприятие искусства и виды художественной деятельности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</w:t>
      </w:r>
      <w:r w:rsidRPr="00067D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Обучающийся научится: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использовать элементарные правила перспективы для передачи пространства на плоскости в изображениях природы;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изображать простейшую линию горизонта и ее особенности;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различать хроматические и ахроматические цвета;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владеть дополнительными приемами работы с новыми графическими материалами;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выбирать характер линий для передачи выразительных образов природы разных географических широт;</w:t>
      </w:r>
      <w:proofErr w:type="gramEnd"/>
      <w:r w:rsidR="00474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использовать базовые формы композиции: геометрическая форма - предмет;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моделировать цветок из простейшей базовой формы;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создавать средствами рисунка и живописи образы героев сказок народов мира.</w:t>
      </w:r>
      <w:r w:rsidRPr="00067D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746C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</w:t>
      </w:r>
      <w:proofErr w:type="gramStart"/>
      <w:r w:rsidRPr="00067D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Обучающийся получит возможность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67D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научиться: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различать и изображать различные виды линии горизонта;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подбирать соответствующий материал для выполнения замысла;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передавать воздушную перспективу в пейзаже графическими и живописными приемами;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применять хроматические и ахроматические цвета для передачи объема или пространства;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соблюдать пропорции человека и особенности передачи его портрета;</w:t>
      </w:r>
      <w:r w:rsidR="00474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передавать эмоциональное состояние героев литературных произведений средствами рисунка и живописи.</w:t>
      </w:r>
      <w:proofErr w:type="gramEnd"/>
    </w:p>
    <w:p w:rsidR="00D02245" w:rsidRDefault="00D02245" w:rsidP="00067D6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746C1" w:rsidRDefault="008E0C0D" w:rsidP="004746C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6. </w:t>
      </w:r>
      <w:r w:rsidR="004746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Содержание учебного предмета «Изобразительное искусство».</w:t>
      </w:r>
    </w:p>
    <w:p w:rsidR="00794265" w:rsidRDefault="004746C1" w:rsidP="004746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474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Требованиям Стандарта соответствуют основные содержательные линии курса, направленные на личностное развитие учащихся, воспитание у них интереса к разнообразным видам художественн</w:t>
      </w:r>
      <w:proofErr w:type="gramStart"/>
      <w:r w:rsidRPr="00474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474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творческой деятельности. Учебный материал представлен следующими тематическими разделами, отражающими </w:t>
      </w:r>
      <w:proofErr w:type="spellStart"/>
      <w:r w:rsidRPr="00474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деятельностный</w:t>
      </w:r>
      <w:proofErr w:type="spellEnd"/>
      <w:r w:rsidRPr="00474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 и нравственную сущность художественного образования:</w:t>
      </w:r>
      <w:r w:rsidRPr="00474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4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46C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1. Природа</w:t>
      </w:r>
      <w:r w:rsidRPr="004746C1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474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74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46C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главный художник (основы рисунка, графика).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46C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2. Мир цвета (основы живописи, </w:t>
      </w:r>
      <w:proofErr w:type="spellStart"/>
      <w:r w:rsidRPr="004746C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цветоведение</w:t>
      </w:r>
      <w:proofErr w:type="spellEnd"/>
      <w:r w:rsidRPr="004746C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46C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3. Искусство в человеке (виды изобразительного искусства).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46C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4. Человек в искусстве (портретный жанр).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4746C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Содержание</w:t>
      </w:r>
      <w:r w:rsidRPr="00474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4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курса направлено на целостное развитие личности ребенка посредством активного овладения различными видами деятельности. Это: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4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74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46C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восприятие произведений искусства,</w:t>
      </w:r>
      <w:r w:rsidRPr="004746C1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474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которое развивает эмоциональную отзывчивость, способность к эмоциональному оцениванию увиденного не только в искусстве, но и в жизни, а также способность одномоментного восприятия сложных объектов и явлений; в </w:t>
      </w:r>
      <w:r w:rsidRPr="00474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дальнейшем это позволит позитивно воспринимать мир, испытывать положительные чувства и эмоции в процессе его познания (по всем разделам учебников);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4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74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46C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рисунок,</w:t>
      </w:r>
      <w:r w:rsidRPr="004746C1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474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постепенный переход от знакомства и овладения простыми линиями разной формы, их изобразительн</w:t>
      </w:r>
      <w:proofErr w:type="gramStart"/>
      <w:r w:rsidRPr="00474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474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выразительными возможностями, через приобретение навыка различного нажима на карандаш и </w:t>
      </w:r>
      <w:proofErr w:type="spellStart"/>
      <w:r w:rsidRPr="00474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тонирования</w:t>
      </w:r>
      <w:proofErr w:type="spellEnd"/>
      <w:r w:rsidRPr="00474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поверхности бумаги графитным карандашом к основам построения и передачи объема и пространства на листе бумаги. В совокупности эти действия не только формируют художественный взгляд на окружающий мир, но и обеспечивают качественное пространственн</w:t>
      </w:r>
      <w:proofErr w:type="gramStart"/>
      <w:r w:rsidRPr="00474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474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образное мышление, способность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4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быстрым зарисовкам, выполнению несложных чертежей и планов (первый раздел учебников), а также зарисовок портретов знакомых, друзей, родственников (четвертый раздел учебников);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4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74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46C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живопись</w:t>
      </w:r>
      <w:r w:rsidRPr="00474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наблюдения детей за цветовыми сочетаниями в природе дополняются сначала их представлением о том, как они отражаются в картинах художников, а затем непосредственной деятельностью учащихся с цветом на основе различных материалов, включая эксперименты. Развитие чувствительности к цвету вообще и цветовым сочетаниям в частности облагораживает эмоциональную сферу школьников, способствует более точной эмоциональной оценке явлений и состояний в природе и в окружающей жизни, что в будущем станет, в частности, базой для гармонизации пространства и жизненной среды на работе и дома (второй раздел учебников);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4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74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4746C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композиция</w:t>
      </w:r>
      <w:r w:rsidRPr="004746C1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474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 понимать целое, состоящее из различных частей, оценивать и понимать их роль в пространстве картины, рисунка, изделия, выделять главное и второстепенное, видеть соподчиненность элементов, выстраивать последовательность планов «ближе - дальше», «больше - меньше», «выше - ниже» (третий и четвертый разделы учебников);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4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74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46C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декоративн</w:t>
      </w:r>
      <w:proofErr w:type="gramStart"/>
      <w:r w:rsidRPr="004746C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о-</w:t>
      </w:r>
      <w:proofErr w:type="gramEnd"/>
      <w:r w:rsidRPr="004746C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прикладное искусство</w:t>
      </w:r>
      <w:r w:rsidRPr="004746C1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474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раскрывает самобытность народной культуры, знакомит с традициями и обрядами разных народов, их бытом и образом жизни, показывает разнообразие и единство культур разных народов (третий раздел учебников);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4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Pr="00474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46C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скульптура и дизайн</w:t>
      </w:r>
      <w:r w:rsidRPr="004746C1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474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наглядно показывают пространственные особенности изучаемых предметов и объектов, показывают соотношение частей и целого, развивают пространственное мышление, знакомят с формообразованием, приобщают к красоте (третий раздел учебников).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</w:t>
      </w:r>
      <w:r w:rsidRPr="00474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Каждый из этих видов деятельности постепенно и последовательно усложняется от класса к </w:t>
      </w:r>
      <w:proofErr w:type="gramStart"/>
      <w:r w:rsidRPr="00474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классу</w:t>
      </w:r>
      <w:proofErr w:type="gramEnd"/>
      <w:r w:rsidRPr="00474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в отношении изобразительного материала, так и в плане навыков его усвоения.</w:t>
      </w:r>
    </w:p>
    <w:p w:rsidR="008E0C0D" w:rsidRDefault="008E0C0D" w:rsidP="004746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0C0D" w:rsidRDefault="008E0C0D" w:rsidP="004746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0C0D" w:rsidRDefault="008E0C0D" w:rsidP="004746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0C0D" w:rsidRDefault="008E0C0D" w:rsidP="004746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0C0D" w:rsidRDefault="008E0C0D" w:rsidP="004746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0C0D" w:rsidRDefault="008E0C0D" w:rsidP="004746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0C0D" w:rsidRDefault="008E0C0D" w:rsidP="004746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13EEE" w:rsidRDefault="004746C1" w:rsidP="004746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46C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94265" w:rsidRDefault="008E0C0D" w:rsidP="00794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="00794265">
        <w:rPr>
          <w:rFonts w:ascii="Times New Roman" w:hAnsi="Times New Roman" w:cs="Times New Roman"/>
          <w:b/>
          <w:sz w:val="24"/>
          <w:szCs w:val="24"/>
        </w:rPr>
        <w:t>Тематическое планирование с определением основных видов учебной деятельности обучающихся.</w:t>
      </w:r>
    </w:p>
    <w:p w:rsidR="00794265" w:rsidRDefault="00794265" w:rsidP="00794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 часа.</w:t>
      </w:r>
    </w:p>
    <w:p w:rsidR="00794265" w:rsidRDefault="00794265" w:rsidP="00794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265" w:rsidRPr="006A38F5" w:rsidRDefault="00794265" w:rsidP="00CD01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836"/>
        <w:gridCol w:w="3500"/>
        <w:gridCol w:w="1301"/>
        <w:gridCol w:w="3969"/>
        <w:gridCol w:w="2126"/>
        <w:gridCol w:w="2126"/>
      </w:tblGrid>
      <w:tr w:rsidR="00CD016D" w:rsidRPr="006A38F5" w:rsidTr="00CD016D">
        <w:trPr>
          <w:trHeight w:val="803"/>
        </w:trPr>
        <w:tc>
          <w:tcPr>
            <w:tcW w:w="836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00" w:type="dxa"/>
            <w:hideMark/>
          </w:tcPr>
          <w:p w:rsidR="00CD016D" w:rsidRPr="006A38F5" w:rsidRDefault="00CD016D" w:rsidP="00CD01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01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D0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Колличество</w:t>
            </w:r>
            <w:proofErr w:type="spellEnd"/>
            <w:r w:rsidRPr="00CD0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3969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учебной деятельности учащихся</w:t>
            </w:r>
          </w:p>
        </w:tc>
        <w:tc>
          <w:tcPr>
            <w:tcW w:w="2126" w:type="dxa"/>
          </w:tcPr>
          <w:p w:rsidR="00CD016D" w:rsidRPr="00CD016D" w:rsidRDefault="00CD016D" w:rsidP="004073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2126" w:type="dxa"/>
          </w:tcPr>
          <w:p w:rsidR="00CD016D" w:rsidRPr="00CD016D" w:rsidRDefault="00CD016D" w:rsidP="004073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CD016D" w:rsidRPr="006A38F5" w:rsidTr="00CD016D">
        <w:tc>
          <w:tcPr>
            <w:tcW w:w="836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0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Гуашь. Цветочная поляна.</w:t>
            </w:r>
          </w:p>
        </w:tc>
        <w:tc>
          <w:tcPr>
            <w:tcW w:w="1301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гуашью; изображение цветов на картоне зеленого цвета.</w:t>
            </w:r>
          </w:p>
        </w:tc>
        <w:tc>
          <w:tcPr>
            <w:tcW w:w="2126" w:type="dxa"/>
          </w:tcPr>
          <w:p w:rsidR="00CD016D" w:rsidRPr="00CD016D" w:rsidRDefault="00F10CE0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2126" w:type="dxa"/>
          </w:tcPr>
          <w:p w:rsidR="00CD016D" w:rsidRPr="00CD016D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16D" w:rsidRPr="006A38F5" w:rsidTr="00CD016D">
        <w:tc>
          <w:tcPr>
            <w:tcW w:w="836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0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Гуашь, добавление черной и белой краски. Природная стихия.</w:t>
            </w:r>
          </w:p>
        </w:tc>
        <w:tc>
          <w:tcPr>
            <w:tcW w:w="1301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гуашью; изображение стихии в природе.</w:t>
            </w:r>
          </w:p>
        </w:tc>
        <w:tc>
          <w:tcPr>
            <w:tcW w:w="2126" w:type="dxa"/>
          </w:tcPr>
          <w:p w:rsidR="00CD016D" w:rsidRPr="00CD016D" w:rsidRDefault="00F10CE0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2126" w:type="dxa"/>
          </w:tcPr>
          <w:p w:rsidR="00CD016D" w:rsidRPr="00CD016D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16D" w:rsidRPr="006A38F5" w:rsidTr="00CD016D">
        <w:tc>
          <w:tcPr>
            <w:tcW w:w="836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500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Восковые мелки. Букет осени.</w:t>
            </w:r>
          </w:p>
        </w:tc>
        <w:tc>
          <w:tcPr>
            <w:tcW w:w="1301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восковыми мелками и акварелью; изображение осеннего букета.</w:t>
            </w:r>
          </w:p>
        </w:tc>
        <w:tc>
          <w:tcPr>
            <w:tcW w:w="2126" w:type="dxa"/>
          </w:tcPr>
          <w:p w:rsidR="00CD016D" w:rsidRDefault="00F10CE0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  <w:p w:rsidR="00F10CE0" w:rsidRPr="00CD016D" w:rsidRDefault="00F10CE0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2126" w:type="dxa"/>
          </w:tcPr>
          <w:p w:rsidR="00CD016D" w:rsidRPr="00CD016D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16D" w:rsidRPr="006A38F5" w:rsidTr="00CD016D">
        <w:tc>
          <w:tcPr>
            <w:tcW w:w="836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0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осенних листьев.</w:t>
            </w:r>
          </w:p>
        </w:tc>
        <w:tc>
          <w:tcPr>
            <w:tcW w:w="1301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природным материалом; составление композиций из листьев.</w:t>
            </w:r>
          </w:p>
        </w:tc>
        <w:tc>
          <w:tcPr>
            <w:tcW w:w="2126" w:type="dxa"/>
          </w:tcPr>
          <w:p w:rsidR="00CD016D" w:rsidRPr="00CD016D" w:rsidRDefault="00F10CE0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2126" w:type="dxa"/>
          </w:tcPr>
          <w:p w:rsidR="00CD016D" w:rsidRPr="00CD016D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16D" w:rsidRPr="006A38F5" w:rsidTr="00CD016D">
        <w:tc>
          <w:tcPr>
            <w:tcW w:w="836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0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«Осенний ковер» (коллективная работа).</w:t>
            </w:r>
          </w:p>
        </w:tc>
        <w:tc>
          <w:tcPr>
            <w:tcW w:w="1301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разных видов бумаги; изображение земли, усыпанной листьями.</w:t>
            </w:r>
          </w:p>
        </w:tc>
        <w:tc>
          <w:tcPr>
            <w:tcW w:w="2126" w:type="dxa"/>
          </w:tcPr>
          <w:p w:rsidR="00CD016D" w:rsidRPr="00CD016D" w:rsidRDefault="00F10CE0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126" w:type="dxa"/>
          </w:tcPr>
          <w:p w:rsidR="00CD016D" w:rsidRPr="00CD016D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16D" w:rsidRPr="006A38F5" w:rsidTr="00CD016D">
        <w:tc>
          <w:tcPr>
            <w:tcW w:w="836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0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материалы. Волшебный цветок.</w:t>
            </w:r>
          </w:p>
        </w:tc>
        <w:tc>
          <w:tcPr>
            <w:tcW w:w="1301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тушью и акварелью; изображение волшебного цветка.</w:t>
            </w:r>
          </w:p>
        </w:tc>
        <w:tc>
          <w:tcPr>
            <w:tcW w:w="2126" w:type="dxa"/>
          </w:tcPr>
          <w:p w:rsidR="00CD016D" w:rsidRPr="00CD016D" w:rsidRDefault="00F10CE0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2126" w:type="dxa"/>
          </w:tcPr>
          <w:p w:rsidR="00CD016D" w:rsidRPr="00CD016D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16D" w:rsidRPr="006A38F5" w:rsidTr="00CD016D">
        <w:tc>
          <w:tcPr>
            <w:tcW w:w="836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0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Пластилин. Древний мир.</w:t>
            </w:r>
          </w:p>
        </w:tc>
        <w:tc>
          <w:tcPr>
            <w:tcW w:w="1301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пластилином; лепка динозавров.</w:t>
            </w:r>
          </w:p>
        </w:tc>
        <w:tc>
          <w:tcPr>
            <w:tcW w:w="2126" w:type="dxa"/>
          </w:tcPr>
          <w:p w:rsidR="00CD016D" w:rsidRPr="00CD016D" w:rsidRDefault="00F10CE0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2126" w:type="dxa"/>
          </w:tcPr>
          <w:p w:rsidR="00CD016D" w:rsidRPr="00CD016D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16D" w:rsidRPr="006A38F5" w:rsidTr="00CD016D">
        <w:tc>
          <w:tcPr>
            <w:tcW w:w="836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0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и реальность. Птицы родного края.</w:t>
            </w:r>
          </w:p>
        </w:tc>
        <w:tc>
          <w:tcPr>
            <w:tcW w:w="1301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гуашью; изображение птиц.</w:t>
            </w:r>
          </w:p>
        </w:tc>
        <w:tc>
          <w:tcPr>
            <w:tcW w:w="2126" w:type="dxa"/>
          </w:tcPr>
          <w:p w:rsidR="00CD016D" w:rsidRPr="00CD016D" w:rsidRDefault="00F10CE0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2126" w:type="dxa"/>
          </w:tcPr>
          <w:p w:rsidR="00CD016D" w:rsidRPr="00CD016D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16D" w:rsidRPr="006A38F5" w:rsidTr="00CD016D">
        <w:tc>
          <w:tcPr>
            <w:tcW w:w="836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500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и фантазия. Сказочная птица.</w:t>
            </w:r>
          </w:p>
        </w:tc>
        <w:tc>
          <w:tcPr>
            <w:tcW w:w="1301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цветной бумаги; изображение сказочной птицы.</w:t>
            </w:r>
          </w:p>
        </w:tc>
        <w:tc>
          <w:tcPr>
            <w:tcW w:w="2126" w:type="dxa"/>
          </w:tcPr>
          <w:p w:rsidR="00CD016D" w:rsidRDefault="00F10CE0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  <w:p w:rsidR="00F10CE0" w:rsidRPr="00CD016D" w:rsidRDefault="00F10CE0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2126" w:type="dxa"/>
          </w:tcPr>
          <w:p w:rsidR="00CD016D" w:rsidRPr="00CD016D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16D" w:rsidRPr="006A38F5" w:rsidTr="00CD016D">
        <w:tc>
          <w:tcPr>
            <w:tcW w:w="836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0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и реальность. Паутинка.</w:t>
            </w:r>
          </w:p>
        </w:tc>
        <w:tc>
          <w:tcPr>
            <w:tcW w:w="1301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гуашью; изображение паутинки в природной среде.</w:t>
            </w:r>
          </w:p>
        </w:tc>
        <w:tc>
          <w:tcPr>
            <w:tcW w:w="2126" w:type="dxa"/>
          </w:tcPr>
          <w:p w:rsidR="00CD016D" w:rsidRPr="00CD016D" w:rsidRDefault="00F10CE0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2126" w:type="dxa"/>
          </w:tcPr>
          <w:p w:rsidR="00CD016D" w:rsidRPr="00CD016D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16D" w:rsidRPr="006A38F5" w:rsidTr="00CD016D">
        <w:tc>
          <w:tcPr>
            <w:tcW w:w="836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00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и фантазия. Кружева.</w:t>
            </w:r>
          </w:p>
        </w:tc>
        <w:tc>
          <w:tcPr>
            <w:tcW w:w="1301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белой гуашью по цветной бумаге; изображение кружевной салфетки.</w:t>
            </w:r>
          </w:p>
        </w:tc>
        <w:tc>
          <w:tcPr>
            <w:tcW w:w="2126" w:type="dxa"/>
          </w:tcPr>
          <w:p w:rsidR="00CD016D" w:rsidRPr="00CD016D" w:rsidRDefault="00F10CE0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126" w:type="dxa"/>
          </w:tcPr>
          <w:p w:rsidR="00CD016D" w:rsidRPr="00CD016D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16D" w:rsidRPr="006A38F5" w:rsidTr="00CD016D">
        <w:tc>
          <w:tcPr>
            <w:tcW w:w="836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500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и реальность. Мой дом.</w:t>
            </w:r>
          </w:p>
        </w:tc>
        <w:tc>
          <w:tcPr>
            <w:tcW w:w="1301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печатками, работа гуашью, фломастерами; изображение дома.</w:t>
            </w:r>
          </w:p>
        </w:tc>
        <w:tc>
          <w:tcPr>
            <w:tcW w:w="2126" w:type="dxa"/>
          </w:tcPr>
          <w:p w:rsidR="00CD016D" w:rsidRPr="00CD016D" w:rsidRDefault="00F10CE0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2126" w:type="dxa"/>
          </w:tcPr>
          <w:p w:rsidR="00CD016D" w:rsidRPr="00CD016D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16D" w:rsidRPr="006A38F5" w:rsidTr="00CD016D">
        <w:tc>
          <w:tcPr>
            <w:tcW w:w="836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500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и фантазия. Городок-коробок (коллективная работа).</w:t>
            </w:r>
          </w:p>
        </w:tc>
        <w:tc>
          <w:tcPr>
            <w:tcW w:w="1301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готовых форм, работа с цветной бумагой, пластилином; создание сказочного города.</w:t>
            </w:r>
          </w:p>
        </w:tc>
        <w:tc>
          <w:tcPr>
            <w:tcW w:w="2126" w:type="dxa"/>
          </w:tcPr>
          <w:p w:rsidR="00CD016D" w:rsidRDefault="00F10CE0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  <w:p w:rsidR="00F10CE0" w:rsidRPr="00CD016D" w:rsidRDefault="00F10CE0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2126" w:type="dxa"/>
          </w:tcPr>
          <w:p w:rsidR="00CD016D" w:rsidRPr="00CD016D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16D" w:rsidRPr="006A38F5" w:rsidTr="00CD016D">
        <w:tc>
          <w:tcPr>
            <w:tcW w:w="836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00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отношения к окружающему миру через изображение природы. Море.</w:t>
            </w:r>
          </w:p>
        </w:tc>
        <w:tc>
          <w:tcPr>
            <w:tcW w:w="1301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гуашью; изображение моря с передачей настроения природы.</w:t>
            </w:r>
          </w:p>
        </w:tc>
        <w:tc>
          <w:tcPr>
            <w:tcW w:w="2126" w:type="dxa"/>
          </w:tcPr>
          <w:p w:rsidR="00CD016D" w:rsidRPr="00CD016D" w:rsidRDefault="00F10CE0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2126" w:type="dxa"/>
          </w:tcPr>
          <w:p w:rsidR="00CD016D" w:rsidRPr="00CD016D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16D" w:rsidRPr="006A38F5" w:rsidTr="00CD016D">
        <w:tc>
          <w:tcPr>
            <w:tcW w:w="836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00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отношения к окружающему миру через изображение животных.</w:t>
            </w:r>
          </w:p>
        </w:tc>
        <w:tc>
          <w:tcPr>
            <w:tcW w:w="1301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черным фломастером или гуашью и тонкой кистью; изображение животного с передачей его характера.</w:t>
            </w:r>
          </w:p>
        </w:tc>
        <w:tc>
          <w:tcPr>
            <w:tcW w:w="2126" w:type="dxa"/>
          </w:tcPr>
          <w:p w:rsidR="00CD016D" w:rsidRPr="00CD016D" w:rsidRDefault="00F10CE0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126" w:type="dxa"/>
          </w:tcPr>
          <w:p w:rsidR="00CD016D" w:rsidRPr="00CD016D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16D" w:rsidRPr="006A38F5" w:rsidTr="00CD016D">
        <w:tc>
          <w:tcPr>
            <w:tcW w:w="836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500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человека и его характер (женский образ). </w:t>
            </w:r>
          </w:p>
        </w:tc>
        <w:tc>
          <w:tcPr>
            <w:tcW w:w="1301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живописными материалами; изображение контрастных по характеру сказочных женских образов.</w:t>
            </w:r>
          </w:p>
        </w:tc>
        <w:tc>
          <w:tcPr>
            <w:tcW w:w="2126" w:type="dxa"/>
          </w:tcPr>
          <w:p w:rsidR="00CD016D" w:rsidRDefault="00F10CE0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  <w:p w:rsidR="00F10CE0" w:rsidRPr="00CD016D" w:rsidRDefault="00F10CE0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2126" w:type="dxa"/>
          </w:tcPr>
          <w:p w:rsidR="00CD016D" w:rsidRPr="00CD016D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16D" w:rsidRPr="006A38F5" w:rsidTr="00CD016D">
        <w:tc>
          <w:tcPr>
            <w:tcW w:w="836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00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человека и его характер (в объеме, мужской образ).</w:t>
            </w:r>
          </w:p>
        </w:tc>
        <w:tc>
          <w:tcPr>
            <w:tcW w:w="1301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пластилином; лепка сказочного героя.</w:t>
            </w:r>
          </w:p>
        </w:tc>
        <w:tc>
          <w:tcPr>
            <w:tcW w:w="2126" w:type="dxa"/>
          </w:tcPr>
          <w:p w:rsidR="00CD016D" w:rsidRPr="00CD016D" w:rsidRDefault="00F10CE0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2126" w:type="dxa"/>
          </w:tcPr>
          <w:p w:rsidR="00CD016D" w:rsidRPr="00CD016D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16D" w:rsidRPr="006A38F5" w:rsidTr="00CD016D">
        <w:tc>
          <w:tcPr>
            <w:tcW w:w="836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00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характера человека через украшение.</w:t>
            </w:r>
          </w:p>
        </w:tc>
        <w:tc>
          <w:tcPr>
            <w:tcW w:w="1301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цветной бумаги; украшение готовых форм кокошников и доспехов.</w:t>
            </w:r>
          </w:p>
        </w:tc>
        <w:tc>
          <w:tcPr>
            <w:tcW w:w="2126" w:type="dxa"/>
          </w:tcPr>
          <w:p w:rsidR="00CD016D" w:rsidRPr="00CD016D" w:rsidRDefault="00F10CE0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2126" w:type="dxa"/>
          </w:tcPr>
          <w:p w:rsidR="00CD016D" w:rsidRPr="00CD016D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16D" w:rsidRPr="006A38F5" w:rsidTr="00CD016D">
        <w:tc>
          <w:tcPr>
            <w:tcW w:w="836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500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намерений человека через конструкцию и декор.</w:t>
            </w:r>
          </w:p>
        </w:tc>
        <w:tc>
          <w:tcPr>
            <w:tcW w:w="1301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гуашью; вырезание формы корабля, украшение его паруса. </w:t>
            </w:r>
          </w:p>
        </w:tc>
        <w:tc>
          <w:tcPr>
            <w:tcW w:w="2126" w:type="dxa"/>
          </w:tcPr>
          <w:p w:rsidR="00CD016D" w:rsidRDefault="00F10CE0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  <w:p w:rsidR="00F10CE0" w:rsidRPr="00CD016D" w:rsidRDefault="00F10CE0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2126" w:type="dxa"/>
          </w:tcPr>
          <w:p w:rsidR="00CD016D" w:rsidRPr="00CD016D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16D" w:rsidRPr="006A38F5" w:rsidTr="00CD016D">
        <w:tc>
          <w:tcPr>
            <w:tcW w:w="836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00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Космическое путешествие. Обобщение темы.</w:t>
            </w:r>
          </w:p>
        </w:tc>
        <w:tc>
          <w:tcPr>
            <w:tcW w:w="1301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разными материалами; урок-игра.</w:t>
            </w:r>
          </w:p>
        </w:tc>
        <w:tc>
          <w:tcPr>
            <w:tcW w:w="2126" w:type="dxa"/>
          </w:tcPr>
          <w:p w:rsidR="00CD016D" w:rsidRPr="00CD016D" w:rsidRDefault="00F10CE0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2126" w:type="dxa"/>
          </w:tcPr>
          <w:p w:rsidR="00CD016D" w:rsidRPr="00CD016D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16D" w:rsidRPr="006A38F5" w:rsidTr="00CD016D">
        <w:tc>
          <w:tcPr>
            <w:tcW w:w="836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3500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как средство выражения. Теплые и холодные тона.</w:t>
            </w:r>
          </w:p>
        </w:tc>
        <w:tc>
          <w:tcPr>
            <w:tcW w:w="1301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гуашью и с цветной бумагой; изображение </w:t>
            </w:r>
            <w:proofErr w:type="gramStart"/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чудо-ковриков</w:t>
            </w:r>
            <w:proofErr w:type="gramEnd"/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CD016D" w:rsidRDefault="00F10CE0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  <w:p w:rsidR="00F10CE0" w:rsidRPr="00CD016D" w:rsidRDefault="00F10CE0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2126" w:type="dxa"/>
          </w:tcPr>
          <w:p w:rsidR="00CD016D" w:rsidRPr="00CD016D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16D" w:rsidRPr="006A38F5" w:rsidTr="00CD016D">
        <w:tc>
          <w:tcPr>
            <w:tcW w:w="836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00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как средство выражения. Автопортрет.</w:t>
            </w:r>
          </w:p>
        </w:tc>
        <w:tc>
          <w:tcPr>
            <w:tcW w:w="1301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восковыми мелками и акварелью; изображение </w:t>
            </w: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автопортрета.</w:t>
            </w:r>
          </w:p>
        </w:tc>
        <w:tc>
          <w:tcPr>
            <w:tcW w:w="2126" w:type="dxa"/>
          </w:tcPr>
          <w:p w:rsidR="00CD016D" w:rsidRPr="00CD016D" w:rsidRDefault="00F10CE0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14.04</w:t>
            </w:r>
          </w:p>
        </w:tc>
        <w:tc>
          <w:tcPr>
            <w:tcW w:w="2126" w:type="dxa"/>
          </w:tcPr>
          <w:p w:rsidR="00CD016D" w:rsidRPr="00CD016D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16D" w:rsidRPr="006A38F5" w:rsidTr="00CD016D">
        <w:tc>
          <w:tcPr>
            <w:tcW w:w="836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29-30</w:t>
            </w:r>
          </w:p>
        </w:tc>
        <w:tc>
          <w:tcPr>
            <w:tcW w:w="3500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Пятно как средство выражения. Силуэт.</w:t>
            </w:r>
          </w:p>
        </w:tc>
        <w:tc>
          <w:tcPr>
            <w:tcW w:w="1301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гуашью и с черной цветной бумагой; изображение силуэтных композиций.</w:t>
            </w:r>
          </w:p>
        </w:tc>
        <w:tc>
          <w:tcPr>
            <w:tcW w:w="2126" w:type="dxa"/>
          </w:tcPr>
          <w:p w:rsidR="00CD016D" w:rsidRDefault="00F10CE0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  <w:p w:rsidR="00F10CE0" w:rsidRPr="00CD016D" w:rsidRDefault="00F10CE0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126" w:type="dxa"/>
          </w:tcPr>
          <w:p w:rsidR="00CD016D" w:rsidRPr="00CD016D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16D" w:rsidRPr="006A38F5" w:rsidTr="00CD016D">
        <w:tc>
          <w:tcPr>
            <w:tcW w:w="836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00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как средство выражения. Мыльные пузыри.</w:t>
            </w:r>
          </w:p>
        </w:tc>
        <w:tc>
          <w:tcPr>
            <w:tcW w:w="1301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графическими материалами; изображение мыльных пузырей.</w:t>
            </w:r>
          </w:p>
        </w:tc>
        <w:tc>
          <w:tcPr>
            <w:tcW w:w="2126" w:type="dxa"/>
          </w:tcPr>
          <w:p w:rsidR="00CD016D" w:rsidRPr="00CD016D" w:rsidRDefault="00F10CE0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2126" w:type="dxa"/>
          </w:tcPr>
          <w:p w:rsidR="00CD016D" w:rsidRPr="00CD016D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16D" w:rsidRPr="006A38F5" w:rsidTr="00CD016D">
        <w:tc>
          <w:tcPr>
            <w:tcW w:w="836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3500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Цвет, ритм, композиция – средства выразительности. Весна, шум птиц (коллективная работа).</w:t>
            </w:r>
          </w:p>
        </w:tc>
        <w:tc>
          <w:tcPr>
            <w:tcW w:w="1301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разными материалами; создание коллективной работы «Весна, шум птиц».</w:t>
            </w:r>
          </w:p>
        </w:tc>
        <w:tc>
          <w:tcPr>
            <w:tcW w:w="2126" w:type="dxa"/>
          </w:tcPr>
          <w:p w:rsidR="00CD016D" w:rsidRDefault="00F10CE0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  <w:p w:rsidR="00F10CE0" w:rsidRPr="00CD016D" w:rsidRDefault="00F10CE0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126" w:type="dxa"/>
          </w:tcPr>
          <w:p w:rsidR="00CD016D" w:rsidRPr="00CD016D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16D" w:rsidRPr="006A38F5" w:rsidTr="00CD016D">
        <w:tc>
          <w:tcPr>
            <w:tcW w:w="836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00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 года. Путешествие с Бабой-ягой.</w:t>
            </w:r>
          </w:p>
        </w:tc>
        <w:tc>
          <w:tcPr>
            <w:tcW w:w="1301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CD016D" w:rsidRPr="006A38F5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Урок-путешествие, подведение итогов года в игровой форме.</w:t>
            </w:r>
          </w:p>
        </w:tc>
        <w:tc>
          <w:tcPr>
            <w:tcW w:w="2126" w:type="dxa"/>
          </w:tcPr>
          <w:p w:rsidR="00CD016D" w:rsidRPr="00CD016D" w:rsidRDefault="00F10CE0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126" w:type="dxa"/>
          </w:tcPr>
          <w:p w:rsidR="00CD016D" w:rsidRPr="00CD016D" w:rsidRDefault="00CD016D" w:rsidP="00407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4265" w:rsidRPr="006A38F5" w:rsidRDefault="00794265" w:rsidP="00794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265" w:rsidRPr="006A38F5" w:rsidRDefault="00794265" w:rsidP="00794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265" w:rsidRPr="006A38F5" w:rsidRDefault="00794265" w:rsidP="00794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245" w:rsidRDefault="008E0C0D" w:rsidP="00D022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bookmarkStart w:id="0" w:name="_GoBack"/>
      <w:bookmarkEnd w:id="0"/>
      <w:r w:rsidR="00D02245">
        <w:rPr>
          <w:rFonts w:ascii="Times New Roman" w:hAnsi="Times New Roman" w:cs="Times New Roman"/>
          <w:b/>
          <w:color w:val="000000"/>
          <w:sz w:val="24"/>
          <w:szCs w:val="24"/>
        </w:rPr>
        <w:t>Описание материально – технического обеспечения образовательного процесса.</w:t>
      </w:r>
    </w:p>
    <w:p w:rsidR="00F10CE0" w:rsidRDefault="00F10CE0" w:rsidP="00D022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2245" w:rsidRPr="00794265" w:rsidRDefault="00D02245" w:rsidP="00D022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2245" w:rsidRPr="00794265" w:rsidRDefault="00D02245" w:rsidP="00D0224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7942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Ашикова</w:t>
      </w:r>
      <w:proofErr w:type="spellEnd"/>
      <w:r w:rsidRPr="007942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С.Г. </w:t>
      </w:r>
      <w:r w:rsidRPr="0079426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79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зобразительное искусство: учебник для 2 класса / под </w:t>
      </w:r>
      <w:proofErr w:type="spellStart"/>
      <w:r w:rsidRPr="0079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ред.А.А</w:t>
      </w:r>
      <w:proofErr w:type="spellEnd"/>
      <w:r w:rsidRPr="0079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Мелик-</w:t>
      </w:r>
      <w:r w:rsidRPr="0079426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</w:t>
      </w:r>
      <w:r w:rsidRPr="0079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ашаева, С.Г. Яковлевой. Самара: </w:t>
      </w:r>
      <w:r w:rsidRPr="0079426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79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здательство «Учебная литература»: </w:t>
      </w:r>
      <w:r w:rsidRPr="0079426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79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здательский дом «Федоров», 2012</w:t>
      </w:r>
    </w:p>
    <w:p w:rsidR="00794265" w:rsidRPr="006A38F5" w:rsidRDefault="00794265" w:rsidP="00794265">
      <w:pPr>
        <w:spacing w:after="0" w:line="240" w:lineRule="auto"/>
        <w:ind w:right="-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265" w:rsidRPr="006A38F5" w:rsidRDefault="00794265" w:rsidP="00794265">
      <w:pPr>
        <w:spacing w:after="0" w:line="240" w:lineRule="auto"/>
        <w:ind w:right="-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265" w:rsidRPr="006A38F5" w:rsidRDefault="00794265" w:rsidP="00794265">
      <w:pPr>
        <w:spacing w:after="0" w:line="240" w:lineRule="auto"/>
        <w:ind w:right="-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265" w:rsidRPr="006A38F5" w:rsidRDefault="00794265" w:rsidP="00794265">
      <w:pPr>
        <w:spacing w:after="0" w:line="240" w:lineRule="auto"/>
        <w:ind w:right="-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265" w:rsidRPr="006A38F5" w:rsidRDefault="00794265" w:rsidP="00794265">
      <w:pPr>
        <w:spacing w:after="0" w:line="240" w:lineRule="auto"/>
        <w:ind w:right="-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265" w:rsidRDefault="00794265" w:rsidP="00794265"/>
    <w:p w:rsidR="00794265" w:rsidRPr="00794265" w:rsidRDefault="00794265" w:rsidP="00794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94265" w:rsidRPr="00794265" w:rsidSect="00794265">
      <w:pgSz w:w="16838" w:h="11906" w:orient="landscape"/>
      <w:pgMar w:top="850" w:right="1134" w:bottom="170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75DB"/>
    <w:multiLevelType w:val="hybridMultilevel"/>
    <w:tmpl w:val="5F080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92EF0"/>
    <w:multiLevelType w:val="hybridMultilevel"/>
    <w:tmpl w:val="B0B6D050"/>
    <w:lvl w:ilvl="0" w:tplc="3FC6217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26"/>
    <w:rsid w:val="000129FB"/>
    <w:rsid w:val="000208D3"/>
    <w:rsid w:val="000214DE"/>
    <w:rsid w:val="0002348E"/>
    <w:rsid w:val="00023612"/>
    <w:rsid w:val="00034722"/>
    <w:rsid w:val="000366F8"/>
    <w:rsid w:val="0004133F"/>
    <w:rsid w:val="000415A9"/>
    <w:rsid w:val="00055113"/>
    <w:rsid w:val="00064A25"/>
    <w:rsid w:val="00067D68"/>
    <w:rsid w:val="000813FB"/>
    <w:rsid w:val="00083423"/>
    <w:rsid w:val="0008673F"/>
    <w:rsid w:val="00091C64"/>
    <w:rsid w:val="000A29B8"/>
    <w:rsid w:val="000B0C70"/>
    <w:rsid w:val="000B45D3"/>
    <w:rsid w:val="000B6393"/>
    <w:rsid w:val="000C0A82"/>
    <w:rsid w:val="000C2281"/>
    <w:rsid w:val="000D3FB4"/>
    <w:rsid w:val="00103DF2"/>
    <w:rsid w:val="00111C65"/>
    <w:rsid w:val="001163F9"/>
    <w:rsid w:val="001218D6"/>
    <w:rsid w:val="00125949"/>
    <w:rsid w:val="00126B60"/>
    <w:rsid w:val="001345A6"/>
    <w:rsid w:val="00137856"/>
    <w:rsid w:val="00144E04"/>
    <w:rsid w:val="0014588A"/>
    <w:rsid w:val="00152D9C"/>
    <w:rsid w:val="0015382D"/>
    <w:rsid w:val="00154C68"/>
    <w:rsid w:val="001568EF"/>
    <w:rsid w:val="00162C33"/>
    <w:rsid w:val="00171394"/>
    <w:rsid w:val="00180A47"/>
    <w:rsid w:val="00187059"/>
    <w:rsid w:val="00187BE1"/>
    <w:rsid w:val="00197B2B"/>
    <w:rsid w:val="001A18B3"/>
    <w:rsid w:val="001A2C50"/>
    <w:rsid w:val="001B0D3C"/>
    <w:rsid w:val="001B555D"/>
    <w:rsid w:val="001B7AA4"/>
    <w:rsid w:val="001C5CD4"/>
    <w:rsid w:val="001C6765"/>
    <w:rsid w:val="001D006A"/>
    <w:rsid w:val="001D56F2"/>
    <w:rsid w:val="001D7060"/>
    <w:rsid w:val="001E057B"/>
    <w:rsid w:val="001E779E"/>
    <w:rsid w:val="001F7F18"/>
    <w:rsid w:val="0020110F"/>
    <w:rsid w:val="002030F4"/>
    <w:rsid w:val="00206281"/>
    <w:rsid w:val="002064A6"/>
    <w:rsid w:val="00216F99"/>
    <w:rsid w:val="00217529"/>
    <w:rsid w:val="00224529"/>
    <w:rsid w:val="00225527"/>
    <w:rsid w:val="00232075"/>
    <w:rsid w:val="0023365D"/>
    <w:rsid w:val="00244706"/>
    <w:rsid w:val="002460B7"/>
    <w:rsid w:val="0026035D"/>
    <w:rsid w:val="00265379"/>
    <w:rsid w:val="00275C93"/>
    <w:rsid w:val="00276AA1"/>
    <w:rsid w:val="0028703F"/>
    <w:rsid w:val="002913D6"/>
    <w:rsid w:val="002A0986"/>
    <w:rsid w:val="002A37E6"/>
    <w:rsid w:val="002A3830"/>
    <w:rsid w:val="002A6E4A"/>
    <w:rsid w:val="002B0B58"/>
    <w:rsid w:val="002B2B78"/>
    <w:rsid w:val="002B3FF7"/>
    <w:rsid w:val="002D15B3"/>
    <w:rsid w:val="002D4F15"/>
    <w:rsid w:val="002D5572"/>
    <w:rsid w:val="002D7622"/>
    <w:rsid w:val="002F2D2E"/>
    <w:rsid w:val="002F3F02"/>
    <w:rsid w:val="00300720"/>
    <w:rsid w:val="00301799"/>
    <w:rsid w:val="00301802"/>
    <w:rsid w:val="00304BD2"/>
    <w:rsid w:val="00307D30"/>
    <w:rsid w:val="00310EC5"/>
    <w:rsid w:val="00312CDD"/>
    <w:rsid w:val="00313888"/>
    <w:rsid w:val="003304AC"/>
    <w:rsid w:val="0033164E"/>
    <w:rsid w:val="00352168"/>
    <w:rsid w:val="00353392"/>
    <w:rsid w:val="00355A92"/>
    <w:rsid w:val="00363966"/>
    <w:rsid w:val="003652AB"/>
    <w:rsid w:val="00371558"/>
    <w:rsid w:val="003853C7"/>
    <w:rsid w:val="00385F45"/>
    <w:rsid w:val="00392B63"/>
    <w:rsid w:val="003A77E3"/>
    <w:rsid w:val="003B0B53"/>
    <w:rsid w:val="003B35DE"/>
    <w:rsid w:val="003C1DDE"/>
    <w:rsid w:val="003D471B"/>
    <w:rsid w:val="003E0100"/>
    <w:rsid w:val="003E79E2"/>
    <w:rsid w:val="003F5FD1"/>
    <w:rsid w:val="00404D0C"/>
    <w:rsid w:val="00413052"/>
    <w:rsid w:val="00413F9D"/>
    <w:rsid w:val="00414D9B"/>
    <w:rsid w:val="0042229B"/>
    <w:rsid w:val="00423A96"/>
    <w:rsid w:val="00427014"/>
    <w:rsid w:val="00440E90"/>
    <w:rsid w:val="00443A10"/>
    <w:rsid w:val="00453B44"/>
    <w:rsid w:val="004559BD"/>
    <w:rsid w:val="004630B3"/>
    <w:rsid w:val="0046475B"/>
    <w:rsid w:val="004673EF"/>
    <w:rsid w:val="00473436"/>
    <w:rsid w:val="00473F9A"/>
    <w:rsid w:val="004746C1"/>
    <w:rsid w:val="00477965"/>
    <w:rsid w:val="004855B0"/>
    <w:rsid w:val="00486253"/>
    <w:rsid w:val="00490A5E"/>
    <w:rsid w:val="004A4BE6"/>
    <w:rsid w:val="004B3F86"/>
    <w:rsid w:val="004B7B3F"/>
    <w:rsid w:val="004C51A5"/>
    <w:rsid w:val="004E3795"/>
    <w:rsid w:val="004F2B48"/>
    <w:rsid w:val="00512677"/>
    <w:rsid w:val="0051570E"/>
    <w:rsid w:val="0052232C"/>
    <w:rsid w:val="005246CB"/>
    <w:rsid w:val="005269D8"/>
    <w:rsid w:val="0053105D"/>
    <w:rsid w:val="005310FD"/>
    <w:rsid w:val="005370CC"/>
    <w:rsid w:val="005427A2"/>
    <w:rsid w:val="005431F8"/>
    <w:rsid w:val="00550E19"/>
    <w:rsid w:val="00557FC8"/>
    <w:rsid w:val="0056209D"/>
    <w:rsid w:val="00562E51"/>
    <w:rsid w:val="00567844"/>
    <w:rsid w:val="00571837"/>
    <w:rsid w:val="00572576"/>
    <w:rsid w:val="00576BB4"/>
    <w:rsid w:val="00580C70"/>
    <w:rsid w:val="0058222B"/>
    <w:rsid w:val="00583F1E"/>
    <w:rsid w:val="00584E91"/>
    <w:rsid w:val="005878FE"/>
    <w:rsid w:val="0059115B"/>
    <w:rsid w:val="00591F17"/>
    <w:rsid w:val="00592724"/>
    <w:rsid w:val="00592DCF"/>
    <w:rsid w:val="0059583F"/>
    <w:rsid w:val="00595910"/>
    <w:rsid w:val="00595C5A"/>
    <w:rsid w:val="005A217C"/>
    <w:rsid w:val="005D16E7"/>
    <w:rsid w:val="005D180F"/>
    <w:rsid w:val="005E5994"/>
    <w:rsid w:val="005E61BC"/>
    <w:rsid w:val="005E69D7"/>
    <w:rsid w:val="005F6966"/>
    <w:rsid w:val="00613EEE"/>
    <w:rsid w:val="0062555D"/>
    <w:rsid w:val="00627D8C"/>
    <w:rsid w:val="00633E14"/>
    <w:rsid w:val="006411E5"/>
    <w:rsid w:val="00646F73"/>
    <w:rsid w:val="0066168D"/>
    <w:rsid w:val="00667087"/>
    <w:rsid w:val="006956A1"/>
    <w:rsid w:val="006A1417"/>
    <w:rsid w:val="006A3604"/>
    <w:rsid w:val="006B2210"/>
    <w:rsid w:val="006B54FF"/>
    <w:rsid w:val="006C60E2"/>
    <w:rsid w:val="006C7DFB"/>
    <w:rsid w:val="006E6935"/>
    <w:rsid w:val="006F1163"/>
    <w:rsid w:val="006F43DF"/>
    <w:rsid w:val="0071645D"/>
    <w:rsid w:val="00722495"/>
    <w:rsid w:val="007235A4"/>
    <w:rsid w:val="00724057"/>
    <w:rsid w:val="007268C6"/>
    <w:rsid w:val="0073109B"/>
    <w:rsid w:val="00731475"/>
    <w:rsid w:val="00733A49"/>
    <w:rsid w:val="00734169"/>
    <w:rsid w:val="00747A83"/>
    <w:rsid w:val="00750BD9"/>
    <w:rsid w:val="00752E4C"/>
    <w:rsid w:val="007545FD"/>
    <w:rsid w:val="0075530E"/>
    <w:rsid w:val="00756B9C"/>
    <w:rsid w:val="007622EC"/>
    <w:rsid w:val="00767297"/>
    <w:rsid w:val="007729CF"/>
    <w:rsid w:val="00773AB7"/>
    <w:rsid w:val="0077572B"/>
    <w:rsid w:val="0078621F"/>
    <w:rsid w:val="00794265"/>
    <w:rsid w:val="007950F3"/>
    <w:rsid w:val="007A73B2"/>
    <w:rsid w:val="007B2831"/>
    <w:rsid w:val="007B2DA1"/>
    <w:rsid w:val="007B4449"/>
    <w:rsid w:val="007C1F1D"/>
    <w:rsid w:val="007C7CAF"/>
    <w:rsid w:val="007D0ACF"/>
    <w:rsid w:val="007D19A0"/>
    <w:rsid w:val="007D20E3"/>
    <w:rsid w:val="007D2A9F"/>
    <w:rsid w:val="007D3499"/>
    <w:rsid w:val="007D4257"/>
    <w:rsid w:val="007D6DF5"/>
    <w:rsid w:val="007E15BE"/>
    <w:rsid w:val="007E71DE"/>
    <w:rsid w:val="007F4151"/>
    <w:rsid w:val="00802289"/>
    <w:rsid w:val="00805106"/>
    <w:rsid w:val="0080556F"/>
    <w:rsid w:val="008202B7"/>
    <w:rsid w:val="00830D40"/>
    <w:rsid w:val="00831936"/>
    <w:rsid w:val="00834DDA"/>
    <w:rsid w:val="00836F79"/>
    <w:rsid w:val="008443EC"/>
    <w:rsid w:val="00845EC4"/>
    <w:rsid w:val="00846E70"/>
    <w:rsid w:val="00850129"/>
    <w:rsid w:val="008534E6"/>
    <w:rsid w:val="0086477A"/>
    <w:rsid w:val="0087683D"/>
    <w:rsid w:val="00881FFE"/>
    <w:rsid w:val="0089134B"/>
    <w:rsid w:val="00891798"/>
    <w:rsid w:val="00891B51"/>
    <w:rsid w:val="00892213"/>
    <w:rsid w:val="008A18AD"/>
    <w:rsid w:val="008A6F98"/>
    <w:rsid w:val="008B092F"/>
    <w:rsid w:val="008B31BF"/>
    <w:rsid w:val="008B3F22"/>
    <w:rsid w:val="008B416C"/>
    <w:rsid w:val="008B7A97"/>
    <w:rsid w:val="008C0875"/>
    <w:rsid w:val="008D224A"/>
    <w:rsid w:val="008D4027"/>
    <w:rsid w:val="008E0C0D"/>
    <w:rsid w:val="008E6FB1"/>
    <w:rsid w:val="008F4ACD"/>
    <w:rsid w:val="008F649F"/>
    <w:rsid w:val="0090180C"/>
    <w:rsid w:val="00914193"/>
    <w:rsid w:val="00925818"/>
    <w:rsid w:val="00930F70"/>
    <w:rsid w:val="009339E5"/>
    <w:rsid w:val="009458AA"/>
    <w:rsid w:val="00947106"/>
    <w:rsid w:val="009509D4"/>
    <w:rsid w:val="00957E34"/>
    <w:rsid w:val="00966810"/>
    <w:rsid w:val="0097092F"/>
    <w:rsid w:val="009717AB"/>
    <w:rsid w:val="00972B45"/>
    <w:rsid w:val="00974B01"/>
    <w:rsid w:val="00977F53"/>
    <w:rsid w:val="00982CA8"/>
    <w:rsid w:val="00982E9C"/>
    <w:rsid w:val="00983FF1"/>
    <w:rsid w:val="0098464F"/>
    <w:rsid w:val="00984AD1"/>
    <w:rsid w:val="0098744E"/>
    <w:rsid w:val="00992D91"/>
    <w:rsid w:val="00997A2A"/>
    <w:rsid w:val="009A4442"/>
    <w:rsid w:val="009B7CF1"/>
    <w:rsid w:val="009D3260"/>
    <w:rsid w:val="009D6214"/>
    <w:rsid w:val="009E0E88"/>
    <w:rsid w:val="009E2C25"/>
    <w:rsid w:val="009E3B0C"/>
    <w:rsid w:val="009F6FD1"/>
    <w:rsid w:val="00A05B32"/>
    <w:rsid w:val="00A15DC5"/>
    <w:rsid w:val="00A251B7"/>
    <w:rsid w:val="00A252E0"/>
    <w:rsid w:val="00A3262A"/>
    <w:rsid w:val="00A34271"/>
    <w:rsid w:val="00A3515E"/>
    <w:rsid w:val="00A35BF2"/>
    <w:rsid w:val="00A40897"/>
    <w:rsid w:val="00A414C5"/>
    <w:rsid w:val="00A41683"/>
    <w:rsid w:val="00A66F5A"/>
    <w:rsid w:val="00A7276B"/>
    <w:rsid w:val="00A744C2"/>
    <w:rsid w:val="00A74DE6"/>
    <w:rsid w:val="00A7576B"/>
    <w:rsid w:val="00A807EF"/>
    <w:rsid w:val="00A80A6C"/>
    <w:rsid w:val="00A854FD"/>
    <w:rsid w:val="00A97973"/>
    <w:rsid w:val="00AA0763"/>
    <w:rsid w:val="00AA0B78"/>
    <w:rsid w:val="00AA5187"/>
    <w:rsid w:val="00AB32C8"/>
    <w:rsid w:val="00AB63C7"/>
    <w:rsid w:val="00AC720B"/>
    <w:rsid w:val="00AD3497"/>
    <w:rsid w:val="00AD74EA"/>
    <w:rsid w:val="00AE2693"/>
    <w:rsid w:val="00AF7EF1"/>
    <w:rsid w:val="00B049BD"/>
    <w:rsid w:val="00B05E01"/>
    <w:rsid w:val="00B14D95"/>
    <w:rsid w:val="00B25D7A"/>
    <w:rsid w:val="00B451F9"/>
    <w:rsid w:val="00B45967"/>
    <w:rsid w:val="00B4726C"/>
    <w:rsid w:val="00B523E6"/>
    <w:rsid w:val="00B543C8"/>
    <w:rsid w:val="00B576BF"/>
    <w:rsid w:val="00B636E4"/>
    <w:rsid w:val="00B86795"/>
    <w:rsid w:val="00B92B7C"/>
    <w:rsid w:val="00B93024"/>
    <w:rsid w:val="00B93B12"/>
    <w:rsid w:val="00B9422D"/>
    <w:rsid w:val="00BB2AA4"/>
    <w:rsid w:val="00BB6408"/>
    <w:rsid w:val="00BB700C"/>
    <w:rsid w:val="00BB71B6"/>
    <w:rsid w:val="00BC34BC"/>
    <w:rsid w:val="00BD55DD"/>
    <w:rsid w:val="00C007E8"/>
    <w:rsid w:val="00C010F6"/>
    <w:rsid w:val="00C11871"/>
    <w:rsid w:val="00C131D4"/>
    <w:rsid w:val="00C14803"/>
    <w:rsid w:val="00C1568F"/>
    <w:rsid w:val="00C22863"/>
    <w:rsid w:val="00C24E5E"/>
    <w:rsid w:val="00C32612"/>
    <w:rsid w:val="00C36476"/>
    <w:rsid w:val="00C5091C"/>
    <w:rsid w:val="00C51860"/>
    <w:rsid w:val="00C518C6"/>
    <w:rsid w:val="00C67036"/>
    <w:rsid w:val="00C70086"/>
    <w:rsid w:val="00C70ED2"/>
    <w:rsid w:val="00C81DC2"/>
    <w:rsid w:val="00C90F52"/>
    <w:rsid w:val="00C92952"/>
    <w:rsid w:val="00C960AD"/>
    <w:rsid w:val="00CA057A"/>
    <w:rsid w:val="00CA08F8"/>
    <w:rsid w:val="00CA4E64"/>
    <w:rsid w:val="00CA6094"/>
    <w:rsid w:val="00CB66B3"/>
    <w:rsid w:val="00CC0EF2"/>
    <w:rsid w:val="00CC2065"/>
    <w:rsid w:val="00CC5487"/>
    <w:rsid w:val="00CC7C81"/>
    <w:rsid w:val="00CD016D"/>
    <w:rsid w:val="00CD1D9D"/>
    <w:rsid w:val="00CD4B5E"/>
    <w:rsid w:val="00CD5935"/>
    <w:rsid w:val="00CE0E8B"/>
    <w:rsid w:val="00CF0A42"/>
    <w:rsid w:val="00CF0B83"/>
    <w:rsid w:val="00CF250E"/>
    <w:rsid w:val="00CF37DE"/>
    <w:rsid w:val="00CF5B69"/>
    <w:rsid w:val="00CF7518"/>
    <w:rsid w:val="00CF7BB2"/>
    <w:rsid w:val="00D02245"/>
    <w:rsid w:val="00D06470"/>
    <w:rsid w:val="00D1014D"/>
    <w:rsid w:val="00D10933"/>
    <w:rsid w:val="00D2411C"/>
    <w:rsid w:val="00D3017E"/>
    <w:rsid w:val="00D3118F"/>
    <w:rsid w:val="00D321D8"/>
    <w:rsid w:val="00D42532"/>
    <w:rsid w:val="00D42902"/>
    <w:rsid w:val="00D55CD6"/>
    <w:rsid w:val="00D56736"/>
    <w:rsid w:val="00D62B1F"/>
    <w:rsid w:val="00D669CA"/>
    <w:rsid w:val="00D70532"/>
    <w:rsid w:val="00D71BB3"/>
    <w:rsid w:val="00D95DF2"/>
    <w:rsid w:val="00DC5CB8"/>
    <w:rsid w:val="00DD0458"/>
    <w:rsid w:val="00DD64D4"/>
    <w:rsid w:val="00DE5595"/>
    <w:rsid w:val="00DF07A3"/>
    <w:rsid w:val="00DF264F"/>
    <w:rsid w:val="00DF4066"/>
    <w:rsid w:val="00DF559C"/>
    <w:rsid w:val="00E04738"/>
    <w:rsid w:val="00E2171B"/>
    <w:rsid w:val="00E22046"/>
    <w:rsid w:val="00E24FE4"/>
    <w:rsid w:val="00E3149C"/>
    <w:rsid w:val="00E348CA"/>
    <w:rsid w:val="00E35019"/>
    <w:rsid w:val="00E36C2D"/>
    <w:rsid w:val="00E37805"/>
    <w:rsid w:val="00E40DFB"/>
    <w:rsid w:val="00E41FD1"/>
    <w:rsid w:val="00E47EA7"/>
    <w:rsid w:val="00E51D53"/>
    <w:rsid w:val="00E5308B"/>
    <w:rsid w:val="00E6100E"/>
    <w:rsid w:val="00E62316"/>
    <w:rsid w:val="00E6749B"/>
    <w:rsid w:val="00E7414B"/>
    <w:rsid w:val="00E7615F"/>
    <w:rsid w:val="00E8131C"/>
    <w:rsid w:val="00E816E7"/>
    <w:rsid w:val="00E8286A"/>
    <w:rsid w:val="00EA0858"/>
    <w:rsid w:val="00EA41B2"/>
    <w:rsid w:val="00EA4DFF"/>
    <w:rsid w:val="00EA60E2"/>
    <w:rsid w:val="00EB7FE6"/>
    <w:rsid w:val="00EC0DAA"/>
    <w:rsid w:val="00EC2F0A"/>
    <w:rsid w:val="00EC745E"/>
    <w:rsid w:val="00ED2664"/>
    <w:rsid w:val="00ED576C"/>
    <w:rsid w:val="00EE20FC"/>
    <w:rsid w:val="00F00603"/>
    <w:rsid w:val="00F006C6"/>
    <w:rsid w:val="00F00A46"/>
    <w:rsid w:val="00F00A80"/>
    <w:rsid w:val="00F016E3"/>
    <w:rsid w:val="00F10CE0"/>
    <w:rsid w:val="00F2612F"/>
    <w:rsid w:val="00F3241C"/>
    <w:rsid w:val="00F372C3"/>
    <w:rsid w:val="00F40764"/>
    <w:rsid w:val="00F44A16"/>
    <w:rsid w:val="00F45347"/>
    <w:rsid w:val="00F46E55"/>
    <w:rsid w:val="00F5105A"/>
    <w:rsid w:val="00F54D18"/>
    <w:rsid w:val="00F56E26"/>
    <w:rsid w:val="00F65286"/>
    <w:rsid w:val="00F70733"/>
    <w:rsid w:val="00F71230"/>
    <w:rsid w:val="00F72843"/>
    <w:rsid w:val="00F805A8"/>
    <w:rsid w:val="00FA2040"/>
    <w:rsid w:val="00FC07D6"/>
    <w:rsid w:val="00FC4346"/>
    <w:rsid w:val="00FC4782"/>
    <w:rsid w:val="00FE3C13"/>
    <w:rsid w:val="00FF2591"/>
    <w:rsid w:val="00FF282D"/>
    <w:rsid w:val="00FF4809"/>
    <w:rsid w:val="00FF4ACD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7D68"/>
  </w:style>
  <w:style w:type="table" w:styleId="a3">
    <w:name w:val="Table Grid"/>
    <w:basedOn w:val="a1"/>
    <w:uiPriority w:val="59"/>
    <w:rsid w:val="00CD0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7D68"/>
  </w:style>
  <w:style w:type="table" w:styleId="a3">
    <w:name w:val="Table Grid"/>
    <w:basedOn w:val="a1"/>
    <w:uiPriority w:val="59"/>
    <w:rsid w:val="00CD0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3045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2013-09-21T16:01:00Z</dcterms:created>
  <dcterms:modified xsi:type="dcterms:W3CDTF">2013-10-10T04:12:00Z</dcterms:modified>
</cp:coreProperties>
</file>