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«Утверждаю»                                        «Согласовано»                       «Рассмотрено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Директор МБОУ</w:t>
      </w:r>
      <w:proofErr w:type="gramStart"/>
      <w:r w:rsidRPr="004D4F09">
        <w:rPr>
          <w:sz w:val="24"/>
          <w:szCs w:val="24"/>
        </w:rPr>
        <w:t xml:space="preserve">                                     З</w:t>
      </w:r>
      <w:proofErr w:type="gramEnd"/>
      <w:r w:rsidRPr="004D4F09">
        <w:rPr>
          <w:sz w:val="24"/>
          <w:szCs w:val="24"/>
        </w:rPr>
        <w:t>ам. директора                     на заседании  МО»                                     СОШ № 123                                             по УВР                                      (Протокол №1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 xml:space="preserve">_____________                                       ____________   </w:t>
      </w:r>
      <w:r>
        <w:rPr>
          <w:sz w:val="24"/>
          <w:szCs w:val="24"/>
        </w:rPr>
        <w:t xml:space="preserve">                     от 28.08.14</w:t>
      </w:r>
      <w:r w:rsidRPr="004D4F09">
        <w:rPr>
          <w:sz w:val="24"/>
          <w:szCs w:val="24"/>
        </w:rPr>
        <w:t>)</w:t>
      </w:r>
    </w:p>
    <w:p w:rsidR="00992AC5" w:rsidRPr="004D4F09" w:rsidRDefault="00992AC5" w:rsidP="00992AC5">
      <w:pPr>
        <w:spacing w:after="0" w:line="240" w:lineRule="auto"/>
      </w:pPr>
      <w:proofErr w:type="spellStart"/>
      <w:r w:rsidRPr="004D4F09">
        <w:t>Абанина</w:t>
      </w:r>
      <w:proofErr w:type="spellEnd"/>
      <w:r w:rsidRPr="004D4F09">
        <w:t xml:space="preserve"> Н.В.                                                 Фролова Е.В.</w:t>
      </w:r>
    </w:p>
    <w:p w:rsidR="00992AC5" w:rsidRPr="004D4F09" w:rsidRDefault="00992AC5" w:rsidP="00992AC5">
      <w:pPr>
        <w:spacing w:after="0" w:line="240" w:lineRule="auto"/>
      </w:pPr>
    </w:p>
    <w:p w:rsidR="00992AC5" w:rsidRPr="004D4F09" w:rsidRDefault="00992AC5" w:rsidP="00992AC5">
      <w:pPr>
        <w:spacing w:after="0" w:line="240" w:lineRule="auto"/>
      </w:pPr>
    </w:p>
    <w:p w:rsidR="00992AC5" w:rsidRPr="004D4F09" w:rsidRDefault="00992AC5" w:rsidP="00992AC5">
      <w:pPr>
        <w:spacing w:after="0" w:line="240" w:lineRule="auto"/>
      </w:pPr>
    </w:p>
    <w:p w:rsidR="00992AC5" w:rsidRDefault="00992AC5" w:rsidP="00992AC5">
      <w:pPr>
        <w:spacing w:after="0" w:line="240" w:lineRule="auto"/>
      </w:pPr>
    </w:p>
    <w:p w:rsidR="00992AC5" w:rsidRDefault="00992AC5" w:rsidP="00992AC5">
      <w:pPr>
        <w:spacing w:after="0" w:line="240" w:lineRule="auto"/>
      </w:pPr>
    </w:p>
    <w:p w:rsidR="00992AC5" w:rsidRDefault="00992AC5" w:rsidP="00992AC5">
      <w:pPr>
        <w:spacing w:after="0" w:line="240" w:lineRule="auto"/>
      </w:pPr>
    </w:p>
    <w:p w:rsidR="00992AC5" w:rsidRDefault="00992AC5" w:rsidP="00992AC5">
      <w:pPr>
        <w:spacing w:after="0" w:line="240" w:lineRule="auto"/>
      </w:pPr>
    </w:p>
    <w:p w:rsidR="00992AC5" w:rsidRDefault="00992AC5" w:rsidP="00992AC5">
      <w:pPr>
        <w:spacing w:after="0" w:line="240" w:lineRule="auto"/>
      </w:pPr>
    </w:p>
    <w:p w:rsidR="00992AC5" w:rsidRDefault="00992AC5" w:rsidP="00992AC5">
      <w:pPr>
        <w:spacing w:after="0" w:line="240" w:lineRule="auto"/>
      </w:pPr>
    </w:p>
    <w:p w:rsidR="00992AC5" w:rsidRDefault="00992AC5" w:rsidP="00992AC5">
      <w:pPr>
        <w:spacing w:after="0" w:line="240" w:lineRule="auto"/>
      </w:pPr>
    </w:p>
    <w:p w:rsidR="00992AC5" w:rsidRPr="004D4F09" w:rsidRDefault="00992AC5" w:rsidP="00992AC5">
      <w:pPr>
        <w:spacing w:after="0" w:line="240" w:lineRule="auto"/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</w:t>
      </w: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контрольных измерительных материалов</w:t>
      </w: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 биологии в 5</w:t>
      </w:r>
      <w:r w:rsidRPr="004D4F09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>.</w:t>
      </w: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4D4F09">
        <w:rPr>
          <w:sz w:val="24"/>
          <w:szCs w:val="24"/>
        </w:rPr>
        <w:t>2013-2014 гг.</w:t>
      </w: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  <w:r w:rsidRPr="004D4F09">
        <w:rPr>
          <w:sz w:val="24"/>
          <w:szCs w:val="24"/>
        </w:rPr>
        <w:t>Спецификация</w:t>
      </w: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  <w:r w:rsidRPr="004D4F09">
        <w:rPr>
          <w:sz w:val="24"/>
          <w:szCs w:val="24"/>
        </w:rPr>
        <w:t>контрольных  мате</w:t>
      </w:r>
      <w:r>
        <w:rPr>
          <w:sz w:val="24"/>
          <w:szCs w:val="24"/>
        </w:rPr>
        <w:t>риалов по биологии</w:t>
      </w:r>
    </w:p>
    <w:p w:rsidR="00992AC5" w:rsidRPr="004D4F09" w:rsidRDefault="00992AC5" w:rsidP="00992A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5</w:t>
      </w:r>
      <w:r w:rsidRPr="004D4F09">
        <w:rPr>
          <w:sz w:val="24"/>
          <w:szCs w:val="24"/>
        </w:rPr>
        <w:t xml:space="preserve"> классе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1. Назначение контроля - оценить уровень и качество  подготовки учащихся по повторе</w:t>
      </w:r>
      <w:r>
        <w:rPr>
          <w:sz w:val="24"/>
          <w:szCs w:val="24"/>
        </w:rPr>
        <w:t>нию пройденного материала в 5-9</w:t>
      </w:r>
      <w:r w:rsidRPr="004D4F09">
        <w:rPr>
          <w:sz w:val="24"/>
          <w:szCs w:val="24"/>
        </w:rPr>
        <w:t xml:space="preserve"> классах 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2. Документы, определяющие содержание контроля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 xml:space="preserve">Содержание работы определяется на основе документов:  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1) Федеральный компонент государственного стандарта основного общего образования (приказ Минобразования России от 05.03.2004 № 1089).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2) 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05.03.2004 № 1089).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3. Характеристика структуры и содержания контроля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работу по биологии включено 32 задания</w:t>
      </w:r>
      <w:r w:rsidRPr="004D4F09">
        <w:rPr>
          <w:sz w:val="24"/>
          <w:szCs w:val="24"/>
        </w:rPr>
        <w:t xml:space="preserve"> с выб</w:t>
      </w:r>
      <w:r>
        <w:rPr>
          <w:sz w:val="24"/>
          <w:szCs w:val="24"/>
        </w:rPr>
        <w:t>ором ответа из 4-х предложенных</w:t>
      </w:r>
      <w:proofErr w:type="gramStart"/>
      <w:r>
        <w:rPr>
          <w:sz w:val="24"/>
          <w:szCs w:val="24"/>
        </w:rPr>
        <w:t xml:space="preserve"> </w:t>
      </w:r>
      <w:r w:rsidRPr="004D4F09">
        <w:rPr>
          <w:sz w:val="24"/>
          <w:szCs w:val="24"/>
        </w:rPr>
        <w:t>.</w:t>
      </w:r>
      <w:proofErr w:type="gramEnd"/>
      <w:r w:rsidRPr="004D4F09">
        <w:rPr>
          <w:sz w:val="24"/>
          <w:szCs w:val="24"/>
        </w:rPr>
        <w:t xml:space="preserve"> </w:t>
      </w:r>
    </w:p>
    <w:p w:rsidR="00992AC5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Элементы содержания, проверяемые тестом</w:t>
      </w:r>
      <w:proofErr w:type="gramStart"/>
      <w:r w:rsidRPr="004D4F09">
        <w:rPr>
          <w:sz w:val="24"/>
          <w:szCs w:val="24"/>
        </w:rPr>
        <w:t xml:space="preserve"> :</w:t>
      </w:r>
      <w:proofErr w:type="gramEnd"/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302"/>
        <w:gridCol w:w="1091"/>
        <w:gridCol w:w="1448"/>
        <w:gridCol w:w="87"/>
        <w:gridCol w:w="8"/>
        <w:gridCol w:w="1862"/>
        <w:gridCol w:w="1231"/>
        <w:gridCol w:w="25"/>
        <w:gridCol w:w="1276"/>
        <w:gridCol w:w="1843"/>
      </w:tblGrid>
      <w:tr w:rsidR="00992AC5" w:rsidRPr="004D4F09" w:rsidTr="006F4F26">
        <w:tc>
          <w:tcPr>
            <w:tcW w:w="1302" w:type="dxa"/>
          </w:tcPr>
          <w:p w:rsidR="00992AC5" w:rsidRPr="004D4F09" w:rsidRDefault="00992AC5" w:rsidP="006F4F26">
            <w:pPr>
              <w:jc w:val="both"/>
              <w:rPr>
                <w:i/>
                <w:sz w:val="24"/>
                <w:szCs w:val="24"/>
              </w:rPr>
            </w:pPr>
            <w:r w:rsidRPr="004D4F09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091" w:type="dxa"/>
          </w:tcPr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>Обо-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значение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задания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>в работе</w:t>
            </w:r>
          </w:p>
        </w:tc>
        <w:tc>
          <w:tcPr>
            <w:tcW w:w="1535" w:type="dxa"/>
            <w:gridSpan w:val="2"/>
          </w:tcPr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Проверяемое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>содержание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 –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раздел курса </w:t>
            </w:r>
          </w:p>
        </w:tc>
        <w:tc>
          <w:tcPr>
            <w:tcW w:w="1870" w:type="dxa"/>
            <w:gridSpan w:val="2"/>
          </w:tcPr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Проверяемые умения, виды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56" w:type="dxa"/>
            <w:gridSpan w:val="2"/>
          </w:tcPr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Коды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проверяемых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>умений</w:t>
            </w:r>
          </w:p>
        </w:tc>
        <w:tc>
          <w:tcPr>
            <w:tcW w:w="1276" w:type="dxa"/>
          </w:tcPr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Уровень сложности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>Макси-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proofErr w:type="spellStart"/>
            <w:r w:rsidRPr="004D4F09">
              <w:rPr>
                <w:sz w:val="24"/>
                <w:szCs w:val="24"/>
              </w:rPr>
              <w:t>мальный</w:t>
            </w:r>
            <w:proofErr w:type="spellEnd"/>
            <w:r w:rsidRPr="004D4F09">
              <w:rPr>
                <w:sz w:val="24"/>
                <w:szCs w:val="24"/>
              </w:rPr>
              <w:t xml:space="preserve">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балл </w:t>
            </w:r>
            <w:proofErr w:type="gramStart"/>
            <w:r w:rsidRPr="004D4F09">
              <w:rPr>
                <w:sz w:val="24"/>
                <w:szCs w:val="24"/>
              </w:rPr>
              <w:t>за</w:t>
            </w:r>
            <w:proofErr w:type="gramEnd"/>
            <w:r w:rsidRPr="004D4F09">
              <w:rPr>
                <w:sz w:val="24"/>
                <w:szCs w:val="24"/>
              </w:rPr>
              <w:t xml:space="preserve">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 xml:space="preserve">выполнение </w:t>
            </w:r>
          </w:p>
          <w:p w:rsidR="00992AC5" w:rsidRPr="004D4F09" w:rsidRDefault="00992AC5" w:rsidP="006F4F26">
            <w:pPr>
              <w:jc w:val="both"/>
              <w:rPr>
                <w:sz w:val="24"/>
                <w:szCs w:val="24"/>
              </w:rPr>
            </w:pPr>
            <w:r w:rsidRPr="004D4F09">
              <w:rPr>
                <w:sz w:val="24"/>
                <w:szCs w:val="24"/>
              </w:rPr>
              <w:t>задания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Общее знакомство </w:t>
            </w:r>
            <w:proofErr w:type="gramStart"/>
            <w:r>
              <w:t>с</w:t>
            </w:r>
            <w:proofErr w:type="gramEnd"/>
          </w:p>
          <w:p w:rsidR="00992AC5" w:rsidRDefault="00992AC5" w:rsidP="006F4F26">
            <w:pPr>
              <w:jc w:val="both"/>
            </w:pPr>
            <w:r>
              <w:t xml:space="preserve">растениями 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5712D1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Общее знакомство </w:t>
            </w:r>
            <w:proofErr w:type="gramStart"/>
            <w:r>
              <w:t>с</w:t>
            </w:r>
            <w:proofErr w:type="gramEnd"/>
          </w:p>
          <w:p w:rsidR="00992AC5" w:rsidRDefault="00992AC5" w:rsidP="006F4F26">
            <w:pPr>
              <w:jc w:val="both"/>
            </w:pPr>
            <w:r>
              <w:t>растениями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5712D1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3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А3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Общее знакомство </w:t>
            </w:r>
            <w:proofErr w:type="gramStart"/>
            <w:r>
              <w:t>с</w:t>
            </w:r>
            <w:proofErr w:type="gramEnd"/>
          </w:p>
          <w:p w:rsidR="00992AC5" w:rsidRDefault="00992AC5" w:rsidP="006F4F26">
            <w:pPr>
              <w:jc w:val="both"/>
            </w:pPr>
            <w:r>
              <w:t>растениями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4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Общее знакомство </w:t>
            </w:r>
            <w:proofErr w:type="gramStart"/>
            <w:r>
              <w:t>с</w:t>
            </w:r>
            <w:proofErr w:type="gramEnd"/>
          </w:p>
          <w:p w:rsidR="00992AC5" w:rsidRDefault="00992AC5" w:rsidP="006F4F26">
            <w:pPr>
              <w:jc w:val="both"/>
            </w:pPr>
            <w:r>
              <w:t>растениями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>Установление причинно-</w:t>
            </w:r>
          </w:p>
          <w:p w:rsidR="00992AC5" w:rsidRDefault="00992AC5" w:rsidP="006F4F26">
            <w:pPr>
              <w:jc w:val="both"/>
            </w:pPr>
            <w:r>
              <w:t>следственных связей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2.5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5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А5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Общее знакомство </w:t>
            </w:r>
            <w:proofErr w:type="gramStart"/>
            <w:r>
              <w:t>с</w:t>
            </w:r>
            <w:proofErr w:type="gramEnd"/>
          </w:p>
          <w:p w:rsidR="00992AC5" w:rsidRDefault="00992AC5" w:rsidP="006F4F26">
            <w:pPr>
              <w:jc w:val="both"/>
            </w:pPr>
            <w:r>
              <w:t>растениями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 xml:space="preserve">процессов, явлений 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6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Общее знакомство </w:t>
            </w:r>
            <w:proofErr w:type="gramStart"/>
            <w:r>
              <w:t>с</w:t>
            </w:r>
            <w:proofErr w:type="gramEnd"/>
          </w:p>
          <w:p w:rsidR="00992AC5" w:rsidRDefault="00992AC5" w:rsidP="006F4F26">
            <w:pPr>
              <w:jc w:val="both"/>
            </w:pPr>
            <w:r>
              <w:t>растениями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>Умение проводить поиск информации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2.1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7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Клеточное строение растительного организма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8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А8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Клеточное строение растительного организма 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9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Клеточное строение растительного организма 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>Установление причинно-</w:t>
            </w:r>
          </w:p>
          <w:p w:rsidR="00992AC5" w:rsidRDefault="00992AC5" w:rsidP="006F4F26">
            <w:pPr>
              <w:jc w:val="both"/>
            </w:pPr>
            <w:r>
              <w:t>следственных связей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2.5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10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А10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Клеточное строение растительного организма 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Умение проводить поиск </w:t>
            </w:r>
          </w:p>
          <w:p w:rsidR="00992AC5" w:rsidRDefault="00992AC5" w:rsidP="006F4F26">
            <w:pPr>
              <w:jc w:val="both"/>
            </w:pPr>
            <w:r>
              <w:t xml:space="preserve">исторической информации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92AC5" w:rsidRDefault="00992AC5" w:rsidP="006F4F26">
            <w:pPr>
              <w:jc w:val="both"/>
            </w:pPr>
            <w:proofErr w:type="gramStart"/>
            <w:r>
              <w:t>источниках</w:t>
            </w:r>
            <w:proofErr w:type="gramEnd"/>
            <w:r>
              <w:t xml:space="preserve"> разного типа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2.1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11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А11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Клеточное строение растительного организма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 xml:space="preserve">процессов, явлений 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12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А12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Клеточное строение растительного организма 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>Установление причинно-</w:t>
            </w:r>
          </w:p>
          <w:p w:rsidR="00992AC5" w:rsidRDefault="00992AC5" w:rsidP="006F4F26">
            <w:pPr>
              <w:jc w:val="both"/>
            </w:pPr>
            <w:r>
              <w:t xml:space="preserve">следственных связей 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2.5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13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А13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Корень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Умение проводить поиск информации 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2.1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14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А14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Корень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2.5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15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А15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Побег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 xml:space="preserve">процессов, явлений 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16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А16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Побег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>Установление причинно-</w:t>
            </w:r>
          </w:p>
          <w:p w:rsidR="00992AC5" w:rsidRDefault="00992AC5" w:rsidP="006F4F26">
            <w:pPr>
              <w:jc w:val="both"/>
            </w:pPr>
            <w:r>
              <w:t>следственных связей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2.5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17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А17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Побег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18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А18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Побег</w:t>
            </w:r>
          </w:p>
        </w:tc>
        <w:tc>
          <w:tcPr>
            <w:tcW w:w="1862" w:type="dxa"/>
          </w:tcPr>
          <w:p w:rsidR="00992AC5" w:rsidRDefault="00992AC5" w:rsidP="006F4F26">
            <w:r w:rsidRPr="00514199">
              <w:t>Умение проводить поиск</w:t>
            </w:r>
            <w:r>
              <w:t xml:space="preserve">  информации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>
              <w:t>2.1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19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А19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Размножение растений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20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А20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Размножение растений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>Установление причинно-</w:t>
            </w:r>
          </w:p>
          <w:p w:rsidR="00992AC5" w:rsidRDefault="00992AC5" w:rsidP="006F4F26">
            <w:pPr>
              <w:jc w:val="both"/>
            </w:pPr>
            <w:r>
              <w:t>следственных связей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>
              <w:t>2.5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21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А21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Растения и окружающая среда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 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1.1–1.5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22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А22</w:t>
            </w:r>
          </w:p>
        </w:tc>
        <w:tc>
          <w:tcPr>
            <w:tcW w:w="1543" w:type="dxa"/>
            <w:gridSpan w:val="3"/>
          </w:tcPr>
          <w:p w:rsidR="00992AC5" w:rsidRDefault="00992AC5" w:rsidP="006F4F26">
            <w:pPr>
              <w:jc w:val="both"/>
            </w:pPr>
            <w:r>
              <w:t>Растения и окружающая среда</w:t>
            </w:r>
          </w:p>
        </w:tc>
        <w:tc>
          <w:tcPr>
            <w:tcW w:w="1862" w:type="dxa"/>
          </w:tcPr>
          <w:p w:rsidR="00992AC5" w:rsidRDefault="00992AC5" w:rsidP="006F4F26">
            <w:pPr>
              <w:jc w:val="both"/>
            </w:pPr>
            <w:r>
              <w:t xml:space="preserve">Умение проводить поиск </w:t>
            </w:r>
          </w:p>
          <w:p w:rsidR="00992AC5" w:rsidRDefault="00992AC5" w:rsidP="006F4F26">
            <w:pPr>
              <w:jc w:val="both"/>
            </w:pPr>
            <w:r>
              <w:t>информации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>2.1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1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23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А23</w:t>
            </w:r>
          </w:p>
        </w:tc>
        <w:tc>
          <w:tcPr>
            <w:tcW w:w="1448" w:type="dxa"/>
          </w:tcPr>
          <w:p w:rsidR="00992AC5" w:rsidRDefault="00992AC5" w:rsidP="006F4F26">
            <w:pPr>
              <w:jc w:val="both"/>
            </w:pPr>
            <w:r>
              <w:t>Растения и окружающая среда</w:t>
            </w:r>
          </w:p>
        </w:tc>
        <w:tc>
          <w:tcPr>
            <w:tcW w:w="1957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Систематизация </w:t>
            </w:r>
          </w:p>
          <w:p w:rsidR="00992AC5" w:rsidRDefault="00992AC5" w:rsidP="006F4F26">
            <w:pPr>
              <w:jc w:val="both"/>
            </w:pPr>
            <w:r>
              <w:t>информации</w:t>
            </w:r>
          </w:p>
          <w:p w:rsidR="00992AC5" w:rsidRDefault="00992AC5" w:rsidP="006F4F26">
            <w:pPr>
              <w:jc w:val="both"/>
            </w:pPr>
            <w:r>
              <w:t xml:space="preserve"> 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 xml:space="preserve">2.6 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2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24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А24</w:t>
            </w:r>
          </w:p>
        </w:tc>
        <w:tc>
          <w:tcPr>
            <w:tcW w:w="1448" w:type="dxa"/>
          </w:tcPr>
          <w:p w:rsidR="00992AC5" w:rsidRDefault="00992AC5" w:rsidP="006F4F26">
            <w:pPr>
              <w:jc w:val="both"/>
            </w:pPr>
            <w:r>
              <w:t>Растения и окружающая среда</w:t>
            </w:r>
          </w:p>
        </w:tc>
        <w:tc>
          <w:tcPr>
            <w:tcW w:w="1957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Систематизация </w:t>
            </w:r>
          </w:p>
          <w:p w:rsidR="00992AC5" w:rsidRDefault="00992AC5" w:rsidP="006F4F26">
            <w:pPr>
              <w:jc w:val="both"/>
            </w:pPr>
            <w:r>
              <w:t xml:space="preserve">информации 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 xml:space="preserve">2.6 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2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25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А25</w:t>
            </w:r>
          </w:p>
        </w:tc>
        <w:tc>
          <w:tcPr>
            <w:tcW w:w="1448" w:type="dxa"/>
          </w:tcPr>
          <w:p w:rsidR="00992AC5" w:rsidRDefault="00992AC5" w:rsidP="006F4F26">
            <w:pPr>
              <w:jc w:val="both"/>
            </w:pPr>
            <w:r>
              <w:t>Покрытосеменные растения</w:t>
            </w:r>
          </w:p>
        </w:tc>
        <w:tc>
          <w:tcPr>
            <w:tcW w:w="1957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Различное содержание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92AC5" w:rsidRDefault="00992AC5" w:rsidP="006F4F26">
            <w:pPr>
              <w:jc w:val="both"/>
            </w:pPr>
            <w:r>
              <w:t xml:space="preserve">разных </w:t>
            </w:r>
            <w:proofErr w:type="gramStart"/>
            <w:r>
              <w:t>вариантах</w:t>
            </w:r>
            <w:proofErr w:type="gramEnd"/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 w:rsidRPr="00206A59">
              <w:t xml:space="preserve">2.6 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2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26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А26</w:t>
            </w:r>
          </w:p>
        </w:tc>
        <w:tc>
          <w:tcPr>
            <w:tcW w:w="1448" w:type="dxa"/>
          </w:tcPr>
          <w:p w:rsidR="00992AC5" w:rsidRDefault="00992AC5" w:rsidP="006F4F26">
            <w:pPr>
              <w:jc w:val="both"/>
            </w:pPr>
            <w:r>
              <w:t>Покрытосеменные растения</w:t>
            </w:r>
          </w:p>
        </w:tc>
        <w:tc>
          <w:tcPr>
            <w:tcW w:w="1957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определение термина по нескольким </w:t>
            </w:r>
          </w:p>
          <w:p w:rsidR="00992AC5" w:rsidRDefault="00992AC5" w:rsidP="006F4F26">
            <w:pPr>
              <w:jc w:val="both"/>
            </w:pPr>
            <w:r>
              <w:t>признакам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>
              <w:t xml:space="preserve">1.1–1.5 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2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27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А27</w:t>
            </w:r>
          </w:p>
        </w:tc>
        <w:tc>
          <w:tcPr>
            <w:tcW w:w="1448" w:type="dxa"/>
          </w:tcPr>
          <w:p w:rsidR="00992AC5" w:rsidRDefault="00992AC5" w:rsidP="006F4F26">
            <w:pPr>
              <w:jc w:val="both"/>
            </w:pPr>
            <w:r>
              <w:t>Покрытосеменные растения</w:t>
            </w:r>
          </w:p>
        </w:tc>
        <w:tc>
          <w:tcPr>
            <w:tcW w:w="1957" w:type="dxa"/>
            <w:gridSpan w:val="3"/>
          </w:tcPr>
          <w:p w:rsidR="00992AC5" w:rsidRDefault="00992AC5" w:rsidP="006F4F26">
            <w:pPr>
              <w:jc w:val="both"/>
            </w:pPr>
            <w:r>
              <w:t>систематизация информации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  <w:r>
              <w:t>2.3</w:t>
            </w: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  <w:r>
              <w:t>Б</w:t>
            </w: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  <w:r>
              <w:t>2</w:t>
            </w: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28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А28</w:t>
            </w:r>
          </w:p>
        </w:tc>
        <w:tc>
          <w:tcPr>
            <w:tcW w:w="1448" w:type="dxa"/>
          </w:tcPr>
          <w:p w:rsidR="00992AC5" w:rsidRDefault="00992AC5" w:rsidP="006F4F26">
            <w:pPr>
              <w:jc w:val="both"/>
            </w:pPr>
            <w:r>
              <w:t>Сельскохозяйственные растения</w:t>
            </w:r>
          </w:p>
        </w:tc>
        <w:tc>
          <w:tcPr>
            <w:tcW w:w="1957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29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А29</w:t>
            </w:r>
          </w:p>
        </w:tc>
        <w:tc>
          <w:tcPr>
            <w:tcW w:w="1448" w:type="dxa"/>
          </w:tcPr>
          <w:p w:rsidR="00992AC5" w:rsidRDefault="00992AC5" w:rsidP="006F4F26">
            <w:pPr>
              <w:jc w:val="both"/>
            </w:pPr>
            <w:r>
              <w:t>Сельскохозяйственные растения</w:t>
            </w:r>
          </w:p>
        </w:tc>
        <w:tc>
          <w:tcPr>
            <w:tcW w:w="1957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30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А30</w:t>
            </w:r>
          </w:p>
        </w:tc>
        <w:tc>
          <w:tcPr>
            <w:tcW w:w="1448" w:type="dxa"/>
          </w:tcPr>
          <w:p w:rsidR="00992AC5" w:rsidRDefault="00992AC5" w:rsidP="006F4F26">
            <w:pPr>
              <w:jc w:val="both"/>
            </w:pPr>
            <w:r>
              <w:t>Сельскохозяйственные растения</w:t>
            </w:r>
          </w:p>
        </w:tc>
        <w:tc>
          <w:tcPr>
            <w:tcW w:w="1957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31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А31</w:t>
            </w:r>
          </w:p>
        </w:tc>
        <w:tc>
          <w:tcPr>
            <w:tcW w:w="1448" w:type="dxa"/>
          </w:tcPr>
          <w:p w:rsidR="00992AC5" w:rsidRDefault="00992AC5" w:rsidP="006F4F26">
            <w:pPr>
              <w:jc w:val="both"/>
            </w:pPr>
            <w:r>
              <w:t>Сельскохозяйственные растения</w:t>
            </w:r>
          </w:p>
        </w:tc>
        <w:tc>
          <w:tcPr>
            <w:tcW w:w="1957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</w:p>
        </w:tc>
      </w:tr>
      <w:tr w:rsidR="00992AC5" w:rsidRPr="004D4F09" w:rsidTr="006F4F26">
        <w:tc>
          <w:tcPr>
            <w:tcW w:w="1302" w:type="dxa"/>
          </w:tcPr>
          <w:p w:rsidR="00992AC5" w:rsidRDefault="00992AC5" w:rsidP="006F4F26">
            <w:pPr>
              <w:jc w:val="both"/>
            </w:pPr>
            <w:r>
              <w:t>32</w:t>
            </w:r>
          </w:p>
        </w:tc>
        <w:tc>
          <w:tcPr>
            <w:tcW w:w="1091" w:type="dxa"/>
          </w:tcPr>
          <w:p w:rsidR="00992AC5" w:rsidRDefault="00992AC5" w:rsidP="006F4F26">
            <w:pPr>
              <w:jc w:val="both"/>
            </w:pPr>
            <w:r>
              <w:t>А32</w:t>
            </w:r>
          </w:p>
        </w:tc>
        <w:tc>
          <w:tcPr>
            <w:tcW w:w="1448" w:type="dxa"/>
          </w:tcPr>
          <w:p w:rsidR="00992AC5" w:rsidRDefault="00992AC5" w:rsidP="006F4F26">
            <w:pPr>
              <w:jc w:val="both"/>
            </w:pPr>
            <w:r>
              <w:t>Сельскохозяйственные растения</w:t>
            </w:r>
          </w:p>
        </w:tc>
        <w:tc>
          <w:tcPr>
            <w:tcW w:w="1957" w:type="dxa"/>
            <w:gridSpan w:val="3"/>
          </w:tcPr>
          <w:p w:rsidR="00992AC5" w:rsidRDefault="00992AC5" w:rsidP="006F4F26">
            <w:pPr>
              <w:jc w:val="both"/>
            </w:pPr>
            <w:r>
              <w:t xml:space="preserve">Знание основных фактов, </w:t>
            </w:r>
          </w:p>
          <w:p w:rsidR="00992AC5" w:rsidRDefault="00992AC5" w:rsidP="006F4F26">
            <w:pPr>
              <w:jc w:val="both"/>
            </w:pPr>
            <w:r>
              <w:t>процессов, явлений</w:t>
            </w:r>
          </w:p>
        </w:tc>
        <w:tc>
          <w:tcPr>
            <w:tcW w:w="1231" w:type="dxa"/>
          </w:tcPr>
          <w:p w:rsidR="00992AC5" w:rsidRDefault="00992AC5" w:rsidP="006F4F26">
            <w:pPr>
              <w:jc w:val="both"/>
            </w:pPr>
          </w:p>
        </w:tc>
        <w:tc>
          <w:tcPr>
            <w:tcW w:w="1301" w:type="dxa"/>
            <w:gridSpan w:val="2"/>
          </w:tcPr>
          <w:p w:rsidR="00992AC5" w:rsidRDefault="00992AC5" w:rsidP="006F4F26">
            <w:pPr>
              <w:jc w:val="both"/>
            </w:pPr>
          </w:p>
        </w:tc>
        <w:tc>
          <w:tcPr>
            <w:tcW w:w="1843" w:type="dxa"/>
          </w:tcPr>
          <w:p w:rsidR="00992AC5" w:rsidRDefault="00992AC5" w:rsidP="006F4F26">
            <w:pPr>
              <w:jc w:val="both"/>
            </w:pPr>
          </w:p>
        </w:tc>
      </w:tr>
    </w:tbl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4. На выполнение работы отводится 40 минут.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5. Система оценивания отдельных заданий и работы в целом.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 xml:space="preserve"> При проверке заданий части А вопрос оценивается одним баллом в случае    правильного ответа и нолем балло</w:t>
      </w: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если ответ дан неправильно.</w:t>
      </w:r>
      <w:r w:rsidRPr="004D4F09">
        <w:rPr>
          <w:sz w:val="24"/>
          <w:szCs w:val="24"/>
        </w:rPr>
        <w:t xml:space="preserve">  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 w:rsidRPr="004D4F09">
        <w:rPr>
          <w:sz w:val="24"/>
          <w:szCs w:val="24"/>
        </w:rPr>
        <w:t>За выполнение диагностической работы обучающиеся получают оценки по пятибалльной шкале от максимальной суммы баллов: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оценка «5» - 31-32 балла</w:t>
      </w:r>
      <w:r w:rsidRPr="004D4F0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оценка «3» - 15 -22</w:t>
      </w:r>
      <w:r w:rsidRPr="004D4F09">
        <w:rPr>
          <w:sz w:val="24"/>
          <w:szCs w:val="24"/>
        </w:rPr>
        <w:t xml:space="preserve"> балл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оценка «4» - 23</w:t>
      </w:r>
      <w:r w:rsidRPr="004D4F09">
        <w:rPr>
          <w:sz w:val="24"/>
          <w:szCs w:val="24"/>
        </w:rPr>
        <w:t xml:space="preserve">- 29 баллов                   </w:t>
      </w:r>
      <w:r>
        <w:rPr>
          <w:sz w:val="24"/>
          <w:szCs w:val="24"/>
        </w:rPr>
        <w:t xml:space="preserve">                 оценка «2» - 14</w:t>
      </w:r>
      <w:r w:rsidRPr="004D4F09">
        <w:rPr>
          <w:sz w:val="24"/>
          <w:szCs w:val="24"/>
        </w:rPr>
        <w:t xml:space="preserve"> баллов                                                 </w:t>
      </w: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p w:rsidR="00992AC5" w:rsidRPr="004D4F09" w:rsidRDefault="00992AC5" w:rsidP="00992AC5">
      <w:pPr>
        <w:spacing w:after="0" w:line="240" w:lineRule="auto"/>
        <w:rPr>
          <w:sz w:val="24"/>
          <w:szCs w:val="24"/>
        </w:rPr>
      </w:pPr>
    </w:p>
    <w:p w:rsidR="001D4D00" w:rsidRDefault="001D4D00">
      <w:bookmarkStart w:id="0" w:name="_GoBack"/>
      <w:bookmarkEnd w:id="0"/>
    </w:p>
    <w:sectPr w:rsidR="001D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C5"/>
    <w:rsid w:val="001D4D00"/>
    <w:rsid w:val="0099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2015-05-13T07:10:00Z</dcterms:created>
  <dcterms:modified xsi:type="dcterms:W3CDTF">2015-05-13T07:12:00Z</dcterms:modified>
</cp:coreProperties>
</file>