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48" w:rsidRPr="00333848" w:rsidRDefault="00333848" w:rsidP="00333848">
      <w:pPr>
        <w:rPr>
          <w:b/>
          <w:sz w:val="28"/>
          <w:szCs w:val="28"/>
        </w:rPr>
      </w:pPr>
      <w:r w:rsidRPr="00333848">
        <w:rPr>
          <w:b/>
          <w:sz w:val="28"/>
          <w:szCs w:val="28"/>
        </w:rPr>
        <w:t>Организация подвижных игр для детей дошкольного возраста.</w:t>
      </w:r>
    </w:p>
    <w:p w:rsidR="00333848" w:rsidRDefault="00333848" w:rsidP="00333848">
      <w:r>
        <w:t xml:space="preserve">Подвижные игры и игровые упражнения имеют большое значение </w:t>
      </w:r>
      <w:proofErr w:type="gramStart"/>
      <w:r>
        <w:t>для</w:t>
      </w:r>
      <w:proofErr w:type="gramEnd"/>
    </w:p>
    <w:p w:rsidR="00333848" w:rsidRDefault="00333848" w:rsidP="00333848">
      <w:r>
        <w:t>всестороннего, гармоничного развития детей дошкольного возраста. Они</w:t>
      </w:r>
    </w:p>
    <w:p w:rsidR="00333848" w:rsidRDefault="00333848" w:rsidP="00333848">
      <w:r>
        <w:t>создают атмосферу радости и потому делают наиболее эффективным</w:t>
      </w:r>
    </w:p>
    <w:p w:rsidR="00333848" w:rsidRDefault="00333848" w:rsidP="00333848">
      <w:r>
        <w:t xml:space="preserve">комплексное решение </w:t>
      </w:r>
      <w:proofErr w:type="gramStart"/>
      <w:r>
        <w:t>оздоровительных</w:t>
      </w:r>
      <w:proofErr w:type="gramEnd"/>
      <w:r>
        <w:t>,  образовательных и воспитательных</w:t>
      </w:r>
    </w:p>
    <w:p w:rsidR="00333848" w:rsidRDefault="00333848" w:rsidP="00333848">
      <w:r>
        <w:t>задач.</w:t>
      </w:r>
    </w:p>
    <w:p w:rsidR="00333848" w:rsidRDefault="00333848" w:rsidP="00333848">
      <w:r>
        <w:t>Активные движения, обусловленные содержанием игры, вызывают у детей положительные э</w:t>
      </w:r>
      <w:r w:rsidR="004C7353">
        <w:t>моции и усиливают все физиологические</w:t>
      </w:r>
      <w:bookmarkStart w:id="0" w:name="_GoBack"/>
      <w:bookmarkEnd w:id="0"/>
      <w:r>
        <w:t xml:space="preserve"> процессы. </w:t>
      </w:r>
    </w:p>
    <w:p w:rsidR="00333848" w:rsidRPr="00333848" w:rsidRDefault="00333848" w:rsidP="00333848">
      <w:pPr>
        <w:rPr>
          <w:b/>
        </w:rPr>
      </w:pPr>
      <w:r w:rsidRPr="00333848">
        <w:rPr>
          <w:b/>
        </w:rPr>
        <w:t>Классификация подвижных игр</w:t>
      </w:r>
      <w:r>
        <w:rPr>
          <w:b/>
        </w:rPr>
        <w:t>.</w:t>
      </w:r>
    </w:p>
    <w:p w:rsidR="00333848" w:rsidRDefault="00333848" w:rsidP="00333848">
      <w:proofErr w:type="gramStart"/>
      <w:r>
        <w:t>Различают  элементарные подвижные игры  (игры с бегом, игры с прыжками и</w:t>
      </w:r>
      <w:proofErr w:type="gramEnd"/>
    </w:p>
    <w:p w:rsidR="00333848" w:rsidRDefault="00333848" w:rsidP="00333848">
      <w:r>
        <w:t>т.п.), которые проводятся в детском саду, и спортивные игры (баскетбол,</w:t>
      </w:r>
    </w:p>
    <w:p w:rsidR="00333848" w:rsidRDefault="00333848" w:rsidP="00333848">
      <w:r>
        <w:t>футбол и т.п.)</w:t>
      </w:r>
    </w:p>
    <w:p w:rsidR="00333848" w:rsidRDefault="00333848" w:rsidP="00333848">
      <w:r>
        <w:t xml:space="preserve">По образному содержанию игры делятся </w:t>
      </w:r>
      <w:proofErr w:type="gramStart"/>
      <w:r>
        <w:t>на</w:t>
      </w:r>
      <w:proofErr w:type="gramEnd"/>
      <w:r>
        <w:t xml:space="preserve"> сюжетные и бессюжетные. Для</w:t>
      </w:r>
    </w:p>
    <w:p w:rsidR="00333848" w:rsidRDefault="00333848" w:rsidP="00333848">
      <w:r>
        <w:t xml:space="preserve">сюжетных игр характерны роли с </w:t>
      </w:r>
      <w:proofErr w:type="gramStart"/>
      <w:r>
        <w:t>соответствующими</w:t>
      </w:r>
      <w:proofErr w:type="gramEnd"/>
      <w:r>
        <w:t xml:space="preserve"> для них двигательными</w:t>
      </w:r>
    </w:p>
    <w:p w:rsidR="00333848" w:rsidRDefault="00333848" w:rsidP="00333848">
      <w:r>
        <w:t xml:space="preserve">действиями. </w:t>
      </w:r>
      <w:proofErr w:type="gramStart"/>
      <w:r>
        <w:t>Сюжет может быть образный («Медведь и пчелы», «Воробышки и</w:t>
      </w:r>
      <w:proofErr w:type="gramEnd"/>
    </w:p>
    <w:p w:rsidR="00333848" w:rsidRDefault="00333848" w:rsidP="00333848">
      <w:r>
        <w:t>кот») и условный («</w:t>
      </w:r>
      <w:proofErr w:type="spellStart"/>
      <w:r>
        <w:t>Ловишки</w:t>
      </w:r>
      <w:proofErr w:type="spellEnd"/>
      <w:r>
        <w:t>», «Перебежки»).</w:t>
      </w:r>
    </w:p>
    <w:p w:rsidR="00333848" w:rsidRDefault="00333848" w:rsidP="00333848">
      <w:r>
        <w:t>В бессюжетных играх («Найди себе пару», «Придумай фигуру») все дети</w:t>
      </w:r>
    </w:p>
    <w:p w:rsidR="00333848" w:rsidRDefault="00333848" w:rsidP="00333848">
      <w:r>
        <w:t xml:space="preserve">выполняют одинаковые движения. Особую группу составляют </w:t>
      </w:r>
      <w:proofErr w:type="gramStart"/>
      <w:r>
        <w:t>хороводные</w:t>
      </w:r>
      <w:proofErr w:type="gramEnd"/>
    </w:p>
    <w:p w:rsidR="00333848" w:rsidRDefault="00333848" w:rsidP="00333848">
      <w:r>
        <w:t xml:space="preserve">игры. Они проходят под песню или стихотворение, что придает </w:t>
      </w:r>
      <w:proofErr w:type="gramStart"/>
      <w:r>
        <w:t>специфический</w:t>
      </w:r>
      <w:proofErr w:type="gramEnd"/>
    </w:p>
    <w:p w:rsidR="00333848" w:rsidRDefault="00333848" w:rsidP="00333848">
      <w:r>
        <w:t>оттенок движениям.</w:t>
      </w:r>
    </w:p>
    <w:p w:rsidR="00333848" w:rsidRDefault="00333848" w:rsidP="00333848">
      <w:r>
        <w:t>По динамическим характеристикам различают игры малой, средней и</w:t>
      </w:r>
    </w:p>
    <w:p w:rsidR="00333848" w:rsidRDefault="00333848" w:rsidP="00333848">
      <w:r>
        <w:t>большой подвижности.</w:t>
      </w:r>
    </w:p>
    <w:p w:rsidR="00333848" w:rsidRDefault="00333848" w:rsidP="00333848">
      <w:r>
        <w:t>В игровых упражнениях («Попади в круг», «Сбей кеглю») отсутствуют</w:t>
      </w:r>
    </w:p>
    <w:p w:rsidR="00333848" w:rsidRDefault="00333848" w:rsidP="00333848">
      <w:r>
        <w:t>правила в общепринятом смысле, они интересны действиями с предметами.</w:t>
      </w:r>
    </w:p>
    <w:p w:rsidR="00333848" w:rsidRPr="00333848" w:rsidRDefault="00333848" w:rsidP="00333848">
      <w:pPr>
        <w:rPr>
          <w:b/>
        </w:rPr>
      </w:pPr>
      <w:r w:rsidRPr="00333848">
        <w:rPr>
          <w:b/>
        </w:rPr>
        <w:t>Выбор игры</w:t>
      </w:r>
      <w:r>
        <w:rPr>
          <w:b/>
        </w:rPr>
        <w:t>.</w:t>
      </w:r>
    </w:p>
    <w:p w:rsidR="00333848" w:rsidRDefault="00333848" w:rsidP="00333848">
      <w:r>
        <w:t>При подборе игр используется программный перечень игр.</w:t>
      </w:r>
    </w:p>
    <w:p w:rsidR="00333848" w:rsidRDefault="00333848" w:rsidP="00333848">
      <w:r>
        <w:t xml:space="preserve">Каждая игра должна давать </w:t>
      </w:r>
      <w:proofErr w:type="gramStart"/>
      <w:r>
        <w:t>наибольший</w:t>
      </w:r>
      <w:proofErr w:type="gramEnd"/>
      <w:r>
        <w:t xml:space="preserve"> двигательный и эмоциональный</w:t>
      </w:r>
    </w:p>
    <w:p w:rsidR="00333848" w:rsidRDefault="00333848" w:rsidP="00333848">
      <w:r>
        <w:t xml:space="preserve">эффект. Поэтому не следует подбирать игры с </w:t>
      </w:r>
      <w:proofErr w:type="gramStart"/>
      <w:r>
        <w:t>незнакомыми</w:t>
      </w:r>
      <w:proofErr w:type="gramEnd"/>
      <w:r>
        <w:t xml:space="preserve"> детям</w:t>
      </w:r>
    </w:p>
    <w:p w:rsidR="00333848" w:rsidRDefault="00333848" w:rsidP="00333848">
      <w:r>
        <w:t>движениями, чтобы не тормозить игровые действия.</w:t>
      </w:r>
    </w:p>
    <w:p w:rsidR="00333848" w:rsidRDefault="00333848" w:rsidP="00333848">
      <w:r>
        <w:lastRenderedPageBreak/>
        <w:t>Двигательное содержание игр должно согласовываться с условиями</w:t>
      </w:r>
    </w:p>
    <w:p w:rsidR="00333848" w:rsidRDefault="00333848" w:rsidP="00333848">
      <w:r>
        <w:t>проведения (в помещении или на улице). Важно учитывать время года и</w:t>
      </w:r>
    </w:p>
    <w:p w:rsidR="00333848" w:rsidRDefault="00333848" w:rsidP="00333848">
      <w:r>
        <w:t>состояние погоды.</w:t>
      </w:r>
    </w:p>
    <w:p w:rsidR="00333848" w:rsidRDefault="00333848" w:rsidP="00333848">
      <w:r>
        <w:t>Регламентируется выбор игры и ее место в режиме дня. Игры более</w:t>
      </w:r>
    </w:p>
    <w:p w:rsidR="00333848" w:rsidRDefault="00333848" w:rsidP="00333848">
      <w:proofErr w:type="gramStart"/>
      <w:r>
        <w:t>динамичные</w:t>
      </w:r>
      <w:proofErr w:type="gramEnd"/>
      <w:r>
        <w:t xml:space="preserve"> целесообразны на первой прогулке, особенно если ей</w:t>
      </w:r>
    </w:p>
    <w:p w:rsidR="00333848" w:rsidRDefault="00333848" w:rsidP="00333848">
      <w:r>
        <w:t>предшествовали занятия со значительным умственным напряжением и</w:t>
      </w:r>
    </w:p>
    <w:p w:rsidR="00333848" w:rsidRDefault="00333848" w:rsidP="00333848">
      <w:r>
        <w:t>однообразным положением тела.</w:t>
      </w:r>
    </w:p>
    <w:p w:rsidR="00333848" w:rsidRDefault="00333848" w:rsidP="00333848">
      <w:r>
        <w:t>Не следует разучивать новые игры в конце дня, учитывая общую усталость</w:t>
      </w:r>
    </w:p>
    <w:p w:rsidR="00333848" w:rsidRDefault="00333848" w:rsidP="00333848">
      <w:r>
        <w:t>детей. </w:t>
      </w:r>
    </w:p>
    <w:p w:rsidR="00333848" w:rsidRPr="00333848" w:rsidRDefault="00333848" w:rsidP="00333848">
      <w:pPr>
        <w:rPr>
          <w:b/>
        </w:rPr>
      </w:pPr>
      <w:r w:rsidRPr="00333848">
        <w:rPr>
          <w:b/>
        </w:rPr>
        <w:t>Методика проведения подвижных игр</w:t>
      </w:r>
      <w:r>
        <w:rPr>
          <w:b/>
        </w:rPr>
        <w:t>.</w:t>
      </w:r>
    </w:p>
    <w:p w:rsidR="00333848" w:rsidRDefault="00333848" w:rsidP="00333848">
      <w:r>
        <w:t>Сбор детей на игру</w:t>
      </w:r>
    </w:p>
    <w:p w:rsidR="00333848" w:rsidRDefault="00333848" w:rsidP="00333848">
      <w:r>
        <w:t>Сбор детей должен проходить быстро и интересно. Важно продумать приемы</w:t>
      </w:r>
    </w:p>
    <w:p w:rsidR="00333848" w:rsidRDefault="00333848" w:rsidP="00333848">
      <w:proofErr w:type="gramStart"/>
      <w:r>
        <w:t>сбора (</w:t>
      </w:r>
      <w:proofErr w:type="spellStart"/>
      <w:r>
        <w:t>зазывалочки</w:t>
      </w:r>
      <w:proofErr w:type="spellEnd"/>
      <w:r>
        <w:t>, звуковые и зрительные сигналы, сюрпризные моменты и</w:t>
      </w:r>
      <w:proofErr w:type="gramEnd"/>
    </w:p>
    <w:p w:rsidR="00333848" w:rsidRDefault="00333848" w:rsidP="00333848">
      <w:r>
        <w:t>т.п.). Приемы сбора на игру нужно постоянно варьировать.</w:t>
      </w:r>
    </w:p>
    <w:p w:rsidR="00333848" w:rsidRPr="00333848" w:rsidRDefault="00333848" w:rsidP="00333848">
      <w:pPr>
        <w:rPr>
          <w:b/>
        </w:rPr>
      </w:pPr>
      <w:r w:rsidRPr="00333848">
        <w:rPr>
          <w:b/>
        </w:rPr>
        <w:t>Создание интереса к игре</w:t>
      </w:r>
      <w:r>
        <w:rPr>
          <w:b/>
        </w:rPr>
        <w:t>.</w:t>
      </w:r>
    </w:p>
    <w:p w:rsidR="00333848" w:rsidRDefault="00333848" w:rsidP="00333848">
      <w:r>
        <w:t>На протяжении всей игры необходимо поддерживать интерес детей к ней</w:t>
      </w:r>
    </w:p>
    <w:p w:rsidR="00333848" w:rsidRDefault="00333848" w:rsidP="00333848">
      <w:r>
        <w:t>разными средствами во всех возрастных группах. Но особенно важно создать</w:t>
      </w:r>
    </w:p>
    <w:p w:rsidR="00333848" w:rsidRDefault="00333848" w:rsidP="00333848">
      <w:r>
        <w:t>его в начале игры, чтобы придать целенаправленность игровым действиям.</w:t>
      </w:r>
    </w:p>
    <w:p w:rsidR="00333848" w:rsidRDefault="00333848" w:rsidP="00333848">
      <w:r>
        <w:t>Приемы создания интереса тесно примыкают к приемам сбора детей. Иногда</w:t>
      </w:r>
    </w:p>
    <w:p w:rsidR="00333848" w:rsidRDefault="00333848" w:rsidP="00333848">
      <w:r>
        <w:t>это одно и то же. Огромный эффект имеет обыгрывание атрибутов.</w:t>
      </w:r>
    </w:p>
    <w:p w:rsidR="00333848" w:rsidRDefault="00333848" w:rsidP="00333848">
      <w:r>
        <w:t>В старших группах приемы создания интереса используются, главным</w:t>
      </w:r>
    </w:p>
    <w:p w:rsidR="00333848" w:rsidRDefault="00333848" w:rsidP="00333848">
      <w:r>
        <w:t xml:space="preserve">образом, когда игра разучивается. Это чаще всего стихи, песенки, загадки </w:t>
      </w:r>
      <w:proofErr w:type="gramStart"/>
      <w:r>
        <w:t>на</w:t>
      </w:r>
      <w:proofErr w:type="gramEnd"/>
    </w:p>
    <w:p w:rsidR="00333848" w:rsidRDefault="00333848" w:rsidP="00333848">
      <w:r>
        <w:t>тему игры, рассматривание следов или значков, по которым нужно найти</w:t>
      </w:r>
    </w:p>
    <w:p w:rsidR="00333848" w:rsidRDefault="00333848" w:rsidP="00333848">
      <w:proofErr w:type="gramStart"/>
      <w:r>
        <w:t>спрятавшихся</w:t>
      </w:r>
      <w:proofErr w:type="gramEnd"/>
      <w:r>
        <w:t>, переодевание.</w:t>
      </w:r>
    </w:p>
    <w:p w:rsidR="00333848" w:rsidRPr="00333848" w:rsidRDefault="00333848" w:rsidP="00333848">
      <w:pPr>
        <w:rPr>
          <w:b/>
        </w:rPr>
      </w:pPr>
      <w:r w:rsidRPr="00333848">
        <w:rPr>
          <w:b/>
        </w:rPr>
        <w:t>Объяснение игры</w:t>
      </w:r>
      <w:r>
        <w:rPr>
          <w:b/>
        </w:rPr>
        <w:t>.</w:t>
      </w:r>
    </w:p>
    <w:p w:rsidR="00333848" w:rsidRDefault="00333848" w:rsidP="00333848">
      <w:r>
        <w:t>Объяснение игры должно быть кратким и понятным, интересным и</w:t>
      </w:r>
    </w:p>
    <w:p w:rsidR="00333848" w:rsidRDefault="00333848" w:rsidP="00333848">
      <w:r>
        <w:t>эмоциональным.</w:t>
      </w:r>
    </w:p>
    <w:p w:rsidR="00333848" w:rsidRDefault="00333848" w:rsidP="00333848">
      <w:r>
        <w:t xml:space="preserve">В младшей группе объяснение ведется поэтапно, т.е. в ходе </w:t>
      </w:r>
      <w:proofErr w:type="gramStart"/>
      <w:r>
        <w:t>игровых</w:t>
      </w:r>
      <w:proofErr w:type="gramEnd"/>
    </w:p>
    <w:p w:rsidR="00333848" w:rsidRDefault="00333848" w:rsidP="00333848">
      <w:r>
        <w:t>действий. В старшем возрасте объяснение идет по схеме: назвать игру и ее</w:t>
      </w:r>
    </w:p>
    <w:p w:rsidR="00333848" w:rsidRDefault="00333848" w:rsidP="00333848">
      <w:r>
        <w:lastRenderedPageBreak/>
        <w:t>замысел, предельно кратко изложить содержание, подчеркнуть правила,</w:t>
      </w:r>
    </w:p>
    <w:p w:rsidR="00333848" w:rsidRDefault="00333848" w:rsidP="00333848">
      <w:r>
        <w:t>напомнить движение (если нужно), распределить роли, раздать атрибуты,</w:t>
      </w:r>
    </w:p>
    <w:p w:rsidR="00333848" w:rsidRDefault="00333848" w:rsidP="00333848">
      <w:r>
        <w:t xml:space="preserve">разместить </w:t>
      </w:r>
      <w:proofErr w:type="gramStart"/>
      <w:r>
        <w:t>играющих</w:t>
      </w:r>
      <w:proofErr w:type="gramEnd"/>
      <w:r>
        <w:t xml:space="preserve"> на площадке, начать игровые действия.</w:t>
      </w:r>
    </w:p>
    <w:p w:rsidR="00333848" w:rsidRPr="00333848" w:rsidRDefault="00333848" w:rsidP="00333848">
      <w:pPr>
        <w:rPr>
          <w:b/>
        </w:rPr>
      </w:pPr>
      <w:r w:rsidRPr="00333848">
        <w:rPr>
          <w:b/>
        </w:rPr>
        <w:t>Распределение ролей в игре.</w:t>
      </w:r>
    </w:p>
    <w:p w:rsidR="00333848" w:rsidRDefault="00333848" w:rsidP="00333848">
      <w:r>
        <w:t>Для назначения на ведущую роль используются считалочки, они</w:t>
      </w:r>
    </w:p>
    <w:p w:rsidR="00333848" w:rsidRDefault="00333848" w:rsidP="00333848">
      <w:r>
        <w:t>предупреждают конфликты. Так же роли можно распределить с помощью</w:t>
      </w:r>
    </w:p>
    <w:p w:rsidR="00333848" w:rsidRDefault="00333848" w:rsidP="00333848">
      <w:r>
        <w:t>«волшебной» палочки, вертушек (юлы, обруча и т.п.).</w:t>
      </w:r>
    </w:p>
    <w:p w:rsidR="00333848" w:rsidRDefault="00333848" w:rsidP="00333848">
      <w:r>
        <w:t>Для назначения нового ведущего в ходе игры основным критерием является</w:t>
      </w:r>
    </w:p>
    <w:p w:rsidR="00333848" w:rsidRDefault="00333848" w:rsidP="00333848">
      <w:r>
        <w:t>качество выполнения движений и правил.</w:t>
      </w:r>
    </w:p>
    <w:p w:rsidR="00333848" w:rsidRPr="00333848" w:rsidRDefault="00333848" w:rsidP="00333848">
      <w:pPr>
        <w:rPr>
          <w:b/>
        </w:rPr>
      </w:pPr>
      <w:r w:rsidRPr="00333848">
        <w:rPr>
          <w:b/>
        </w:rPr>
        <w:t>Руководство ходом игры.</w:t>
      </w:r>
    </w:p>
    <w:p w:rsidR="00333848" w:rsidRDefault="00333848" w:rsidP="00333848">
      <w:r>
        <w:t xml:space="preserve">Педагогу необходимо поощрять удачное исполнение, показывать </w:t>
      </w:r>
      <w:proofErr w:type="gramStart"/>
      <w:r>
        <w:t>лучший</w:t>
      </w:r>
      <w:proofErr w:type="gramEnd"/>
    </w:p>
    <w:p w:rsidR="00333848" w:rsidRDefault="00333848" w:rsidP="00333848">
      <w:r>
        <w:t xml:space="preserve">способ действия, помогать личным примером. Делать замечания надо </w:t>
      </w:r>
      <w:proofErr w:type="gramStart"/>
      <w:r>
        <w:t>в</w:t>
      </w:r>
      <w:proofErr w:type="gramEnd"/>
    </w:p>
    <w:p w:rsidR="00333848" w:rsidRDefault="00333848" w:rsidP="00333848">
      <w:r>
        <w:t>доброжелательной форме. Нельзя упрекать детей за нарушение правил, лучше</w:t>
      </w:r>
    </w:p>
    <w:p w:rsidR="00333848" w:rsidRDefault="00333848" w:rsidP="00333848">
      <w:r>
        <w:t>похвалить того, кто сделал правильно.</w:t>
      </w:r>
    </w:p>
    <w:p w:rsidR="00333848" w:rsidRDefault="00333848" w:rsidP="00333848">
      <w:r>
        <w:t xml:space="preserve">В первой младшей группе обязательно непосредственное участие педагога </w:t>
      </w:r>
      <w:proofErr w:type="gramStart"/>
      <w:r>
        <w:t>в</w:t>
      </w:r>
      <w:proofErr w:type="gramEnd"/>
    </w:p>
    <w:p w:rsidR="00333848" w:rsidRDefault="00333848" w:rsidP="00333848">
      <w:r>
        <w:t xml:space="preserve">игре, </w:t>
      </w:r>
      <w:proofErr w:type="gramStart"/>
      <w:r>
        <w:t>который</w:t>
      </w:r>
      <w:proofErr w:type="gramEnd"/>
      <w:r>
        <w:t xml:space="preserve"> чаще всего выполняет главную роль. Во второй младшей группе</w:t>
      </w:r>
    </w:p>
    <w:p w:rsidR="00333848" w:rsidRDefault="00333848" w:rsidP="00333848">
      <w:r>
        <w:t>в знакомых играх исполнение главной роли поручается детям. В средней и</w:t>
      </w:r>
    </w:p>
    <w:p w:rsidR="00333848" w:rsidRDefault="00333848" w:rsidP="00333848">
      <w:proofErr w:type="gramStart"/>
      <w:r>
        <w:t>старшей</w:t>
      </w:r>
      <w:proofErr w:type="gramEnd"/>
      <w:r>
        <w:t xml:space="preserve"> группах руководство опосредованное.</w:t>
      </w:r>
    </w:p>
    <w:p w:rsidR="00333848" w:rsidRDefault="00333848" w:rsidP="00333848">
      <w:r>
        <w:t>В конце игры детей нужно обязательно похвалить.</w:t>
      </w:r>
    </w:p>
    <w:p w:rsidR="001E6DF4" w:rsidRDefault="00333848" w:rsidP="00333848">
      <w:r>
        <w:t>По мере накопления детьми двигательного опыта игры нужно усложнять.</w:t>
      </w:r>
    </w:p>
    <w:sectPr w:rsidR="001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48"/>
    <w:rsid w:val="001E6DF4"/>
    <w:rsid w:val="00333848"/>
    <w:rsid w:val="004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2015-05-15T21:15:00Z</dcterms:created>
  <dcterms:modified xsi:type="dcterms:W3CDTF">2015-05-15T21:23:00Z</dcterms:modified>
</cp:coreProperties>
</file>