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77" w:rsidRDefault="005925F4" w:rsidP="005925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детского экспериментирования в домашних условиях</w:t>
      </w:r>
    </w:p>
    <w:p w:rsidR="005925F4" w:rsidRDefault="005925F4" w:rsidP="005925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(формы работы по взаимодействию с родителями)</w:t>
      </w:r>
    </w:p>
    <w:p w:rsid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 xml:space="preserve">Основная цель экспериментально-изобразительных игр - научить ребёнка думать, фантазировать, мыслить смело и свободно, в полной мере проявлять свои способности. </w:t>
      </w:r>
    </w:p>
    <w:p w:rsidR="005925F4" w:rsidRDefault="005925F4" w:rsidP="005925F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Дети могут многое, если им интересно.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Исходя из содержания своей творческой и профессиональной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925F4">
        <w:rPr>
          <w:rFonts w:ascii="Times New Roman" w:hAnsi="Times New Roman" w:cs="Times New Roman"/>
          <w:i/>
          <w:sz w:val="28"/>
          <w:szCs w:val="28"/>
        </w:rPr>
        <w:t xml:space="preserve"> я сформировала принципы образовательного сотрудничества с родителями: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1. Создание условий для благоприятного климата взаимодействия с родителями.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2. Установление доверительных и партнерских отношений с родителями.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3. Вовлечение семьи в едино</w:t>
      </w:r>
      <w:r>
        <w:rPr>
          <w:rFonts w:ascii="Times New Roman" w:hAnsi="Times New Roman" w:cs="Times New Roman"/>
          <w:i/>
          <w:sz w:val="28"/>
          <w:szCs w:val="28"/>
        </w:rPr>
        <w:t>е образовательное пространство.</w:t>
      </w:r>
    </w:p>
    <w:p w:rsid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Все это помогло мне максимально создать условия для вовлечения родителей непосредственно в образовательную деятельность, научить их находить новое в привычном, познакомить их с основными принципами и способами образовательного процесса.</w:t>
      </w:r>
    </w:p>
    <w:p w:rsid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часто получается родителям не хватает навыков и знаний о развитии способностей своих малышей. Для этого можно организовать родительские встречи</w:t>
      </w:r>
      <w:r w:rsidR="005463E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которых можно рассказать родителям об интересных досугах с детьми в домашних условиях.</w:t>
      </w:r>
    </w:p>
    <w:p w:rsidR="005463E3" w:rsidRDefault="005463E3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же это могут быть: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- Консультации;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- Буклеты;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463E3">
        <w:rPr>
          <w:rFonts w:ascii="Times New Roman" w:hAnsi="Times New Roman" w:cs="Times New Roman"/>
          <w:i/>
          <w:sz w:val="28"/>
          <w:szCs w:val="28"/>
        </w:rPr>
        <w:t xml:space="preserve">Выставка детского творчества </w:t>
      </w:r>
      <w:r w:rsidRPr="005925F4">
        <w:rPr>
          <w:rFonts w:ascii="Times New Roman" w:hAnsi="Times New Roman" w:cs="Times New Roman"/>
          <w:i/>
          <w:sz w:val="28"/>
          <w:szCs w:val="28"/>
        </w:rPr>
        <w:t>«Папа, мама, посмотрите!»;</w:t>
      </w:r>
    </w:p>
    <w:p w:rsidR="005925F4" w:rsidRP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- Совместное создание предметно-развивающей среды;</w:t>
      </w:r>
    </w:p>
    <w:p w:rsidR="005925F4" w:rsidRPr="005925F4" w:rsidRDefault="005463E3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925F4" w:rsidRPr="005925F4">
        <w:rPr>
          <w:rFonts w:ascii="Times New Roman" w:hAnsi="Times New Roman" w:cs="Times New Roman"/>
          <w:i/>
          <w:sz w:val="28"/>
          <w:szCs w:val="28"/>
        </w:rPr>
        <w:t xml:space="preserve">Досуги по экспериментированию и изобразительной </w:t>
      </w:r>
    </w:p>
    <w:p w:rsidR="005925F4" w:rsidRDefault="005925F4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5F4">
        <w:rPr>
          <w:rFonts w:ascii="Times New Roman" w:hAnsi="Times New Roman" w:cs="Times New Roman"/>
          <w:i/>
          <w:sz w:val="28"/>
          <w:szCs w:val="28"/>
        </w:rPr>
        <w:t>деятельности.</w:t>
      </w:r>
    </w:p>
    <w:p w:rsidR="004F5677" w:rsidRDefault="004F5677" w:rsidP="005925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5677" w:rsidRDefault="004F5677" w:rsidP="005925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5677" w:rsidRDefault="004F5677" w:rsidP="005925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5677" w:rsidRDefault="004F5677" w:rsidP="005925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3E3" w:rsidRPr="004F5677" w:rsidRDefault="005463E3" w:rsidP="004F567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677">
        <w:rPr>
          <w:rFonts w:ascii="Times New Roman" w:hAnsi="Times New Roman" w:cs="Times New Roman"/>
          <w:b/>
          <w:i/>
          <w:sz w:val="28"/>
          <w:szCs w:val="28"/>
        </w:rPr>
        <w:lastRenderedPageBreak/>
        <w:t>Мною был разработан годовой план по взаимодействию родителей и детей в рамках познавательно-образовательного процесса.</w:t>
      </w:r>
    </w:p>
    <w:p w:rsidR="005463E3" w:rsidRDefault="005463E3" w:rsidP="005925F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923" w:type="dxa"/>
        <w:tblInd w:w="-7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03"/>
        <w:gridCol w:w="2592"/>
        <w:gridCol w:w="3128"/>
      </w:tblGrid>
      <w:tr w:rsidR="004F5677" w:rsidRPr="005463E3" w:rsidTr="004F5677">
        <w:trPr>
          <w:trHeight w:val="435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4F5677" w:rsidP="004F56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4F5677" w:rsidP="004F56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</w:t>
            </w:r>
            <w:r w:rsidRPr="004F56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ЗАДАЧИ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4" w:space="0" w:color="auto"/>
              <w:right w:val="single" w:sz="6" w:space="0" w:color="7D6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4F5677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</w:tr>
      <w:tr w:rsidR="004F5677" w:rsidRPr="005463E3" w:rsidTr="004F5677">
        <w:trPr>
          <w:trHeight w:val="3062"/>
        </w:trPr>
        <w:tc>
          <w:tcPr>
            <w:tcW w:w="4203" w:type="dxa"/>
            <w:tcBorders>
              <w:top w:val="single" w:sz="4" w:space="0" w:color="auto"/>
              <w:left w:val="single" w:sz="6" w:space="0" w:color="7D60A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5677" w:rsidRDefault="004F5677" w:rsidP="004F56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СЕНТЯБРЬ.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Кляксография</w:t>
            </w:r>
            <w:proofErr w:type="spellEnd"/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«Веселая кисточка».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</w:t>
            </w: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1.  Обогащать опыт детей по работе с кисточкой и гуашевыми красками.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2.Побуждать детей к изобразительной деятельности.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3.Создание условий для творче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ского развития способностей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дошкольников.</w:t>
            </w:r>
            <w:r w:rsidRPr="004F56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4F56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8" w:space="0" w:color="000000"/>
              <w:right w:val="single" w:sz="6" w:space="0" w:color="7D6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5677" w:rsidRDefault="004F5677" w:rsidP="004F567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изобразительная</w:t>
            </w:r>
          </w:p>
        </w:tc>
      </w:tr>
      <w:tr w:rsidR="005463E3" w:rsidRPr="005463E3" w:rsidTr="004F5677">
        <w:trPr>
          <w:trHeight w:val="1612"/>
        </w:trPr>
        <w:tc>
          <w:tcPr>
            <w:tcW w:w="4203" w:type="dxa"/>
            <w:tcBorders>
              <w:top w:val="single" w:sz="8" w:space="0" w:color="00000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ОКТЯБРЬ. «Как краски друг к другу в гости ходили». Смешивание цветов, переливание жидкости из одной емкости в другую.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1.Формирование первичных представлений о цветах.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2.Вызвать желание знакомиться с новым.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3.Создание ситуации для развития исследовательской деятельности.</w:t>
            </w:r>
          </w:p>
        </w:tc>
        <w:tc>
          <w:tcPr>
            <w:tcW w:w="3128" w:type="dxa"/>
            <w:tcBorders>
              <w:top w:val="single" w:sz="8" w:space="0" w:color="00000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-коммуникативная</w:t>
            </w:r>
          </w:p>
        </w:tc>
      </w:tr>
      <w:tr w:rsidR="005463E3" w:rsidRPr="005463E3" w:rsidTr="004F5677">
        <w:trPr>
          <w:trHeight w:val="1146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НОЯБРЬ. «В гостях у радуги» (рисование пальчиками меловым песком).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1.Развитие творческой активности.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2.Приобретение опыта экспериментальной деятельности.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-коммуникативная</w:t>
            </w:r>
          </w:p>
        </w:tc>
      </w:tr>
      <w:tr w:rsidR="005463E3" w:rsidRPr="005463E3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ДЕКАБРЬ. «Снежинки» Рисование штампами из природных материалов.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1.Использование знакомых предметов в качестве изобразительных материалов.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2.Развитие мелкой моторики рук, воображения, творческих способностей.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-коммуникативная</w:t>
            </w:r>
          </w:p>
        </w:tc>
      </w:tr>
      <w:tr w:rsidR="005463E3" w:rsidRPr="005463E3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4F5677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ЯНВАРЬ.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Вытворяшки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Учимся рисовать солью.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 Развитие пространственной ориентировки на листе бумаги и зрительного восприятия.</w:t>
            </w:r>
          </w:p>
          <w:p w:rsidR="005463E3" w:rsidRPr="004F5677" w:rsidRDefault="005463E3" w:rsidP="005463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2.Формирование изобразительных навыков.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  <w:p w:rsidR="005463E3" w:rsidRPr="004F5677" w:rsidRDefault="005463E3" w:rsidP="004F56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-коммуникативная</w:t>
            </w:r>
          </w:p>
        </w:tc>
      </w:tr>
      <w:tr w:rsidR="004F5677" w:rsidRPr="004F5677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ФЕВРАЛЬ. «Королева кисточка» Рисование кисточкой на подносе с использованием окрашенной соли.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1.Формирование познавательных действий.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2.Приобретение детьми опыта изобразительной деятельности.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-коммуникативная</w:t>
            </w:r>
          </w:p>
        </w:tc>
      </w:tr>
      <w:tr w:rsidR="004F5677" w:rsidRPr="004F5677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МАРТ. </w:t>
            </w:r>
            <w:r w:rsidR="003620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«Волшебное море». </w:t>
            </w:r>
            <w:bookmarkStart w:id="0" w:name="_GoBack"/>
            <w:bookmarkEnd w:id="0"/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Рисование солью с использованием театральных зарисовок.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1.Создание ситуации для обогащения развития ребенка.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2.Развитие мыслительных способностей.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3.Формирование способов познания через тактильное восприятие.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</w:tc>
      </w:tr>
      <w:tr w:rsidR="004F5677" w:rsidRPr="004F5677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АПРЕЛЬ. «Чудо-</w:t>
            </w:r>
            <w:proofErr w:type="spellStart"/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писанки</w:t>
            </w:r>
            <w:proofErr w:type="spellEnd"/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  <w:r w:rsidR="003620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Творческая мастерская ко дню Пасхи.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1.Знакомство с русскими народными традициями.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2.Побуждать детей к самовыражению.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 Использование знакомых предметов в качестве изобразительных материалов.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</w:tc>
      </w:tr>
      <w:tr w:rsidR="004F5677" w:rsidRPr="004F5677" w:rsidTr="004F5677">
        <w:trPr>
          <w:trHeight w:val="830"/>
        </w:trPr>
        <w:tc>
          <w:tcPr>
            <w:tcW w:w="4203" w:type="dxa"/>
            <w:tcBorders>
              <w:top w:val="single" w:sz="6" w:space="0" w:color="7D60A0"/>
              <w:left w:val="single" w:sz="6" w:space="0" w:color="7D60A0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МАЙ. «Яркое детство». Рисование на молоке.</w:t>
            </w:r>
          </w:p>
        </w:tc>
        <w:tc>
          <w:tcPr>
            <w:tcW w:w="2592" w:type="dxa"/>
            <w:tcBorders>
              <w:top w:val="single" w:sz="6" w:space="0" w:color="7D60A0"/>
              <w:left w:val="nil"/>
              <w:bottom w:val="single" w:sz="6" w:space="0" w:color="7D60A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1.Обогощать опыт детей по работе с жидкостями, красками.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2.Развитие воображения, творческих способностей, мыслительной деятельности.</w:t>
            </w:r>
          </w:p>
          <w:p w:rsidR="004F5677" w:rsidRPr="004F5677" w:rsidRDefault="004F5677" w:rsidP="004F567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3.Побуждать детей делать самостоятельные выводы по результатам своей деятельности.</w:t>
            </w:r>
          </w:p>
        </w:tc>
        <w:tc>
          <w:tcPr>
            <w:tcW w:w="3128" w:type="dxa"/>
            <w:tcBorders>
              <w:top w:val="single" w:sz="6" w:space="0" w:color="7D60A0"/>
              <w:left w:val="nil"/>
              <w:bottom w:val="single" w:sz="6" w:space="0" w:color="7D60A0"/>
              <w:right w:val="single" w:sz="6" w:space="0" w:color="7D60A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-познавательно-исследовательская</w:t>
            </w:r>
          </w:p>
          <w:p w:rsidR="004F5677" w:rsidRPr="004F5677" w:rsidRDefault="004F5677" w:rsidP="004F56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56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-изобразительная</w:t>
            </w:r>
          </w:p>
        </w:tc>
      </w:tr>
    </w:tbl>
    <w:p w:rsidR="005463E3" w:rsidRPr="004F5677" w:rsidRDefault="005463E3" w:rsidP="005925F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463E3" w:rsidRPr="004F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F4"/>
    <w:rsid w:val="003620F9"/>
    <w:rsid w:val="00364179"/>
    <w:rsid w:val="004F5677"/>
    <w:rsid w:val="005463E3"/>
    <w:rsid w:val="005925F4"/>
    <w:rsid w:val="007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AB8E-DC18-4671-BD73-09DB1F3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Карпеева</dc:creator>
  <cp:keywords/>
  <dc:description/>
  <cp:lastModifiedBy>Светлана Карпеева</cp:lastModifiedBy>
  <cp:revision>2</cp:revision>
  <dcterms:created xsi:type="dcterms:W3CDTF">2015-05-17T12:44:00Z</dcterms:created>
  <dcterms:modified xsi:type="dcterms:W3CDTF">2015-05-17T13:14:00Z</dcterms:modified>
</cp:coreProperties>
</file>