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2" w:rsidRDefault="00EE0012" w:rsidP="00EE0012">
      <w:pPr>
        <w:pStyle w:val="c4"/>
        <w:jc w:val="center"/>
      </w:pPr>
      <w:r>
        <w:rPr>
          <w:rStyle w:val="c3"/>
        </w:rPr>
        <w:t>Всероссийский конкурс для педагогов и учащихся</w:t>
      </w:r>
    </w:p>
    <w:p w:rsidR="00EE0012" w:rsidRPr="00877401" w:rsidRDefault="00EE0012" w:rsidP="00EE0012">
      <w:pPr>
        <w:pStyle w:val="c6"/>
        <w:jc w:val="center"/>
        <w:rPr>
          <w:b/>
        </w:rPr>
      </w:pPr>
      <w:r w:rsidRPr="00877401">
        <w:rPr>
          <w:rStyle w:val="c27"/>
          <w:b/>
        </w:rPr>
        <w:t>«Недаром помнит вся Россия»</w:t>
      </w:r>
      <w:r w:rsidR="00877401" w:rsidRPr="00877401">
        <w:rPr>
          <w:rStyle w:val="c27"/>
          <w:b/>
        </w:rPr>
        <w:t>,</w:t>
      </w:r>
    </w:p>
    <w:p w:rsidR="00EE0012" w:rsidRDefault="00EE0012" w:rsidP="00EE0012">
      <w:pPr>
        <w:pStyle w:val="c4"/>
        <w:jc w:val="center"/>
        <w:rPr>
          <w:rStyle w:val="c3"/>
        </w:rPr>
      </w:pPr>
      <w:r>
        <w:rPr>
          <w:rStyle w:val="c3"/>
        </w:rPr>
        <w:t>посвященный 200-летнему юбилею Отечественной войны 1812 года</w:t>
      </w:r>
    </w:p>
    <w:p w:rsidR="00EE0012" w:rsidRDefault="00EE0012" w:rsidP="00EE0012">
      <w:pPr>
        <w:pStyle w:val="c4"/>
        <w:jc w:val="center"/>
        <w:rPr>
          <w:rStyle w:val="c3"/>
        </w:rPr>
      </w:pPr>
    </w:p>
    <w:p w:rsidR="00EE0012" w:rsidRDefault="00EE0012" w:rsidP="00EE0012">
      <w:pPr>
        <w:pStyle w:val="c4"/>
        <w:jc w:val="center"/>
      </w:pPr>
    </w:p>
    <w:p w:rsidR="00FB20ED" w:rsidRDefault="00FB20ED" w:rsidP="00EE0012">
      <w:pPr>
        <w:pStyle w:val="c4"/>
        <w:jc w:val="center"/>
      </w:pPr>
    </w:p>
    <w:p w:rsidR="00FB20ED" w:rsidRDefault="00FB20ED" w:rsidP="00EE0012">
      <w:pPr>
        <w:pStyle w:val="c4"/>
        <w:jc w:val="center"/>
      </w:pPr>
    </w:p>
    <w:p w:rsidR="00EE0012" w:rsidRDefault="00EE0012" w:rsidP="00EE0012">
      <w:pPr>
        <w:pStyle w:val="c4"/>
        <w:jc w:val="center"/>
      </w:pPr>
      <w:r>
        <w:rPr>
          <w:rStyle w:val="c3"/>
        </w:rPr>
        <w:t>Сценарий интегрированного занятия в подготовительной группе детского сада</w:t>
      </w:r>
    </w:p>
    <w:p w:rsidR="00877401" w:rsidRDefault="00877401" w:rsidP="0087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00BB">
        <w:rPr>
          <w:rFonts w:ascii="Times New Roman" w:hAnsi="Times New Roman" w:cs="Times New Roman"/>
          <w:b/>
          <w:sz w:val="24"/>
          <w:szCs w:val="24"/>
        </w:rPr>
        <w:t>Кто к нам с мечом придёт, тот от меча и погибнет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7401" w:rsidRDefault="00877401" w:rsidP="00EE0012">
      <w:pPr>
        <w:pStyle w:val="c4"/>
        <w:jc w:val="center"/>
        <w:rPr>
          <w:rStyle w:val="c16"/>
          <w:b/>
          <w:sz w:val="28"/>
          <w:szCs w:val="28"/>
        </w:rPr>
      </w:pPr>
    </w:p>
    <w:p w:rsidR="00FB20ED" w:rsidRDefault="00FB20ED" w:rsidP="00EE0012">
      <w:pPr>
        <w:pStyle w:val="c4"/>
        <w:jc w:val="center"/>
        <w:rPr>
          <w:rStyle w:val="c16"/>
          <w:b/>
          <w:sz w:val="28"/>
          <w:szCs w:val="28"/>
        </w:rPr>
      </w:pPr>
    </w:p>
    <w:p w:rsidR="00FB20ED" w:rsidRDefault="00FB20ED" w:rsidP="00EE0012">
      <w:pPr>
        <w:pStyle w:val="c4"/>
        <w:jc w:val="center"/>
        <w:rPr>
          <w:rStyle w:val="c16"/>
          <w:b/>
          <w:sz w:val="28"/>
          <w:szCs w:val="28"/>
        </w:rPr>
      </w:pPr>
    </w:p>
    <w:p w:rsidR="00FB20ED" w:rsidRDefault="00FB20ED" w:rsidP="00EE0012">
      <w:pPr>
        <w:pStyle w:val="c4"/>
        <w:jc w:val="center"/>
        <w:rPr>
          <w:rStyle w:val="c16"/>
          <w:b/>
          <w:sz w:val="28"/>
          <w:szCs w:val="28"/>
        </w:rPr>
      </w:pPr>
    </w:p>
    <w:p w:rsidR="00FB20ED" w:rsidRDefault="00FB20ED" w:rsidP="00EE0012">
      <w:pPr>
        <w:pStyle w:val="c4"/>
        <w:jc w:val="center"/>
        <w:rPr>
          <w:rStyle w:val="c16"/>
          <w:b/>
          <w:sz w:val="28"/>
          <w:szCs w:val="28"/>
        </w:rPr>
      </w:pPr>
    </w:p>
    <w:p w:rsidR="00EE0012" w:rsidRDefault="002D7717" w:rsidP="00FB20ED">
      <w:pPr>
        <w:pStyle w:val="c4"/>
        <w:tabs>
          <w:tab w:val="left" w:pos="4820"/>
        </w:tabs>
        <w:jc w:val="both"/>
      </w:pPr>
      <w:r>
        <w:rPr>
          <w:rStyle w:val="c3"/>
        </w:rPr>
        <w:tab/>
      </w:r>
      <w:proofErr w:type="spellStart"/>
      <w:r w:rsidR="00EE0012">
        <w:rPr>
          <w:rStyle w:val="c3"/>
        </w:rPr>
        <w:t>Гарифулина</w:t>
      </w:r>
      <w:proofErr w:type="spellEnd"/>
      <w:r w:rsidR="00EE0012">
        <w:rPr>
          <w:rStyle w:val="c3"/>
        </w:rPr>
        <w:t xml:space="preserve"> Ольга Ильинична</w:t>
      </w:r>
    </w:p>
    <w:p w:rsidR="00EE0012" w:rsidRDefault="002D7717" w:rsidP="00FB20ED">
      <w:pPr>
        <w:pStyle w:val="c4"/>
        <w:tabs>
          <w:tab w:val="left" w:pos="4820"/>
        </w:tabs>
        <w:rPr>
          <w:rStyle w:val="c3"/>
        </w:rPr>
      </w:pPr>
      <w:r>
        <w:rPr>
          <w:rStyle w:val="c3"/>
        </w:rPr>
        <w:tab/>
      </w:r>
      <w:r w:rsidR="00EE0012">
        <w:rPr>
          <w:rStyle w:val="c3"/>
        </w:rPr>
        <w:t xml:space="preserve">МБДОУ «Детский сад № 96 «Светлячок» </w:t>
      </w:r>
    </w:p>
    <w:p w:rsidR="002D7717" w:rsidRDefault="002D7717" w:rsidP="00FB20ED">
      <w:pPr>
        <w:pStyle w:val="c4"/>
        <w:tabs>
          <w:tab w:val="left" w:pos="4820"/>
        </w:tabs>
        <w:rPr>
          <w:rStyle w:val="c3"/>
        </w:rPr>
      </w:pPr>
      <w:r>
        <w:rPr>
          <w:b/>
        </w:rPr>
        <w:tab/>
      </w:r>
      <w:r>
        <w:rPr>
          <w:rStyle w:val="c3"/>
        </w:rPr>
        <w:t>комбинированного вида»</w:t>
      </w:r>
    </w:p>
    <w:p w:rsidR="002D7717" w:rsidRDefault="002D7717" w:rsidP="00FB20ED">
      <w:pPr>
        <w:pStyle w:val="c4"/>
        <w:tabs>
          <w:tab w:val="left" w:pos="4820"/>
        </w:tabs>
        <w:rPr>
          <w:rStyle w:val="c3"/>
        </w:rPr>
      </w:pPr>
      <w:r>
        <w:rPr>
          <w:rStyle w:val="c3"/>
        </w:rPr>
        <w:tab/>
        <w:t>Кемеровская область, город Прокопьевск</w:t>
      </w:r>
    </w:p>
    <w:p w:rsidR="00877401" w:rsidRDefault="00877401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ED" w:rsidRDefault="00FB20ED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ED" w:rsidRDefault="00FB20ED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ED" w:rsidRDefault="00FB20ED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ED" w:rsidRDefault="00FB20ED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ED" w:rsidRDefault="00FB20ED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01" w:rsidRDefault="00877401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01" w:rsidRDefault="00877401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01" w:rsidRDefault="00877401" w:rsidP="002D7717">
      <w:pPr>
        <w:rPr>
          <w:rFonts w:ascii="Times New Roman" w:hAnsi="Times New Roman" w:cs="Times New Roman"/>
          <w:b/>
          <w:sz w:val="24"/>
          <w:szCs w:val="24"/>
        </w:rPr>
      </w:pPr>
    </w:p>
    <w:p w:rsidR="00877401" w:rsidRDefault="00877401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30" w:rsidRDefault="00EE0012" w:rsidP="00510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100BB" w:rsidRPr="005100BB">
        <w:rPr>
          <w:rFonts w:ascii="Times New Roman" w:hAnsi="Times New Roman" w:cs="Times New Roman"/>
          <w:b/>
          <w:sz w:val="24"/>
          <w:szCs w:val="24"/>
        </w:rPr>
        <w:t>Кто к нам с мечом придёт, тот от меча и погибнет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0012" w:rsidRPr="00EE0012" w:rsidRDefault="00EE0012" w:rsidP="005100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012">
        <w:rPr>
          <w:rFonts w:ascii="Times New Roman" w:hAnsi="Times New Roman" w:cs="Times New Roman"/>
          <w:i/>
          <w:sz w:val="24"/>
          <w:szCs w:val="24"/>
        </w:rPr>
        <w:t>Сценарий интегрированного занятия в подготовительной группе</w:t>
      </w:r>
    </w:p>
    <w:p w:rsidR="00E17430" w:rsidRPr="00E32DF0" w:rsidRDefault="00E17430" w:rsidP="00FB2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F0">
        <w:rPr>
          <w:rFonts w:ascii="Times New Roman" w:hAnsi="Times New Roman" w:cs="Times New Roman"/>
          <w:b/>
          <w:sz w:val="24"/>
          <w:szCs w:val="24"/>
        </w:rPr>
        <w:t>Цели</w:t>
      </w:r>
      <w:r w:rsidR="00877401" w:rsidRPr="00E32DF0">
        <w:rPr>
          <w:rFonts w:ascii="Times New Roman" w:hAnsi="Times New Roman" w:cs="Times New Roman"/>
          <w:b/>
          <w:sz w:val="24"/>
          <w:szCs w:val="24"/>
        </w:rPr>
        <w:t>:</w:t>
      </w:r>
      <w:r w:rsidRPr="00E32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BB" w:rsidRDefault="005100BB" w:rsidP="00FB20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0BB">
        <w:rPr>
          <w:rFonts w:ascii="Times New Roman" w:hAnsi="Times New Roman" w:cs="Times New Roman"/>
          <w:sz w:val="24"/>
          <w:szCs w:val="24"/>
        </w:rPr>
        <w:t>формирование у детей патриотических чувств;</w:t>
      </w:r>
    </w:p>
    <w:p w:rsidR="005100BB" w:rsidRPr="005100BB" w:rsidRDefault="005100BB" w:rsidP="00FB20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0BB">
        <w:rPr>
          <w:rFonts w:ascii="Times New Roman" w:hAnsi="Times New Roman" w:cs="Times New Roman"/>
          <w:sz w:val="24"/>
          <w:szCs w:val="24"/>
        </w:rPr>
        <w:t>воспитание</w:t>
      </w:r>
      <w:r w:rsidR="00E32DF0" w:rsidRPr="00E32DF0">
        <w:rPr>
          <w:rFonts w:ascii="Times New Roman" w:hAnsi="Times New Roman" w:cs="Times New Roman"/>
          <w:sz w:val="24"/>
          <w:szCs w:val="24"/>
        </w:rPr>
        <w:t xml:space="preserve"> </w:t>
      </w:r>
      <w:r w:rsidR="00E32DF0" w:rsidRPr="00E17430">
        <w:rPr>
          <w:rFonts w:ascii="Times New Roman" w:hAnsi="Times New Roman" w:cs="Times New Roman"/>
          <w:sz w:val="24"/>
          <w:szCs w:val="24"/>
        </w:rPr>
        <w:t>чувства национальной гордости за славные дела предков</w:t>
      </w:r>
      <w:r w:rsidR="00E32DF0">
        <w:rPr>
          <w:rFonts w:ascii="Times New Roman" w:hAnsi="Times New Roman" w:cs="Times New Roman"/>
          <w:sz w:val="24"/>
          <w:szCs w:val="24"/>
        </w:rPr>
        <w:t xml:space="preserve">, </w:t>
      </w:r>
      <w:r w:rsidRPr="005100BB">
        <w:rPr>
          <w:rFonts w:ascii="Times New Roman" w:hAnsi="Times New Roman" w:cs="Times New Roman"/>
          <w:sz w:val="24"/>
          <w:szCs w:val="24"/>
        </w:rPr>
        <w:t xml:space="preserve"> любви и уважения к защитникам Родины</w:t>
      </w:r>
      <w:r w:rsidR="00FB20ED">
        <w:rPr>
          <w:rFonts w:ascii="Times New Roman" w:hAnsi="Times New Roman" w:cs="Times New Roman"/>
          <w:sz w:val="24"/>
          <w:szCs w:val="24"/>
        </w:rPr>
        <w:t>.</w:t>
      </w:r>
    </w:p>
    <w:p w:rsidR="00E32DF0" w:rsidRPr="00E32DF0" w:rsidRDefault="00E32DF0" w:rsidP="00FB20ED">
      <w:pPr>
        <w:jc w:val="both"/>
        <w:rPr>
          <w:rFonts w:ascii="Times New Roman" w:hAnsi="Times New Roman"/>
          <w:b/>
          <w:sz w:val="24"/>
          <w:szCs w:val="24"/>
        </w:rPr>
      </w:pPr>
      <w:r w:rsidRPr="00E32DF0">
        <w:rPr>
          <w:rFonts w:ascii="Times New Roman" w:hAnsi="Times New Roman"/>
          <w:b/>
          <w:sz w:val="24"/>
          <w:szCs w:val="24"/>
        </w:rPr>
        <w:t>Задачи:</w:t>
      </w:r>
    </w:p>
    <w:p w:rsidR="00E32DF0" w:rsidRPr="00E32DF0" w:rsidRDefault="00E17430" w:rsidP="00FB20ED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2DF0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представления о войне 1812 года; </w:t>
      </w:r>
    </w:p>
    <w:p w:rsidR="00E32DF0" w:rsidRDefault="00E17430" w:rsidP="00FB20ED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2DF0">
        <w:rPr>
          <w:rFonts w:ascii="Times New Roman" w:hAnsi="Times New Roman" w:cs="Times New Roman"/>
          <w:sz w:val="24"/>
          <w:szCs w:val="24"/>
        </w:rPr>
        <w:t>показать общую картину Отечественной войны</w:t>
      </w:r>
      <w:r w:rsidR="00016B65">
        <w:rPr>
          <w:rFonts w:ascii="Times New Roman" w:hAnsi="Times New Roman" w:cs="Times New Roman"/>
          <w:sz w:val="24"/>
          <w:szCs w:val="24"/>
        </w:rPr>
        <w:t>;</w:t>
      </w:r>
    </w:p>
    <w:p w:rsidR="00157C0D" w:rsidRPr="00D87981" w:rsidRDefault="00016B65" w:rsidP="00FB20ED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6B65">
        <w:rPr>
          <w:rFonts w:ascii="Times New Roman" w:hAnsi="Times New Roman" w:cs="Times New Roman"/>
          <w:sz w:val="24"/>
          <w:szCs w:val="24"/>
        </w:rPr>
        <w:t>оспитывать в детях радость от того, что мы</w:t>
      </w:r>
      <w:r w:rsidR="006D111F">
        <w:rPr>
          <w:rFonts w:ascii="Times New Roman" w:hAnsi="Times New Roman" w:cs="Times New Roman"/>
          <w:sz w:val="24"/>
          <w:szCs w:val="24"/>
        </w:rPr>
        <w:t xml:space="preserve"> </w:t>
      </w:r>
      <w:r w:rsidRPr="00016B65">
        <w:rPr>
          <w:rFonts w:ascii="Times New Roman" w:hAnsi="Times New Roman" w:cs="Times New Roman"/>
          <w:sz w:val="24"/>
          <w:szCs w:val="24"/>
        </w:rPr>
        <w:t>родились и живём в России</w:t>
      </w:r>
      <w:r w:rsidR="00FB20ED">
        <w:rPr>
          <w:rFonts w:ascii="Times New Roman" w:hAnsi="Times New Roman" w:cs="Times New Roman"/>
          <w:sz w:val="24"/>
          <w:szCs w:val="24"/>
        </w:rPr>
        <w:t>.</w:t>
      </w:r>
      <w:r w:rsidR="00E17430" w:rsidRPr="00D87981">
        <w:rPr>
          <w:rFonts w:ascii="Times New Roman" w:hAnsi="Times New Roman" w:cs="Times New Roman"/>
          <w:sz w:val="24"/>
          <w:szCs w:val="24"/>
        </w:rPr>
        <w:tab/>
      </w:r>
    </w:p>
    <w:p w:rsidR="006D111F" w:rsidRDefault="00D74BDC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74BDC">
        <w:rPr>
          <w:rFonts w:ascii="Times New Roman" w:hAnsi="Times New Roman" w:cs="Times New Roman"/>
          <w:sz w:val="24"/>
          <w:szCs w:val="24"/>
        </w:rPr>
        <w:t xml:space="preserve"> </w:t>
      </w:r>
      <w:r w:rsidR="006D111F">
        <w:rPr>
          <w:rFonts w:ascii="Times New Roman" w:hAnsi="Times New Roman" w:cs="Times New Roman"/>
          <w:sz w:val="24"/>
          <w:szCs w:val="24"/>
        </w:rPr>
        <w:t>На Руси всегда священной обязанностью для мужчин считалась служба отечеству, защита народа от врагов. С древнейших времён русские богатыри охраняли границы святой Руси. Вам, ребята, наверное, знакомы имена былинных героев. Посмотрите на картину и вспомните их имена.</w:t>
      </w:r>
    </w:p>
    <w:p w:rsidR="002D7717" w:rsidRDefault="006D111F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рассматривают репродукцию картины «Богатыри» В.Васнецова, называют</w:t>
      </w:r>
      <w:r w:rsidRPr="006D111F">
        <w:rPr>
          <w:rFonts w:ascii="Times New Roman" w:hAnsi="Times New Roman" w:cs="Times New Roman"/>
          <w:sz w:val="24"/>
          <w:szCs w:val="24"/>
        </w:rPr>
        <w:t xml:space="preserve"> </w:t>
      </w:r>
      <w:r w:rsidRPr="006D111F">
        <w:rPr>
          <w:rFonts w:ascii="Times New Roman" w:hAnsi="Times New Roman" w:cs="Times New Roman"/>
          <w:i/>
          <w:sz w:val="24"/>
          <w:szCs w:val="24"/>
        </w:rPr>
        <w:t>имена героев русских былин, рассказывают об их подвигах</w:t>
      </w:r>
      <w:r w:rsidR="00EB4875">
        <w:rPr>
          <w:rFonts w:ascii="Times New Roman" w:hAnsi="Times New Roman" w:cs="Times New Roman"/>
          <w:i/>
          <w:sz w:val="24"/>
          <w:szCs w:val="24"/>
        </w:rPr>
        <w:t>.</w:t>
      </w:r>
      <w:r w:rsidRPr="0001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17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17">
        <w:rPr>
          <w:rFonts w:ascii="Times New Roman" w:hAnsi="Times New Roman" w:cs="Times New Roman"/>
          <w:i/>
          <w:sz w:val="24"/>
          <w:szCs w:val="24"/>
        </w:rPr>
        <w:t>Выходят три мальчика, одетых в богатырские доспехи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7717" w:rsidRPr="00C167F1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1 богатырь:</w:t>
      </w:r>
    </w:p>
    <w:p w:rsidR="002D7717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Родину дерётся, тому двойная сила даётся!</w:t>
      </w:r>
    </w:p>
    <w:p w:rsidR="002D7717" w:rsidRPr="00C167F1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2 богатырь:</w:t>
      </w:r>
    </w:p>
    <w:p w:rsidR="002D7717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– мать, умей за неё постоять!</w:t>
      </w:r>
    </w:p>
    <w:p w:rsidR="002D7717" w:rsidRPr="00C167F1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3 богатырь:</w:t>
      </w:r>
    </w:p>
    <w:p w:rsidR="002D7717" w:rsidRDefault="002D7717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нет краше Родины нашей!</w:t>
      </w:r>
    </w:p>
    <w:p w:rsidR="002D7717" w:rsidRPr="00EB4875" w:rsidRDefault="0068186D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Богатыри выполняют упражнения п</w:t>
      </w:r>
      <w:r w:rsidRPr="0068186D">
        <w:rPr>
          <w:rFonts w:ascii="Times New Roman" w:hAnsi="Times New Roman" w:cs="Times New Roman"/>
          <w:i/>
          <w:sz w:val="24"/>
          <w:szCs w:val="24"/>
        </w:rPr>
        <w:t>од</w:t>
      </w:r>
      <w:r w:rsidR="00EB4875">
        <w:rPr>
          <w:rFonts w:ascii="Times New Roman" w:hAnsi="Times New Roman" w:cs="Times New Roman"/>
          <w:i/>
          <w:sz w:val="24"/>
          <w:szCs w:val="24"/>
        </w:rPr>
        <w:t xml:space="preserve"> песню</w:t>
      </w:r>
      <w:r w:rsidRPr="0068186D">
        <w:rPr>
          <w:rFonts w:ascii="Times New Roman" w:hAnsi="Times New Roman" w:cs="Times New Roman"/>
          <w:i/>
          <w:sz w:val="24"/>
          <w:szCs w:val="24"/>
        </w:rPr>
        <w:t xml:space="preserve"> «Богатырская сила</w:t>
      </w:r>
      <w:r w:rsidR="00EB4875" w:rsidRPr="0068186D">
        <w:rPr>
          <w:rFonts w:ascii="Times New Roman" w:hAnsi="Times New Roman" w:cs="Times New Roman"/>
          <w:i/>
          <w:sz w:val="24"/>
          <w:szCs w:val="24"/>
        </w:rPr>
        <w:t>»</w:t>
      </w:r>
      <w:r w:rsidR="00A028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4875">
        <w:rPr>
          <w:rFonts w:ascii="Times New Roman" w:hAnsi="Times New Roman" w:cs="Times New Roman"/>
          <w:i/>
          <w:sz w:val="24"/>
          <w:szCs w:val="24"/>
        </w:rPr>
        <w:t>муз. А.</w:t>
      </w:r>
      <w:r w:rsidR="00A028E0">
        <w:rPr>
          <w:rFonts w:ascii="Times New Roman" w:hAnsi="Times New Roman" w:cs="Times New Roman"/>
          <w:i/>
          <w:sz w:val="24"/>
          <w:szCs w:val="24"/>
        </w:rPr>
        <w:t>Пахмутовой, сл. Н. Добронравова</w:t>
      </w:r>
    </w:p>
    <w:p w:rsidR="00D74BDC" w:rsidRDefault="0068186D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4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DC">
        <w:rPr>
          <w:rFonts w:ascii="Times New Roman" w:hAnsi="Times New Roman" w:cs="Times New Roman"/>
          <w:sz w:val="24"/>
          <w:szCs w:val="24"/>
        </w:rPr>
        <w:t xml:space="preserve"> </w:t>
      </w:r>
      <w:r w:rsidR="00EB4875">
        <w:rPr>
          <w:rFonts w:ascii="Times New Roman" w:hAnsi="Times New Roman" w:cs="Times New Roman"/>
          <w:sz w:val="24"/>
          <w:szCs w:val="24"/>
        </w:rPr>
        <w:t xml:space="preserve">Минули времена былинных богатырей. </w:t>
      </w:r>
      <w:r w:rsidR="00D74BDC">
        <w:rPr>
          <w:rFonts w:ascii="Times New Roman" w:hAnsi="Times New Roman" w:cs="Times New Roman"/>
          <w:sz w:val="24"/>
          <w:szCs w:val="24"/>
        </w:rPr>
        <w:t xml:space="preserve">Почти 200 лет назад на далеких подступах к Москве сошлись два великих полководца. Два военных гения. Напористый и сокрушающий всё на своем пути молодой Бонапарт и осторожный, мудрый старец </w:t>
      </w:r>
      <w:r w:rsidR="00D74B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="00D74BDC">
        <w:rPr>
          <w:rFonts w:ascii="Times New Roman" w:hAnsi="Times New Roman" w:cs="Times New Roman"/>
          <w:sz w:val="24"/>
          <w:szCs w:val="24"/>
        </w:rPr>
        <w:t xml:space="preserve">фельдмаршал Кутузов. Один искал случая поставить Россию на колени, другой </w:t>
      </w:r>
      <w:r w:rsidR="00D74B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="00D74BDC">
        <w:rPr>
          <w:rFonts w:ascii="Times New Roman" w:hAnsi="Times New Roman" w:cs="Times New Roman"/>
          <w:sz w:val="24"/>
          <w:szCs w:val="24"/>
        </w:rPr>
        <w:t>предпринимал все для сохранения армии во имя спасения России.</w:t>
      </w:r>
      <w:r w:rsidR="00C4011D">
        <w:rPr>
          <w:rFonts w:ascii="Times New Roman" w:hAnsi="Times New Roman" w:cs="Times New Roman"/>
          <w:sz w:val="24"/>
          <w:szCs w:val="24"/>
        </w:rPr>
        <w:t xml:space="preserve"> Вот как нарисовал портрет Наполеона поэт Александр </w:t>
      </w:r>
      <w:proofErr w:type="spellStart"/>
      <w:r w:rsidR="00C4011D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="00C4011D">
        <w:rPr>
          <w:rFonts w:ascii="Times New Roman" w:hAnsi="Times New Roman" w:cs="Times New Roman"/>
          <w:sz w:val="24"/>
          <w:szCs w:val="24"/>
        </w:rPr>
        <w:t>: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Француз готовился к войне,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Скопилось войско на границе,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Сосредоточенные лица,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И полководец на коне.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Глава покрыта треуголкой,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Рост небольшой, сердитый взгляд,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Мундир на нем сидит с иголки,</w:t>
      </w:r>
    </w:p>
    <w:p w:rsid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И даже сапоги блестят.</w:t>
      </w:r>
      <w:r w:rsidR="00C4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DC" w:rsidRDefault="00D74BDC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Победоносная для России Отечественная война 1812 года продолжает волновать умы и сердца наших современников, тем более что приближается юбилей - двухсотлетие со времени этого поистине эпохального события для нашей Родины, да и для всей мировой истории.</w:t>
      </w:r>
    </w:p>
    <w:p w:rsidR="00FB20ED" w:rsidRDefault="00D74BDC" w:rsidP="00D87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Почему память об этой, такой далекой по времени от нас баталии, так важна? В первую очередь потому, что это была не просто война двух государств, двух армий – русской и французской. Против перешедшей границы России Великой армии Наполеона поднялся в тот памятный год весь русский народ. Профессиональные военные сражались на Бородинском поле, под стенами Смоленска и Малоярославца, а горожане и крестьяне стали ополченцами, партизанами, громившими вместе с военными французские тылы... </w:t>
      </w:r>
    </w:p>
    <w:p w:rsidR="00660858" w:rsidRDefault="00D74BDC" w:rsidP="00D87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lastRenderedPageBreak/>
        <w:t>И очень скоро против Наполеона воевала вся страна – «просто война» превратилась в войну Отечественную.</w:t>
      </w:r>
      <w:r w:rsidR="00660858">
        <w:rPr>
          <w:rFonts w:ascii="Times New Roman" w:hAnsi="Times New Roman" w:cs="Times New Roman"/>
          <w:sz w:val="24"/>
          <w:szCs w:val="24"/>
        </w:rPr>
        <w:t xml:space="preserve"> Командовал русской армией полководец Михаил Илларионович Кутузов.</w:t>
      </w:r>
    </w:p>
    <w:p w:rsidR="00D74BDC" w:rsidRPr="00C167F1" w:rsidRDefault="00901B5C" w:rsidP="00D879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Ребята! Много мужества, стойкости и великую сыновнюю преданность Родине проявили </w:t>
      </w:r>
      <w:r w:rsidRPr="00C167F1">
        <w:rPr>
          <w:rFonts w:ascii="Times New Roman" w:hAnsi="Times New Roman" w:cs="Times New Roman"/>
          <w:sz w:val="24"/>
          <w:szCs w:val="24"/>
        </w:rPr>
        <w:t>наши далекие предки, защищая свою Отчизну, свою Родину. Вы знаете стихи о Родине? Прочтите их.</w:t>
      </w:r>
    </w:p>
    <w:p w:rsidR="00D74BDC" w:rsidRPr="00C167F1" w:rsidRDefault="00D74BDC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 xml:space="preserve">1 ребёнок: 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Россия, ты – великая держава,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Твои просторы бесконечно велики.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На все века себя ты увенчала славой.</w:t>
      </w:r>
    </w:p>
    <w:p w:rsid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И нет другого у тебя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BDC" w:rsidRPr="00C167F1" w:rsidRDefault="00D74BDC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Озёрный плен твои леса венчает.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Каскад хребтов в горах мечты таит.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Речной поток от жажды исцеляет,</w:t>
      </w:r>
    </w:p>
    <w:p w:rsid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А степь родная хлебушек родит.</w:t>
      </w:r>
    </w:p>
    <w:p w:rsidR="00901B5C" w:rsidRPr="00C167F1" w:rsidRDefault="00901B5C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В земле твоей богатств поток неиссякаем,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К сокровищам твоим нам путь лежит.</w:t>
      </w:r>
    </w:p>
    <w:p w:rsidR="00A028E0" w:rsidRP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Как мало о тебе ещё мы знаем.</w:t>
      </w:r>
    </w:p>
    <w:p w:rsidR="00A028E0" w:rsidRDefault="00A028E0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E0">
        <w:rPr>
          <w:rFonts w:ascii="Times New Roman" w:hAnsi="Times New Roman" w:cs="Times New Roman"/>
          <w:sz w:val="24"/>
          <w:szCs w:val="24"/>
        </w:rPr>
        <w:t>Как много изучить нам предстоит.</w:t>
      </w:r>
      <w:r w:rsidRPr="00A028E0">
        <w:t xml:space="preserve"> </w:t>
      </w:r>
      <w:r w:rsidRPr="00A028E0">
        <w:rPr>
          <w:rFonts w:ascii="Times New Roman" w:hAnsi="Times New Roman" w:cs="Times New Roman"/>
          <w:i/>
          <w:sz w:val="24"/>
          <w:szCs w:val="24"/>
        </w:rPr>
        <w:t>(А. Черный)</w:t>
      </w:r>
    </w:p>
    <w:p w:rsidR="0068186D" w:rsidRDefault="0068186D" w:rsidP="00A0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87981" w:rsidRPr="00D87981">
        <w:t xml:space="preserve"> </w:t>
      </w:r>
      <w:r w:rsidR="00D87981" w:rsidRPr="00D87981">
        <w:rPr>
          <w:rFonts w:ascii="Times New Roman" w:hAnsi="Times New Roman" w:cs="Times New Roman"/>
          <w:sz w:val="24"/>
          <w:szCs w:val="24"/>
        </w:rPr>
        <w:t>Когда Наполеон уже подходил к Москве, численность русской и французской армий почти сравнялась. Теперь можно было дать противнику решительное сражение. И такое сражение произошло у деревни Бородино 26 августа 1812 года. Обе стороны дрались отчаянно и не уступали друг другу. Эта была одна из самых кровопролитных битв в истории, где были убиты свыше 100 тысяч человек из обеих армий.</w:t>
      </w:r>
    </w:p>
    <w:p w:rsidR="00D87981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Звучал булат, картечь визжала, </w:t>
      </w:r>
    </w:p>
    <w:p w:rsidR="00D87981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Рука бойцов колоть устала, </w:t>
      </w:r>
    </w:p>
    <w:p w:rsidR="00D87981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И ядрам полететь мешала </w:t>
      </w:r>
    </w:p>
    <w:p w:rsidR="00523A7C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Гора кровавых тел. </w:t>
      </w:r>
    </w:p>
    <w:p w:rsidR="00D87981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Изведал враг в тот день немало, </w:t>
      </w:r>
    </w:p>
    <w:p w:rsidR="00D87981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 xml:space="preserve">Что значит русский бой удалый, </w:t>
      </w:r>
    </w:p>
    <w:p w:rsidR="00523A7C" w:rsidRPr="00A028E0" w:rsidRDefault="00D87981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981">
        <w:rPr>
          <w:rFonts w:ascii="Times New Roman" w:hAnsi="Times New Roman" w:cs="Times New Roman"/>
          <w:sz w:val="24"/>
          <w:szCs w:val="24"/>
        </w:rPr>
        <w:t>Наш рукопашный бой</w:t>
      </w:r>
      <w:proofErr w:type="gramStart"/>
      <w:r w:rsidRPr="00D87981">
        <w:rPr>
          <w:rFonts w:ascii="Times New Roman" w:hAnsi="Times New Roman" w:cs="Times New Roman"/>
          <w:sz w:val="24"/>
          <w:szCs w:val="24"/>
        </w:rPr>
        <w:t xml:space="preserve">!... </w:t>
      </w:r>
      <w:r w:rsidR="00A028E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28E0" w:rsidRPr="003824C5">
        <w:rPr>
          <w:rFonts w:ascii="Times New Roman" w:hAnsi="Times New Roman" w:cs="Times New Roman"/>
          <w:i/>
          <w:sz w:val="24"/>
          <w:szCs w:val="24"/>
        </w:rPr>
        <w:t>М. Ю. Лермонтов</w:t>
      </w:r>
      <w:r w:rsidR="00A028E0">
        <w:rPr>
          <w:rFonts w:ascii="Times New Roman" w:hAnsi="Times New Roman" w:cs="Times New Roman"/>
          <w:i/>
          <w:sz w:val="24"/>
          <w:szCs w:val="24"/>
        </w:rPr>
        <w:t>)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824C5">
        <w:rPr>
          <w:rFonts w:ascii="Times New Roman" w:hAnsi="Times New Roman" w:cs="Times New Roman"/>
          <w:sz w:val="24"/>
          <w:szCs w:val="24"/>
        </w:rPr>
        <w:t xml:space="preserve"> Тяжёлый был день 26 августа 1812 года. Вот как писал М. Ю. Лермонтов об этом дне в стихотворении «Бородино»:</w:t>
      </w:r>
    </w:p>
    <w:p w:rsidR="003824C5" w:rsidRPr="00C167F1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Изведал враг в тот день немало,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Что значит русский бой удалый,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Наш рукопашный бой!..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Земля тряслась – как наши груди,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Смешались в кучу кони, люди,</w:t>
      </w:r>
    </w:p>
    <w:p w:rsidR="003824C5" w:rsidRP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И залпы тысячи орудий</w:t>
      </w:r>
    </w:p>
    <w:p w:rsidR="003824C5" w:rsidRPr="00A028E0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Слились в протяжный вой…</w:t>
      </w:r>
      <w:r w:rsidR="00A028E0">
        <w:rPr>
          <w:rFonts w:ascii="Times New Roman" w:hAnsi="Times New Roman" w:cs="Times New Roman"/>
          <w:i/>
          <w:sz w:val="24"/>
          <w:szCs w:val="24"/>
        </w:rPr>
        <w:t>(</w:t>
      </w:r>
      <w:r w:rsidR="00A028E0" w:rsidRPr="003824C5">
        <w:rPr>
          <w:rFonts w:ascii="Times New Roman" w:hAnsi="Times New Roman" w:cs="Times New Roman"/>
          <w:i/>
          <w:sz w:val="24"/>
          <w:szCs w:val="24"/>
        </w:rPr>
        <w:t>М. Ю. Лермонтов</w:t>
      </w:r>
      <w:r w:rsidR="00A028E0">
        <w:rPr>
          <w:rFonts w:ascii="Times New Roman" w:hAnsi="Times New Roman" w:cs="Times New Roman"/>
          <w:i/>
          <w:sz w:val="24"/>
          <w:szCs w:val="24"/>
        </w:rPr>
        <w:t>)</w:t>
      </w:r>
    </w:p>
    <w:p w:rsidR="003824C5" w:rsidRDefault="003824C5" w:rsidP="003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больших потерь Кутузов приказал войскам отступить к Москве. Нелёгкий выбор встал перед русским командованием: давать ли под стенами Москвы ещё одно сражение или оставить Москву неприятелю, но сберечь войско? Полководец принял нелёгкое решение отступить. Никто не понимал, как полководец мог сдать Москву в руки неприятелю.</w:t>
      </w:r>
      <w:r w:rsidR="00C167F1" w:rsidRPr="00C1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7F1" w:rsidRPr="007E19E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император долго ждал, что москвичи принесут ему ключи от города, как это бывало во многих городах Европы. Но напрасно …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Нет, не пошла Москва моя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К нему с повинной головою.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 xml:space="preserve">Не праздник, не приемный дар, 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Она готовила пожар</w:t>
      </w:r>
    </w:p>
    <w:p w:rsidR="00C167F1" w:rsidRP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Нетерпеливому герою.</w:t>
      </w:r>
    </w:p>
    <w:p w:rsid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7F1">
        <w:rPr>
          <w:rFonts w:ascii="Times New Roman" w:hAnsi="Times New Roman" w:cs="Times New Roman"/>
          <w:i/>
          <w:sz w:val="24"/>
          <w:szCs w:val="24"/>
        </w:rPr>
        <w:t>(А. С. Пушкин)</w:t>
      </w:r>
    </w:p>
    <w:p w:rsidR="00C167F1" w:rsidRDefault="00C167F1" w:rsidP="00C1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вошёл в Москву. Улицы были пусты. 2 сентября в Москве начался пожар. Он полыхал несколько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784">
        <w:rPr>
          <w:rFonts w:ascii="Times New Roman" w:hAnsi="Times New Roman" w:cs="Times New Roman"/>
          <w:sz w:val="24"/>
          <w:szCs w:val="24"/>
        </w:rPr>
        <w:t>Москва несчастная пылает,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Москва горит двенадцать дней;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 xml:space="preserve">Под шумным </w:t>
      </w:r>
      <w:proofErr w:type="spellStart"/>
      <w:r w:rsidRPr="00750784">
        <w:rPr>
          <w:rFonts w:ascii="Times New Roman" w:hAnsi="Times New Roman" w:cs="Times New Roman"/>
          <w:sz w:val="24"/>
          <w:szCs w:val="24"/>
        </w:rPr>
        <w:t>пламем</w:t>
      </w:r>
      <w:proofErr w:type="spellEnd"/>
      <w:r w:rsidRPr="00750784">
        <w:rPr>
          <w:rFonts w:ascii="Times New Roman" w:hAnsi="Times New Roman" w:cs="Times New Roman"/>
          <w:sz w:val="24"/>
          <w:szCs w:val="24"/>
        </w:rPr>
        <w:t xml:space="preserve"> истлевает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Несметное богатство в ней: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Все украшенья храмовые,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Сокровища их вековые,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Великолепия дворцов,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Чудесных редкостей собранья,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>Все драгоценности ваянья,</w:t>
      </w:r>
    </w:p>
    <w:p w:rsidR="00750784" w:rsidRPr="00750784" w:rsidRDefault="00750784" w:rsidP="0075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84">
        <w:rPr>
          <w:rFonts w:ascii="Times New Roman" w:hAnsi="Times New Roman" w:cs="Times New Roman"/>
          <w:sz w:val="24"/>
          <w:szCs w:val="24"/>
        </w:rPr>
        <w:t xml:space="preserve">Кистей искусных и резцов. </w:t>
      </w:r>
      <w:r w:rsidR="00732C4D">
        <w:rPr>
          <w:rFonts w:ascii="Times New Roman" w:hAnsi="Times New Roman" w:cs="Times New Roman"/>
          <w:sz w:val="24"/>
          <w:szCs w:val="24"/>
        </w:rPr>
        <w:t>(</w:t>
      </w:r>
      <w:r w:rsidRPr="00750784">
        <w:rPr>
          <w:rFonts w:ascii="Times New Roman" w:hAnsi="Times New Roman" w:cs="Times New Roman"/>
          <w:i/>
          <w:sz w:val="24"/>
          <w:szCs w:val="24"/>
        </w:rPr>
        <w:t xml:space="preserve">Н. М. </w:t>
      </w:r>
      <w:r w:rsidR="000B1D2A">
        <w:rPr>
          <w:rFonts w:ascii="Times New Roman" w:hAnsi="Times New Roman" w:cs="Times New Roman"/>
          <w:i/>
          <w:sz w:val="24"/>
          <w:szCs w:val="24"/>
        </w:rPr>
        <w:t>Шатров</w:t>
      </w:r>
      <w:r w:rsidR="00732C4D">
        <w:rPr>
          <w:rFonts w:ascii="Times New Roman" w:hAnsi="Times New Roman" w:cs="Times New Roman"/>
          <w:i/>
          <w:sz w:val="24"/>
          <w:szCs w:val="24"/>
        </w:rPr>
        <w:t>)</w:t>
      </w:r>
    </w:p>
    <w:p w:rsidR="00523A7C" w:rsidRDefault="00523A7C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7C">
        <w:rPr>
          <w:rFonts w:ascii="Times New Roman" w:hAnsi="Times New Roman" w:cs="Times New Roman"/>
          <w:sz w:val="24"/>
          <w:szCs w:val="24"/>
        </w:rPr>
        <w:t>Бородинское сражение стало моральной и политической победой русской армии, началом конца армии Наполеона. Наполеон потом вспоминал: «Из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непобедимыми». Бородинское сражение прочно вошло в духовное сознание русского народа как часть нашей национальной гордости и славы.</w:t>
      </w:r>
    </w:p>
    <w:p w:rsidR="00753E5D" w:rsidRDefault="00753E5D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грозном 1812 году вся Россия поднялась на борьбу с армией Наполеона. Ещё при царе Михаиле Романове в России появились гусарские эскадроны – лёгкая артиллерия. Во время войны 1812 года это были самые надёжные и преданные царю войска. Гусары смело бросались в бой на своих быстроногих конях, виртуозно владели саблей, шпагой, побеждали врага не числом, а умением. В часы отдыха они любили петь песни. Давайте и мы исполним песню </w:t>
      </w:r>
      <w:r w:rsidRPr="00732C4D">
        <w:rPr>
          <w:rFonts w:ascii="Times New Roman" w:hAnsi="Times New Roman" w:cs="Times New Roman"/>
          <w:sz w:val="24"/>
          <w:szCs w:val="24"/>
        </w:rPr>
        <w:t>«Гусарская эпоха»</w:t>
      </w:r>
    </w:p>
    <w:p w:rsidR="00753E5D" w:rsidRDefault="00753E5D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песню «Гусарская эпоха»</w:t>
      </w:r>
      <w:r w:rsidR="00D67184">
        <w:rPr>
          <w:rFonts w:ascii="Times New Roman" w:hAnsi="Times New Roman" w:cs="Times New Roman"/>
          <w:i/>
          <w:sz w:val="24"/>
          <w:szCs w:val="24"/>
        </w:rPr>
        <w:t>, м</w:t>
      </w:r>
      <w:r w:rsidR="00732C4D">
        <w:rPr>
          <w:rFonts w:ascii="Times New Roman" w:hAnsi="Times New Roman" w:cs="Times New Roman"/>
          <w:i/>
          <w:sz w:val="24"/>
          <w:szCs w:val="24"/>
        </w:rPr>
        <w:t>уз. А. Варламова, сл. Т. Паниной</w:t>
      </w:r>
    </w:p>
    <w:p w:rsidR="00753E5D" w:rsidRDefault="001A5A68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мальчики, одетые в костюмы гусаров</w:t>
      </w:r>
    </w:p>
    <w:p w:rsidR="001A5A68" w:rsidRPr="00C167F1" w:rsidRDefault="001A5A68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 xml:space="preserve">Мальчики: </w:t>
      </w:r>
    </w:p>
    <w:p w:rsidR="001A5A68" w:rsidRDefault="001A5A68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смелые гусары,</w:t>
      </w:r>
      <w:r w:rsidR="000B1D2A">
        <w:rPr>
          <w:rFonts w:ascii="Times New Roman" w:hAnsi="Times New Roman" w:cs="Times New Roman"/>
          <w:sz w:val="24"/>
          <w:szCs w:val="24"/>
        </w:rPr>
        <w:t xml:space="preserve"> мы носим кивера.</w:t>
      </w:r>
    </w:p>
    <w:p w:rsidR="001A5A68" w:rsidRDefault="001A5A68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Гусарской нашей армии</w:t>
      </w:r>
      <w:r w:rsidR="000B1D2A">
        <w:rPr>
          <w:rFonts w:ascii="Times New Roman" w:hAnsi="Times New Roman" w:cs="Times New Roman"/>
          <w:sz w:val="24"/>
          <w:szCs w:val="24"/>
        </w:rPr>
        <w:t>: Ура! Ура! Ура!</w:t>
      </w:r>
    </w:p>
    <w:p w:rsidR="001A5A68" w:rsidRPr="001A5A68" w:rsidRDefault="001A5A68" w:rsidP="0052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A68">
        <w:rPr>
          <w:rFonts w:ascii="Times New Roman" w:hAnsi="Times New Roman" w:cs="Times New Roman"/>
          <w:i/>
          <w:sz w:val="24"/>
          <w:szCs w:val="24"/>
        </w:rPr>
        <w:t>К гусарам подходят девочки с веерами</w:t>
      </w:r>
    </w:p>
    <w:p w:rsidR="00D74BDC" w:rsidRPr="00C167F1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1A5A68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Мальчишек наших не узнать,</w:t>
      </w:r>
    </w:p>
    <w:p w:rsidR="001A5A68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выправка и стать!</w:t>
      </w:r>
    </w:p>
    <w:p w:rsidR="001A5A68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вас все девчонки влюблены,</w:t>
      </w:r>
    </w:p>
    <w:p w:rsidR="001A5A68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вы – защитники страны!</w:t>
      </w:r>
    </w:p>
    <w:p w:rsidR="001A5A68" w:rsidRPr="00732C4D" w:rsidRDefault="001A5A68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C4D">
        <w:rPr>
          <w:rFonts w:ascii="Times New Roman" w:hAnsi="Times New Roman" w:cs="Times New Roman"/>
          <w:i/>
          <w:sz w:val="24"/>
          <w:szCs w:val="24"/>
        </w:rPr>
        <w:t>Дети исполняют танцевальную композицию «Барышни и гусары»</w:t>
      </w:r>
      <w:r w:rsidR="00732C4D">
        <w:rPr>
          <w:rFonts w:ascii="Times New Roman" w:hAnsi="Times New Roman" w:cs="Times New Roman"/>
          <w:i/>
          <w:sz w:val="24"/>
          <w:szCs w:val="24"/>
        </w:rPr>
        <w:t xml:space="preserve"> на песню «Аты-баты, шли солдаты», муз. В. Мигули, сл. М. Танича</w:t>
      </w:r>
    </w:p>
    <w:p w:rsidR="00364C53" w:rsidRPr="00364C53" w:rsidRDefault="00364C53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53">
        <w:rPr>
          <w:rFonts w:ascii="Times New Roman" w:hAnsi="Times New Roman" w:cs="Times New Roman"/>
          <w:sz w:val="24"/>
          <w:szCs w:val="24"/>
        </w:rPr>
        <w:t>Русская армия и народ победили в Отечественной войне 1812 года, разгромив войска Наполеона, проявив при этом мужество и героизм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4C53">
        <w:rPr>
          <w:rFonts w:ascii="Times New Roman" w:hAnsi="Times New Roman" w:cs="Times New Roman"/>
          <w:sz w:val="24"/>
          <w:szCs w:val="24"/>
        </w:rPr>
        <w:t xml:space="preserve"> Композитор П.И. Чайковский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4C53">
        <w:rPr>
          <w:rFonts w:ascii="Times New Roman" w:hAnsi="Times New Roman" w:cs="Times New Roman"/>
          <w:sz w:val="24"/>
          <w:szCs w:val="24"/>
        </w:rPr>
        <w:t>1882 г. написал торжественную увертюру под названием «1812 год» для симфонического оркестра (и хора)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C53">
        <w:rPr>
          <w:rFonts w:ascii="Times New Roman" w:hAnsi="Times New Roman" w:cs="Times New Roman"/>
          <w:sz w:val="24"/>
          <w:szCs w:val="24"/>
        </w:rPr>
        <w:t xml:space="preserve"> посвященную победе русских войск и сейчас я предлагаю вам, ребята, послушать отрывок и</w:t>
      </w:r>
      <w:r w:rsidR="00C167F1">
        <w:rPr>
          <w:rFonts w:ascii="Times New Roman" w:hAnsi="Times New Roman" w:cs="Times New Roman"/>
          <w:sz w:val="24"/>
          <w:szCs w:val="24"/>
        </w:rPr>
        <w:t>з этого музыкального сочинения.</w:t>
      </w:r>
    </w:p>
    <w:p w:rsidR="001A5A68" w:rsidRPr="00364C53" w:rsidRDefault="00364C53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C53">
        <w:rPr>
          <w:rFonts w:ascii="Times New Roman" w:hAnsi="Times New Roman" w:cs="Times New Roman"/>
          <w:i/>
          <w:sz w:val="24"/>
          <w:szCs w:val="24"/>
        </w:rPr>
        <w:t xml:space="preserve"> Дети слушают</w:t>
      </w:r>
      <w:r w:rsidR="00732C4D">
        <w:rPr>
          <w:rFonts w:ascii="Times New Roman" w:hAnsi="Times New Roman" w:cs="Times New Roman"/>
          <w:i/>
          <w:sz w:val="24"/>
          <w:szCs w:val="24"/>
        </w:rPr>
        <w:t xml:space="preserve"> отрывок из увертюры «1812 год», муз. П. Чайковского</w:t>
      </w:r>
    </w:p>
    <w:p w:rsidR="001A5A68" w:rsidRDefault="00364C53" w:rsidP="00D8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53">
        <w:rPr>
          <w:rFonts w:ascii="Times New Roman" w:hAnsi="Times New Roman" w:cs="Times New Roman"/>
          <w:sz w:val="24"/>
          <w:szCs w:val="24"/>
        </w:rPr>
        <w:t xml:space="preserve"> Что отражает эта музыка? </w:t>
      </w:r>
      <w:r w:rsidRPr="00364C5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64C53" w:rsidRDefault="00C167F1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53">
        <w:rPr>
          <w:rFonts w:ascii="Times New Roman" w:hAnsi="Times New Roman" w:cs="Times New Roman"/>
          <w:sz w:val="24"/>
          <w:szCs w:val="24"/>
        </w:rPr>
        <w:t xml:space="preserve"> </w:t>
      </w:r>
      <w:r w:rsidR="00364C53">
        <w:rPr>
          <w:rFonts w:ascii="Times New Roman" w:hAnsi="Times New Roman" w:cs="Times New Roman"/>
          <w:sz w:val="24"/>
          <w:szCs w:val="24"/>
        </w:rPr>
        <w:t>В</w:t>
      </w:r>
      <w:r w:rsidR="00364C53" w:rsidRPr="00364C53">
        <w:rPr>
          <w:rFonts w:ascii="Times New Roman" w:hAnsi="Times New Roman" w:cs="Times New Roman"/>
          <w:sz w:val="24"/>
          <w:szCs w:val="24"/>
        </w:rPr>
        <w:t xml:space="preserve"> российской военной и народной традиции Бородинское сражение осталось как символ стойкости и героизма в защите Родины. И до сих пор Бородино для русских — символ величия народного духа и предмет национальной гордости</w:t>
      </w:r>
      <w:r w:rsidR="00364C53">
        <w:rPr>
          <w:rFonts w:ascii="Times New Roman" w:hAnsi="Times New Roman" w:cs="Times New Roman"/>
          <w:sz w:val="24"/>
          <w:szCs w:val="24"/>
        </w:rPr>
        <w:t xml:space="preserve">. </w:t>
      </w:r>
      <w:r w:rsidR="00364C53" w:rsidRPr="00364C53">
        <w:rPr>
          <w:rFonts w:ascii="Times New Roman" w:hAnsi="Times New Roman" w:cs="Times New Roman"/>
          <w:sz w:val="24"/>
          <w:szCs w:val="24"/>
        </w:rPr>
        <w:t>Ребята, мы гордимся своими героическими предками, помним о них, любим землю, где родились, любим свой народ, свою историю.</w:t>
      </w:r>
    </w:p>
    <w:p w:rsidR="000B1D2A" w:rsidRDefault="000B1D2A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2A">
        <w:rPr>
          <w:rFonts w:ascii="Times New Roman" w:hAnsi="Times New Roman" w:cs="Times New Roman"/>
          <w:b/>
          <w:sz w:val="24"/>
          <w:szCs w:val="24"/>
        </w:rPr>
        <w:t>1 ребёнок:</w:t>
      </w:r>
      <w:r>
        <w:rPr>
          <w:rFonts w:ascii="Times New Roman" w:hAnsi="Times New Roman" w:cs="Times New Roman"/>
          <w:sz w:val="24"/>
          <w:szCs w:val="24"/>
        </w:rPr>
        <w:t xml:space="preserve"> Мне посчастливилось родиться на Руси,</w:t>
      </w:r>
    </w:p>
    <w:p w:rsidR="000B1D2A" w:rsidRDefault="000B1D2A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готов хоть на руках её нести.</w:t>
      </w:r>
    </w:p>
    <w:p w:rsidR="000B1D2A" w:rsidRDefault="000B1D2A" w:rsidP="0036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2A">
        <w:rPr>
          <w:rFonts w:ascii="Times New Roman" w:hAnsi="Times New Roman" w:cs="Times New Roman"/>
          <w:b/>
          <w:sz w:val="24"/>
          <w:szCs w:val="24"/>
        </w:rPr>
        <w:t>2 ребёнок:</w:t>
      </w:r>
      <w:r>
        <w:rPr>
          <w:rFonts w:ascii="Times New Roman" w:hAnsi="Times New Roman" w:cs="Times New Roman"/>
          <w:sz w:val="24"/>
          <w:szCs w:val="24"/>
        </w:rPr>
        <w:t xml:space="preserve"> Я по земле родной хожу – не нахожусь,</w:t>
      </w:r>
    </w:p>
    <w:p w:rsidR="000B1D2A" w:rsidRPr="00364C53" w:rsidRDefault="000B1D2A" w:rsidP="000B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волей вольною дышу – не надышусь. </w:t>
      </w:r>
      <w:r w:rsidRPr="000B1D2A">
        <w:rPr>
          <w:rFonts w:ascii="Times New Roman" w:hAnsi="Times New Roman" w:cs="Times New Roman"/>
          <w:i/>
          <w:sz w:val="24"/>
          <w:szCs w:val="24"/>
        </w:rPr>
        <w:t>(М.Ножкин)</w:t>
      </w:r>
    </w:p>
    <w:p w:rsidR="000B1D2A" w:rsidRDefault="000B1D2A" w:rsidP="000B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C53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исполняют песню «</w:t>
      </w:r>
      <w:r w:rsidR="00D67184">
        <w:rPr>
          <w:rFonts w:ascii="Times New Roman" w:hAnsi="Times New Roman" w:cs="Times New Roman"/>
          <w:i/>
          <w:sz w:val="24"/>
          <w:szCs w:val="24"/>
        </w:rPr>
        <w:t>Росиночка-Россия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430A08">
        <w:rPr>
          <w:rFonts w:ascii="Times New Roman" w:hAnsi="Times New Roman" w:cs="Times New Roman"/>
          <w:i/>
          <w:sz w:val="24"/>
          <w:szCs w:val="24"/>
        </w:rPr>
        <w:t xml:space="preserve">муз. </w:t>
      </w:r>
      <w:proofErr w:type="gramStart"/>
      <w:r w:rsidR="00D6718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D67184">
        <w:rPr>
          <w:rFonts w:ascii="Times New Roman" w:hAnsi="Times New Roman" w:cs="Times New Roman"/>
          <w:i/>
          <w:sz w:val="24"/>
          <w:szCs w:val="24"/>
        </w:rPr>
        <w:t xml:space="preserve"> сл. </w:t>
      </w:r>
      <w:proofErr w:type="spellStart"/>
      <w:r w:rsidR="00D67184">
        <w:rPr>
          <w:rFonts w:ascii="Times New Roman" w:hAnsi="Times New Roman" w:cs="Times New Roman"/>
          <w:i/>
          <w:sz w:val="24"/>
          <w:szCs w:val="24"/>
        </w:rPr>
        <w:t>Е.Зарицкой</w:t>
      </w:r>
      <w:proofErr w:type="spellEnd"/>
    </w:p>
    <w:p w:rsidR="00FB20ED" w:rsidRDefault="00FB20ED" w:rsidP="000B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0ED" w:rsidRPr="009E00FC" w:rsidRDefault="00FB20ED" w:rsidP="00FB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B20ED" w:rsidRPr="009E00FC" w:rsidRDefault="00FB20ED" w:rsidP="00FB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tbl>
      <w:tblPr>
        <w:tblStyle w:val="a5"/>
        <w:tblW w:w="0" w:type="auto"/>
        <w:tblLook w:val="04A0"/>
      </w:tblPr>
      <w:tblGrid>
        <w:gridCol w:w="2922"/>
        <w:gridCol w:w="6932"/>
      </w:tblGrid>
      <w:tr w:rsidR="00FB20ED" w:rsidRPr="009E00FC" w:rsidTr="00E85625">
        <w:tc>
          <w:tcPr>
            <w:tcW w:w="2922" w:type="dxa"/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материала (ФИО)</w:t>
            </w:r>
          </w:p>
        </w:tc>
        <w:tc>
          <w:tcPr>
            <w:tcW w:w="0" w:type="auto"/>
            <w:hideMark/>
          </w:tcPr>
          <w:p w:rsidR="00FB20ED" w:rsidRPr="009E00FC" w:rsidRDefault="00FB20ED" w:rsidP="00FB20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</w:tr>
      <w:tr w:rsidR="00FB20ED" w:rsidRPr="009E00FC" w:rsidTr="00E85625">
        <w:tc>
          <w:tcPr>
            <w:tcW w:w="2922" w:type="dxa"/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hideMark/>
          </w:tcPr>
          <w:p w:rsidR="00FB20ED" w:rsidRPr="009E00FC" w:rsidRDefault="00FB20ED" w:rsidP="00FB20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B20ED" w:rsidRPr="009E00FC" w:rsidTr="00E85625">
        <w:tc>
          <w:tcPr>
            <w:tcW w:w="2922" w:type="dxa"/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hideMark/>
          </w:tcPr>
          <w:p w:rsidR="00FB20ED" w:rsidRPr="009E00FC" w:rsidRDefault="00FB20ED" w:rsidP="00FB20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96 «Светлячок» комбинированного вида</w:t>
            </w:r>
          </w:p>
        </w:tc>
      </w:tr>
      <w:tr w:rsidR="00FB20ED" w:rsidRPr="009E00FC" w:rsidTr="00FB20ED">
        <w:trPr>
          <w:trHeight w:val="843"/>
        </w:trPr>
        <w:tc>
          <w:tcPr>
            <w:tcW w:w="2922" w:type="dxa"/>
            <w:tcBorders>
              <w:bottom w:val="single" w:sz="4" w:space="0" w:color="auto"/>
            </w:tcBorders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B20ED" w:rsidRPr="009E00FC" w:rsidRDefault="00FB20ED" w:rsidP="00FB20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интегрированного занятия в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товительной группе детского сада  </w:t>
            </w: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 нам с мечом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придёт, тот от меча и погибнет»</w:t>
            </w:r>
          </w:p>
        </w:tc>
      </w:tr>
      <w:tr w:rsidR="00FB20ED" w:rsidRPr="009E00FC" w:rsidTr="00FB20ED">
        <w:trPr>
          <w:trHeight w:val="45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ресурса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20ED" w:rsidRPr="00FB20ED" w:rsidRDefault="00FB20ED" w:rsidP="00FB20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Текстовый документ</w:t>
            </w:r>
          </w:p>
        </w:tc>
      </w:tr>
      <w:tr w:rsidR="00FB20ED" w:rsidRPr="009E00FC" w:rsidTr="001326FD">
        <w:trPr>
          <w:trHeight w:val="3378"/>
        </w:trPr>
        <w:tc>
          <w:tcPr>
            <w:tcW w:w="2922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</w:p>
          <w:p w:rsidR="001326FD" w:rsidRDefault="001326F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6FD" w:rsidRDefault="001326F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FB20ED" w:rsidRDefault="00FB20ED" w:rsidP="00E85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0ED" w:rsidRPr="009E00FC" w:rsidRDefault="00FB20ED" w:rsidP="00E85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B20ED" w:rsidRPr="00FB20ED" w:rsidRDefault="00FB20ED" w:rsidP="001326FD">
            <w:pPr>
              <w:spacing w:before="100" w:beforeAutospacing="1" w:after="100" w:afterAutospacing="1"/>
              <w:ind w:lef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у детей патриотических чувств;</w:t>
            </w:r>
          </w:p>
          <w:p w:rsidR="00FB20ED" w:rsidRPr="00FB20ED" w:rsidRDefault="00FB20ED" w:rsidP="00D67184">
            <w:pPr>
              <w:spacing w:before="100" w:beforeAutospacing="1" w:after="100" w:afterAutospacing="1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чувства национальной гордости за славные дела </w:t>
            </w:r>
            <w:r w:rsidR="00D6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предков,  любви и уважения к защитникам Родины.</w:t>
            </w:r>
          </w:p>
          <w:p w:rsidR="00FB20ED" w:rsidRPr="00FB20ED" w:rsidRDefault="00FB20ED" w:rsidP="00D67184">
            <w:pPr>
              <w:spacing w:before="100" w:beforeAutospacing="1" w:after="100" w:afterAutospacing="1"/>
              <w:ind w:hanging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создать условия для формирования представления о войне 1812 года; </w:t>
            </w:r>
          </w:p>
          <w:p w:rsidR="00FB20ED" w:rsidRPr="00FB20ED" w:rsidRDefault="00FB20ED" w:rsidP="001326FD">
            <w:pPr>
              <w:spacing w:before="100" w:beforeAutospacing="1" w:after="100" w:afterAutospacing="1"/>
              <w:ind w:lef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показать общую картину Отечественной войны;</w:t>
            </w:r>
          </w:p>
          <w:p w:rsidR="00FB20ED" w:rsidRPr="009E00FC" w:rsidRDefault="00FB20ED" w:rsidP="00D67184">
            <w:pPr>
              <w:spacing w:before="100" w:beforeAutospacing="1" w:after="100" w:afterAutospacing="1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воспитывать в детях радость от того, что мы родились и живём в России.</w:t>
            </w:r>
            <w:r w:rsidRPr="00FB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B20ED" w:rsidRPr="009E00FC" w:rsidTr="00E85625">
        <w:trPr>
          <w:trHeight w:val="1320"/>
        </w:trPr>
        <w:tc>
          <w:tcPr>
            <w:tcW w:w="2922" w:type="dxa"/>
            <w:tcBorders>
              <w:bottom w:val="single" w:sz="4" w:space="0" w:color="auto"/>
            </w:tcBorders>
            <w:hideMark/>
          </w:tcPr>
          <w:p w:rsidR="002B7BF4" w:rsidRDefault="002B7BF4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0ED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литературы.</w:t>
            </w:r>
          </w:p>
          <w:p w:rsidR="002B7BF4" w:rsidRDefault="002B7BF4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F4" w:rsidRPr="009E00FC" w:rsidRDefault="002B7BF4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Интернет - источники</w:t>
            </w:r>
          </w:p>
          <w:p w:rsidR="00FB20ED" w:rsidRPr="009E00FC" w:rsidRDefault="00FB20ED" w:rsidP="00E85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B65AA" w:rsidRDefault="002B7BF4" w:rsidP="00FB65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Алексеев, С. Рассказы о русском подвиге / С. Алексеев. – М.: Советская Россия, 1979. – 215 с.</w:t>
            </w:r>
          </w:p>
          <w:p w:rsidR="002B7BF4" w:rsidRDefault="002B7BF4" w:rsidP="00FB65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Брагин, М. Г. В грозную пору. 1812 год : рассказы для мл</w:t>
            </w:r>
            <w:proofErr w:type="gramStart"/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 / М. Г. Брагин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М.: Дрофа, 2001.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20ED" w:rsidRDefault="00FB65AA" w:rsidP="00FB65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«Музыкальный руководитель», №8, 2010</w:t>
            </w:r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святой Руси</w:t>
            </w:r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5AA" w:rsidRPr="00FB65AA" w:rsidRDefault="00FB65AA" w:rsidP="00FB65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wikipedia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</w:t>
            </w:r>
            <w:proofErr w:type="spellEnd"/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wiki</w:t>
            </w:r>
            <w:proofErr w:type="spellEnd"/>
            <w:r w:rsidRPr="00FB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/1812_год</w:t>
            </w:r>
          </w:p>
        </w:tc>
      </w:tr>
    </w:tbl>
    <w:p w:rsidR="00FB20ED" w:rsidRPr="00364C53" w:rsidRDefault="00FB20ED" w:rsidP="000B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C53" w:rsidRPr="00364C53" w:rsidRDefault="000B1D2A" w:rsidP="000B1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64C53" w:rsidRPr="00364C53" w:rsidSect="00E174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EA"/>
    <w:multiLevelType w:val="hybridMultilevel"/>
    <w:tmpl w:val="53507BD0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0A4BFF"/>
    <w:multiLevelType w:val="hybridMultilevel"/>
    <w:tmpl w:val="980EF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6C58"/>
    <w:multiLevelType w:val="hybridMultilevel"/>
    <w:tmpl w:val="5F3034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7430"/>
    <w:rsid w:val="0001575E"/>
    <w:rsid w:val="00016B65"/>
    <w:rsid w:val="00022AF3"/>
    <w:rsid w:val="00027DFD"/>
    <w:rsid w:val="00030674"/>
    <w:rsid w:val="00030AF9"/>
    <w:rsid w:val="00057378"/>
    <w:rsid w:val="00070581"/>
    <w:rsid w:val="000905A5"/>
    <w:rsid w:val="000912CA"/>
    <w:rsid w:val="000934E5"/>
    <w:rsid w:val="000B1D2A"/>
    <w:rsid w:val="000D56F7"/>
    <w:rsid w:val="000E1288"/>
    <w:rsid w:val="000E1F73"/>
    <w:rsid w:val="000E2307"/>
    <w:rsid w:val="000F3175"/>
    <w:rsid w:val="000F6402"/>
    <w:rsid w:val="00105A6E"/>
    <w:rsid w:val="001138E7"/>
    <w:rsid w:val="00121E4C"/>
    <w:rsid w:val="001326FD"/>
    <w:rsid w:val="00147E90"/>
    <w:rsid w:val="001519D3"/>
    <w:rsid w:val="001578CF"/>
    <w:rsid w:val="00157C0D"/>
    <w:rsid w:val="00176A31"/>
    <w:rsid w:val="00180296"/>
    <w:rsid w:val="00181DAF"/>
    <w:rsid w:val="00183E35"/>
    <w:rsid w:val="001A3AD5"/>
    <w:rsid w:val="001A5658"/>
    <w:rsid w:val="001A5A68"/>
    <w:rsid w:val="001C1971"/>
    <w:rsid w:val="001C248C"/>
    <w:rsid w:val="001C4267"/>
    <w:rsid w:val="001D03CF"/>
    <w:rsid w:val="001D4BFE"/>
    <w:rsid w:val="001E32B8"/>
    <w:rsid w:val="001E39F7"/>
    <w:rsid w:val="0020615B"/>
    <w:rsid w:val="00214BF0"/>
    <w:rsid w:val="00222B84"/>
    <w:rsid w:val="002301A0"/>
    <w:rsid w:val="002306C2"/>
    <w:rsid w:val="002335FF"/>
    <w:rsid w:val="00240BD1"/>
    <w:rsid w:val="00251BC2"/>
    <w:rsid w:val="002608C5"/>
    <w:rsid w:val="002824CD"/>
    <w:rsid w:val="0028280D"/>
    <w:rsid w:val="00284DB4"/>
    <w:rsid w:val="00292A19"/>
    <w:rsid w:val="00295840"/>
    <w:rsid w:val="002A0E45"/>
    <w:rsid w:val="002A35BD"/>
    <w:rsid w:val="002B7BF4"/>
    <w:rsid w:val="002C204B"/>
    <w:rsid w:val="002C630A"/>
    <w:rsid w:val="002D0BE3"/>
    <w:rsid w:val="002D7671"/>
    <w:rsid w:val="002D7717"/>
    <w:rsid w:val="002D7AAF"/>
    <w:rsid w:val="002E7BB1"/>
    <w:rsid w:val="002F0ECE"/>
    <w:rsid w:val="002F1475"/>
    <w:rsid w:val="002F568D"/>
    <w:rsid w:val="003001EA"/>
    <w:rsid w:val="00314EFE"/>
    <w:rsid w:val="00321AA2"/>
    <w:rsid w:val="00322491"/>
    <w:rsid w:val="00353054"/>
    <w:rsid w:val="00357453"/>
    <w:rsid w:val="00364C53"/>
    <w:rsid w:val="00375378"/>
    <w:rsid w:val="003761F2"/>
    <w:rsid w:val="003824C5"/>
    <w:rsid w:val="00383A8F"/>
    <w:rsid w:val="003868C6"/>
    <w:rsid w:val="003A4715"/>
    <w:rsid w:val="003A555B"/>
    <w:rsid w:val="003C704B"/>
    <w:rsid w:val="003D2998"/>
    <w:rsid w:val="003E01F5"/>
    <w:rsid w:val="003F193B"/>
    <w:rsid w:val="003F2856"/>
    <w:rsid w:val="003F44F1"/>
    <w:rsid w:val="004024D4"/>
    <w:rsid w:val="00411609"/>
    <w:rsid w:val="00412E92"/>
    <w:rsid w:val="00420EAA"/>
    <w:rsid w:val="00424176"/>
    <w:rsid w:val="00424DB5"/>
    <w:rsid w:val="0042638C"/>
    <w:rsid w:val="00430A08"/>
    <w:rsid w:val="00432B29"/>
    <w:rsid w:val="00453660"/>
    <w:rsid w:val="0045412F"/>
    <w:rsid w:val="00454CCA"/>
    <w:rsid w:val="00457594"/>
    <w:rsid w:val="004640EA"/>
    <w:rsid w:val="00473503"/>
    <w:rsid w:val="0048555E"/>
    <w:rsid w:val="004B3746"/>
    <w:rsid w:val="004B3A78"/>
    <w:rsid w:val="004B63DA"/>
    <w:rsid w:val="004C298A"/>
    <w:rsid w:val="004C64C2"/>
    <w:rsid w:val="004D09AB"/>
    <w:rsid w:val="004D09AF"/>
    <w:rsid w:val="004D7404"/>
    <w:rsid w:val="004E0613"/>
    <w:rsid w:val="004E0D4B"/>
    <w:rsid w:val="004E3FF6"/>
    <w:rsid w:val="004F2C31"/>
    <w:rsid w:val="004F6408"/>
    <w:rsid w:val="005050A2"/>
    <w:rsid w:val="005100BB"/>
    <w:rsid w:val="00516A88"/>
    <w:rsid w:val="00523A7C"/>
    <w:rsid w:val="00533EFC"/>
    <w:rsid w:val="00550DA8"/>
    <w:rsid w:val="00557FBA"/>
    <w:rsid w:val="005603D6"/>
    <w:rsid w:val="00562C47"/>
    <w:rsid w:val="005641B8"/>
    <w:rsid w:val="00565714"/>
    <w:rsid w:val="005B49E2"/>
    <w:rsid w:val="005F253B"/>
    <w:rsid w:val="005F3B66"/>
    <w:rsid w:val="00603FE0"/>
    <w:rsid w:val="00606785"/>
    <w:rsid w:val="00611741"/>
    <w:rsid w:val="00630C6F"/>
    <w:rsid w:val="00646BBC"/>
    <w:rsid w:val="00651D6E"/>
    <w:rsid w:val="00660858"/>
    <w:rsid w:val="006624B2"/>
    <w:rsid w:val="0068186D"/>
    <w:rsid w:val="006876A0"/>
    <w:rsid w:val="00693056"/>
    <w:rsid w:val="006A0681"/>
    <w:rsid w:val="006A55A9"/>
    <w:rsid w:val="006B0175"/>
    <w:rsid w:val="006B536A"/>
    <w:rsid w:val="006C06A8"/>
    <w:rsid w:val="006C60C0"/>
    <w:rsid w:val="006C691E"/>
    <w:rsid w:val="006C7B2D"/>
    <w:rsid w:val="006D111F"/>
    <w:rsid w:val="006D6958"/>
    <w:rsid w:val="006F40DF"/>
    <w:rsid w:val="006F6904"/>
    <w:rsid w:val="0071405C"/>
    <w:rsid w:val="007213EE"/>
    <w:rsid w:val="00732C4D"/>
    <w:rsid w:val="007409E2"/>
    <w:rsid w:val="00750092"/>
    <w:rsid w:val="00750784"/>
    <w:rsid w:val="00753E5D"/>
    <w:rsid w:val="007571ED"/>
    <w:rsid w:val="0076306B"/>
    <w:rsid w:val="00765478"/>
    <w:rsid w:val="00765BAB"/>
    <w:rsid w:val="00773213"/>
    <w:rsid w:val="00776D03"/>
    <w:rsid w:val="00781412"/>
    <w:rsid w:val="00783882"/>
    <w:rsid w:val="007918FB"/>
    <w:rsid w:val="00794B6B"/>
    <w:rsid w:val="007C4AED"/>
    <w:rsid w:val="007C62A4"/>
    <w:rsid w:val="007C6A75"/>
    <w:rsid w:val="007D0E6E"/>
    <w:rsid w:val="007E0661"/>
    <w:rsid w:val="007F5108"/>
    <w:rsid w:val="00831C14"/>
    <w:rsid w:val="00845680"/>
    <w:rsid w:val="00850D48"/>
    <w:rsid w:val="008650A1"/>
    <w:rsid w:val="008716A4"/>
    <w:rsid w:val="00877401"/>
    <w:rsid w:val="00886876"/>
    <w:rsid w:val="008908EF"/>
    <w:rsid w:val="008947EE"/>
    <w:rsid w:val="008C07B5"/>
    <w:rsid w:val="008C179C"/>
    <w:rsid w:val="008E7A94"/>
    <w:rsid w:val="008F020E"/>
    <w:rsid w:val="008F69DE"/>
    <w:rsid w:val="008F701A"/>
    <w:rsid w:val="008F7648"/>
    <w:rsid w:val="00901B5C"/>
    <w:rsid w:val="00903F37"/>
    <w:rsid w:val="0090578A"/>
    <w:rsid w:val="00914D46"/>
    <w:rsid w:val="0094424E"/>
    <w:rsid w:val="00953EFD"/>
    <w:rsid w:val="009563BB"/>
    <w:rsid w:val="00985B2C"/>
    <w:rsid w:val="009A26A6"/>
    <w:rsid w:val="009B105D"/>
    <w:rsid w:val="009B27F8"/>
    <w:rsid w:val="009B46B1"/>
    <w:rsid w:val="009C43A3"/>
    <w:rsid w:val="009D1E40"/>
    <w:rsid w:val="009D602C"/>
    <w:rsid w:val="009E2FB9"/>
    <w:rsid w:val="009F1798"/>
    <w:rsid w:val="00A01668"/>
    <w:rsid w:val="00A028E0"/>
    <w:rsid w:val="00A04DF2"/>
    <w:rsid w:val="00A17294"/>
    <w:rsid w:val="00A36303"/>
    <w:rsid w:val="00A418EF"/>
    <w:rsid w:val="00A5235D"/>
    <w:rsid w:val="00A55603"/>
    <w:rsid w:val="00A6084F"/>
    <w:rsid w:val="00A67D5D"/>
    <w:rsid w:val="00A70F38"/>
    <w:rsid w:val="00A82C88"/>
    <w:rsid w:val="00A9532C"/>
    <w:rsid w:val="00A96677"/>
    <w:rsid w:val="00AA4013"/>
    <w:rsid w:val="00AB024F"/>
    <w:rsid w:val="00AB2ED0"/>
    <w:rsid w:val="00AB5549"/>
    <w:rsid w:val="00AC0E52"/>
    <w:rsid w:val="00AC4FB4"/>
    <w:rsid w:val="00AD457A"/>
    <w:rsid w:val="00AD4EDE"/>
    <w:rsid w:val="00AD7542"/>
    <w:rsid w:val="00AE0F5A"/>
    <w:rsid w:val="00AE4CBD"/>
    <w:rsid w:val="00AF16B2"/>
    <w:rsid w:val="00AF4AB6"/>
    <w:rsid w:val="00B00B49"/>
    <w:rsid w:val="00B01C13"/>
    <w:rsid w:val="00B05905"/>
    <w:rsid w:val="00B06598"/>
    <w:rsid w:val="00B11252"/>
    <w:rsid w:val="00B202AE"/>
    <w:rsid w:val="00B260EC"/>
    <w:rsid w:val="00B415EC"/>
    <w:rsid w:val="00B45A52"/>
    <w:rsid w:val="00B47177"/>
    <w:rsid w:val="00B55602"/>
    <w:rsid w:val="00B56CD0"/>
    <w:rsid w:val="00B57C9B"/>
    <w:rsid w:val="00B64A92"/>
    <w:rsid w:val="00B72BD5"/>
    <w:rsid w:val="00B8324D"/>
    <w:rsid w:val="00B86E49"/>
    <w:rsid w:val="00B9028B"/>
    <w:rsid w:val="00BA1F66"/>
    <w:rsid w:val="00BC59DA"/>
    <w:rsid w:val="00BD07C0"/>
    <w:rsid w:val="00BD2CB2"/>
    <w:rsid w:val="00BD65E1"/>
    <w:rsid w:val="00BE540E"/>
    <w:rsid w:val="00BE5BD0"/>
    <w:rsid w:val="00BF3F73"/>
    <w:rsid w:val="00C04B30"/>
    <w:rsid w:val="00C167F1"/>
    <w:rsid w:val="00C17516"/>
    <w:rsid w:val="00C20C0C"/>
    <w:rsid w:val="00C23FE4"/>
    <w:rsid w:val="00C24F72"/>
    <w:rsid w:val="00C32070"/>
    <w:rsid w:val="00C4011D"/>
    <w:rsid w:val="00C41109"/>
    <w:rsid w:val="00C45BCF"/>
    <w:rsid w:val="00C52937"/>
    <w:rsid w:val="00C668FD"/>
    <w:rsid w:val="00C934D8"/>
    <w:rsid w:val="00C96A20"/>
    <w:rsid w:val="00CA461A"/>
    <w:rsid w:val="00CB42F2"/>
    <w:rsid w:val="00CB4743"/>
    <w:rsid w:val="00CC2FC8"/>
    <w:rsid w:val="00CD3905"/>
    <w:rsid w:val="00CF18D9"/>
    <w:rsid w:val="00D01DFE"/>
    <w:rsid w:val="00D023B2"/>
    <w:rsid w:val="00D0320B"/>
    <w:rsid w:val="00D16A1A"/>
    <w:rsid w:val="00D36A3D"/>
    <w:rsid w:val="00D37BA8"/>
    <w:rsid w:val="00D503E2"/>
    <w:rsid w:val="00D5664A"/>
    <w:rsid w:val="00D67184"/>
    <w:rsid w:val="00D73989"/>
    <w:rsid w:val="00D74BDC"/>
    <w:rsid w:val="00D75268"/>
    <w:rsid w:val="00D808A3"/>
    <w:rsid w:val="00D87981"/>
    <w:rsid w:val="00DA20CE"/>
    <w:rsid w:val="00DC0994"/>
    <w:rsid w:val="00DC4498"/>
    <w:rsid w:val="00DC4591"/>
    <w:rsid w:val="00DE0AB1"/>
    <w:rsid w:val="00DE719E"/>
    <w:rsid w:val="00DF46B7"/>
    <w:rsid w:val="00E02804"/>
    <w:rsid w:val="00E06B45"/>
    <w:rsid w:val="00E07DFA"/>
    <w:rsid w:val="00E16F59"/>
    <w:rsid w:val="00E17430"/>
    <w:rsid w:val="00E2647A"/>
    <w:rsid w:val="00E32DF0"/>
    <w:rsid w:val="00E373EE"/>
    <w:rsid w:val="00E45E33"/>
    <w:rsid w:val="00E546A7"/>
    <w:rsid w:val="00E74BF3"/>
    <w:rsid w:val="00E7743F"/>
    <w:rsid w:val="00E82026"/>
    <w:rsid w:val="00EA1EB0"/>
    <w:rsid w:val="00EA472F"/>
    <w:rsid w:val="00EB4875"/>
    <w:rsid w:val="00EB48FF"/>
    <w:rsid w:val="00ED295C"/>
    <w:rsid w:val="00ED3829"/>
    <w:rsid w:val="00EE0012"/>
    <w:rsid w:val="00EE0B85"/>
    <w:rsid w:val="00F010AA"/>
    <w:rsid w:val="00F11C22"/>
    <w:rsid w:val="00F216FA"/>
    <w:rsid w:val="00F24471"/>
    <w:rsid w:val="00F33815"/>
    <w:rsid w:val="00F409C2"/>
    <w:rsid w:val="00F41E05"/>
    <w:rsid w:val="00F46327"/>
    <w:rsid w:val="00F555A0"/>
    <w:rsid w:val="00F70EC4"/>
    <w:rsid w:val="00F75CD7"/>
    <w:rsid w:val="00F766AD"/>
    <w:rsid w:val="00F835C5"/>
    <w:rsid w:val="00F90918"/>
    <w:rsid w:val="00FB20ED"/>
    <w:rsid w:val="00FB65AA"/>
    <w:rsid w:val="00FE355E"/>
    <w:rsid w:val="00FF1CB8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BB"/>
    <w:pPr>
      <w:ind w:left="720"/>
      <w:contextualSpacing/>
    </w:pPr>
  </w:style>
  <w:style w:type="paragraph" w:customStyle="1" w:styleId="c4">
    <w:name w:val="c4"/>
    <w:basedOn w:val="a"/>
    <w:rsid w:val="00E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0012"/>
  </w:style>
  <w:style w:type="paragraph" w:customStyle="1" w:styleId="c6">
    <w:name w:val="c6"/>
    <w:basedOn w:val="a"/>
    <w:rsid w:val="00E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E0012"/>
  </w:style>
  <w:style w:type="character" w:customStyle="1" w:styleId="c16">
    <w:name w:val="c16"/>
    <w:basedOn w:val="a0"/>
    <w:rsid w:val="00EE0012"/>
  </w:style>
  <w:style w:type="paragraph" w:styleId="a4">
    <w:name w:val="No Spacing"/>
    <w:uiPriority w:val="1"/>
    <w:qFormat/>
    <w:rsid w:val="00D87981"/>
    <w:pPr>
      <w:spacing w:after="0" w:line="240" w:lineRule="auto"/>
    </w:pPr>
  </w:style>
  <w:style w:type="table" w:styleId="a5">
    <w:name w:val="Table Grid"/>
    <w:basedOn w:val="a1"/>
    <w:uiPriority w:val="59"/>
    <w:rsid w:val="00FB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Глобус</cp:lastModifiedBy>
  <cp:revision>4</cp:revision>
  <dcterms:created xsi:type="dcterms:W3CDTF">2012-03-25T06:45:00Z</dcterms:created>
  <dcterms:modified xsi:type="dcterms:W3CDTF">2012-03-26T12:32:00Z</dcterms:modified>
</cp:coreProperties>
</file>