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AE" w:rsidRDefault="00432CAE" w:rsidP="00057F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УРОКА</w:t>
      </w:r>
    </w:p>
    <w:p w:rsidR="00432CAE" w:rsidRPr="00057F6F" w:rsidRDefault="00432CAE" w:rsidP="00057F6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57F6F">
        <w:rPr>
          <w:rFonts w:ascii="Times New Roman" w:hAnsi="Times New Roman"/>
          <w:b/>
          <w:sz w:val="24"/>
          <w:szCs w:val="24"/>
          <w:u w:val="single"/>
        </w:rPr>
        <w:t>математики</w:t>
      </w:r>
    </w:p>
    <w:p w:rsidR="00432CAE" w:rsidRPr="00057F6F" w:rsidRDefault="00432CAE" w:rsidP="00057F6F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057F6F">
        <w:rPr>
          <w:rFonts w:ascii="Times New Roman" w:hAnsi="Times New Roman"/>
          <w:sz w:val="20"/>
          <w:szCs w:val="20"/>
        </w:rPr>
        <w:t>(предмет)</w:t>
      </w:r>
    </w:p>
    <w:p w:rsidR="00432CAE" w:rsidRDefault="00432CAE" w:rsidP="00A5130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32CAE" w:rsidRDefault="00432CAE" w:rsidP="00A5130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 </w:t>
      </w:r>
      <w:r w:rsidRPr="00057F6F">
        <w:rPr>
          <w:rFonts w:ascii="Times New Roman" w:hAnsi="Times New Roman"/>
          <w:sz w:val="24"/>
          <w:szCs w:val="24"/>
          <w:u w:val="single"/>
        </w:rPr>
        <w:t xml:space="preserve">3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432CAE" w:rsidRDefault="00432CAE" w:rsidP="00A5130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32CAE" w:rsidRDefault="00432CAE" w:rsidP="00A5130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57F6F">
        <w:rPr>
          <w:rFonts w:ascii="Times New Roman" w:hAnsi="Times New Roman"/>
          <w:b/>
          <w:sz w:val="24"/>
          <w:szCs w:val="24"/>
        </w:rPr>
        <w:t>Тема урока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7F6F">
        <w:rPr>
          <w:rFonts w:ascii="Times New Roman" w:hAnsi="Times New Roman"/>
          <w:sz w:val="24"/>
          <w:szCs w:val="24"/>
          <w:u w:val="single"/>
        </w:rPr>
        <w:t>«Деление суммы на число»</w:t>
      </w:r>
    </w:p>
    <w:p w:rsidR="00432CAE" w:rsidRDefault="00432CAE" w:rsidP="00A5130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57F6F">
        <w:rPr>
          <w:rFonts w:ascii="Times New Roman" w:hAnsi="Times New Roman"/>
          <w:b/>
          <w:sz w:val="24"/>
          <w:szCs w:val="24"/>
        </w:rPr>
        <w:t>№ урока</w:t>
      </w:r>
      <w:r>
        <w:rPr>
          <w:rFonts w:ascii="Times New Roman" w:hAnsi="Times New Roman"/>
          <w:sz w:val="24"/>
          <w:szCs w:val="24"/>
        </w:rPr>
        <w:t xml:space="preserve"> (в теме) __________________ </w:t>
      </w:r>
    </w:p>
    <w:p w:rsidR="00432CAE" w:rsidRDefault="00432CAE" w:rsidP="00A5130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57F6F">
        <w:rPr>
          <w:rFonts w:ascii="Times New Roman" w:hAnsi="Times New Roman"/>
          <w:b/>
          <w:sz w:val="24"/>
          <w:szCs w:val="24"/>
        </w:rPr>
        <w:t>Тип урока</w:t>
      </w:r>
      <w:r>
        <w:rPr>
          <w:rFonts w:ascii="Times New Roman" w:hAnsi="Times New Roman"/>
          <w:sz w:val="24"/>
          <w:szCs w:val="24"/>
        </w:rPr>
        <w:t xml:space="preserve"> закрепление знаний учащихся по данной теме.</w:t>
      </w:r>
    </w:p>
    <w:p w:rsidR="00432CAE" w:rsidRDefault="00432CAE" w:rsidP="00A5130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57F6F">
        <w:rPr>
          <w:rFonts w:ascii="Times New Roman" w:hAnsi="Times New Roman"/>
          <w:b/>
          <w:sz w:val="24"/>
          <w:szCs w:val="24"/>
        </w:rPr>
        <w:t>Образовательные цели урока</w:t>
      </w:r>
      <w:r>
        <w:rPr>
          <w:rFonts w:ascii="Times New Roman" w:hAnsi="Times New Roman"/>
          <w:sz w:val="24"/>
          <w:szCs w:val="24"/>
        </w:rPr>
        <w:t xml:space="preserve"> (обучающий, развивающий, воспитывающий аспекты):</w:t>
      </w:r>
    </w:p>
    <w:p w:rsidR="00432CAE" w:rsidRDefault="00432CAE" w:rsidP="00A5130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добиться осмысленного усвоения учебного материала учащимися; создать содержательные и организационные условия для закрепления правила деления суммы на число, для развития учебно-познавательных навыков через совершенствование мыслительных операций (анализа, синтеза, сравнения, контроля и самоконтроля), для личностного развития третьеклассников через усиление коммуникативного аспекта.</w:t>
      </w:r>
    </w:p>
    <w:p w:rsidR="00432CAE" w:rsidRDefault="00432CAE" w:rsidP="00A5130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(разделение на цели этапов)</w:t>
      </w:r>
    </w:p>
    <w:p w:rsidR="00432CAE" w:rsidRDefault="00432CAE" w:rsidP="00A5130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432CAE" w:rsidRPr="00CC165D" w:rsidTr="00CC165D">
        <w:tc>
          <w:tcPr>
            <w:tcW w:w="3190" w:type="dxa"/>
          </w:tcPr>
          <w:p w:rsidR="00432CAE" w:rsidRPr="00CC165D" w:rsidRDefault="00432CAE" w:rsidP="00CC1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Этап</w:t>
            </w:r>
          </w:p>
        </w:tc>
        <w:tc>
          <w:tcPr>
            <w:tcW w:w="3190" w:type="dxa"/>
          </w:tcPr>
          <w:p w:rsidR="00432CAE" w:rsidRPr="00CC165D" w:rsidRDefault="00432CAE" w:rsidP="00CC1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3191" w:type="dxa"/>
          </w:tcPr>
          <w:p w:rsidR="00432CAE" w:rsidRPr="00CC165D" w:rsidRDefault="00432CAE" w:rsidP="00CC1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</w:tr>
      <w:tr w:rsidR="00432CAE" w:rsidRPr="00CC165D" w:rsidTr="00CC165D">
        <w:tc>
          <w:tcPr>
            <w:tcW w:w="3190" w:type="dxa"/>
          </w:tcPr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C165D">
              <w:rPr>
                <w:rFonts w:ascii="Times New Roman" w:hAnsi="Times New Roman"/>
                <w:sz w:val="24"/>
                <w:szCs w:val="24"/>
              </w:rPr>
              <w:t xml:space="preserve"> Организационный момент урока</w:t>
            </w:r>
          </w:p>
        </w:tc>
        <w:tc>
          <w:tcPr>
            <w:tcW w:w="3190" w:type="dxa"/>
          </w:tcPr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Приветствие, проверка готовности к уроку.</w:t>
            </w: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Использование приема «мозговой штурм» и элемента медитации.</w:t>
            </w:r>
          </w:p>
        </w:tc>
        <w:tc>
          <w:tcPr>
            <w:tcW w:w="3191" w:type="dxa"/>
          </w:tcPr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Эмоциональный настрой учащихся на совместную деятельность, организация внимания.</w:t>
            </w:r>
          </w:p>
        </w:tc>
      </w:tr>
      <w:tr w:rsidR="00432CAE" w:rsidRPr="00CC165D" w:rsidTr="00CC165D">
        <w:tc>
          <w:tcPr>
            <w:tcW w:w="3190" w:type="dxa"/>
          </w:tcPr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C165D">
              <w:rPr>
                <w:rFonts w:ascii="Times New Roman" w:hAnsi="Times New Roman"/>
                <w:sz w:val="24"/>
                <w:szCs w:val="24"/>
              </w:rPr>
              <w:t xml:space="preserve"> Формулировка цели урока для учащихся</w:t>
            </w:r>
          </w:p>
        </w:tc>
        <w:tc>
          <w:tcPr>
            <w:tcW w:w="3190" w:type="dxa"/>
          </w:tcPr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Распознавание темы урока-путешествия учащимися (расположение чисел, с буквой на оборотной стороне, в порядке возрастания). Загадки</w:t>
            </w:r>
          </w:p>
        </w:tc>
        <w:tc>
          <w:tcPr>
            <w:tcW w:w="3191" w:type="dxa"/>
          </w:tcPr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Мотивация деятельности</w:t>
            </w:r>
          </w:p>
        </w:tc>
      </w:tr>
      <w:tr w:rsidR="00432CAE" w:rsidRPr="00CC165D" w:rsidTr="00CC165D">
        <w:tc>
          <w:tcPr>
            <w:tcW w:w="3190" w:type="dxa"/>
            <w:vMerge w:val="restart"/>
          </w:tcPr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C165D">
              <w:rPr>
                <w:rFonts w:ascii="Times New Roman" w:hAnsi="Times New Roman"/>
                <w:sz w:val="24"/>
                <w:szCs w:val="24"/>
              </w:rPr>
              <w:t xml:space="preserve"> Основная часть урока (закрепление учебного материала)</w:t>
            </w:r>
          </w:p>
        </w:tc>
        <w:tc>
          <w:tcPr>
            <w:tcW w:w="3190" w:type="dxa"/>
          </w:tcPr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Устный счет: фронтальная работа с сигнальными карточками «да» (зеленый), «нет» (красный)</w:t>
            </w:r>
          </w:p>
        </w:tc>
        <w:tc>
          <w:tcPr>
            <w:tcW w:w="3191" w:type="dxa"/>
          </w:tcPr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Добиваться осмысленности выполнения действий</w:t>
            </w:r>
          </w:p>
        </w:tc>
      </w:tr>
      <w:tr w:rsidR="00432CAE" w:rsidRPr="00CC165D" w:rsidTr="00CC165D">
        <w:tc>
          <w:tcPr>
            <w:tcW w:w="3190" w:type="dxa"/>
            <w:vMerge/>
          </w:tcPr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Индивидуальная работа с перфокартами</w:t>
            </w:r>
          </w:p>
        </w:tc>
        <w:tc>
          <w:tcPr>
            <w:tcW w:w="3191" w:type="dxa"/>
          </w:tcPr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Обеспечение успешности в учебной деятельности через задания разного уровня сложности</w:t>
            </w:r>
          </w:p>
        </w:tc>
      </w:tr>
      <w:tr w:rsidR="00432CAE" w:rsidRPr="00CC165D" w:rsidTr="00CC165D">
        <w:tc>
          <w:tcPr>
            <w:tcW w:w="3190" w:type="dxa"/>
            <w:vMerge/>
          </w:tcPr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Минутка чистописания</w:t>
            </w:r>
          </w:p>
        </w:tc>
        <w:tc>
          <w:tcPr>
            <w:tcW w:w="3191" w:type="dxa"/>
          </w:tcPr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Развитие самооценки</w:t>
            </w:r>
          </w:p>
        </w:tc>
      </w:tr>
      <w:tr w:rsidR="00432CAE" w:rsidRPr="00CC165D" w:rsidTr="00CC165D">
        <w:tc>
          <w:tcPr>
            <w:tcW w:w="3190" w:type="dxa"/>
            <w:vMerge/>
          </w:tcPr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Представление числа 45 суммой двух чисел</w:t>
            </w:r>
          </w:p>
        </w:tc>
        <w:tc>
          <w:tcPr>
            <w:tcW w:w="3191" w:type="dxa"/>
          </w:tcPr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CAE" w:rsidRPr="00CC165D" w:rsidTr="00CC165D">
        <w:tc>
          <w:tcPr>
            <w:tcW w:w="6380" w:type="dxa"/>
            <w:gridSpan w:val="2"/>
          </w:tcPr>
          <w:p w:rsidR="00432CAE" w:rsidRPr="00CC165D" w:rsidRDefault="00432CAE" w:rsidP="00CC1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C165D">
              <w:rPr>
                <w:rFonts w:ascii="Times New Roman" w:hAnsi="Times New Roman"/>
                <w:i/>
                <w:sz w:val="24"/>
                <w:szCs w:val="24"/>
              </w:rPr>
              <w:t>Пауза, направленная на охрану зрения «Зоркие глазки»</w:t>
            </w:r>
          </w:p>
        </w:tc>
        <w:tc>
          <w:tcPr>
            <w:tcW w:w="3191" w:type="dxa"/>
          </w:tcPr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Охрана здоровья</w:t>
            </w:r>
          </w:p>
        </w:tc>
      </w:tr>
      <w:tr w:rsidR="00432CAE" w:rsidRPr="00CC165D" w:rsidTr="00CC165D">
        <w:tc>
          <w:tcPr>
            <w:tcW w:w="3190" w:type="dxa"/>
          </w:tcPr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Основная часть урока (закрепление учебного материала)</w:t>
            </w:r>
          </w:p>
        </w:tc>
        <w:tc>
          <w:tcPr>
            <w:tcW w:w="3190" w:type="dxa"/>
          </w:tcPr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Актуализация правила деление суммы на число с опорой на (</w:t>
            </w:r>
            <w:r w:rsidRPr="00CC165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CC165D">
              <w:rPr>
                <w:rFonts w:ascii="Times New Roman" w:hAnsi="Times New Roman"/>
                <w:sz w:val="24"/>
                <w:szCs w:val="24"/>
              </w:rPr>
              <w:t>+</w:t>
            </w:r>
            <w:r w:rsidRPr="00CC165D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CC165D">
              <w:rPr>
                <w:rFonts w:ascii="Times New Roman" w:hAnsi="Times New Roman"/>
                <w:sz w:val="24"/>
                <w:szCs w:val="24"/>
              </w:rPr>
              <w:t xml:space="preserve">):с = </w:t>
            </w:r>
            <w:r w:rsidRPr="00CC165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CC165D">
              <w:rPr>
                <w:rFonts w:ascii="Times New Roman" w:hAnsi="Times New Roman"/>
                <w:sz w:val="24"/>
                <w:szCs w:val="24"/>
              </w:rPr>
              <w:t>:</w:t>
            </w:r>
            <w:r w:rsidRPr="00CC165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CC165D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CC165D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CC165D">
              <w:rPr>
                <w:rFonts w:ascii="Times New Roman" w:hAnsi="Times New Roman"/>
                <w:sz w:val="24"/>
                <w:szCs w:val="24"/>
              </w:rPr>
              <w:t>:</w:t>
            </w:r>
            <w:r w:rsidRPr="00CC165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CC1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Формирование умения аргументировать свои действия в процессе работы</w:t>
            </w:r>
          </w:p>
        </w:tc>
      </w:tr>
      <w:tr w:rsidR="00432CAE" w:rsidRPr="00CC165D" w:rsidTr="00CC165D">
        <w:tc>
          <w:tcPr>
            <w:tcW w:w="3190" w:type="dxa"/>
          </w:tcPr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Работа с учебником, решение задачи</w:t>
            </w:r>
          </w:p>
        </w:tc>
        <w:tc>
          <w:tcPr>
            <w:tcW w:w="3191" w:type="dxa"/>
          </w:tcPr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Организация аналитико-синтетической деятельности</w:t>
            </w:r>
          </w:p>
        </w:tc>
      </w:tr>
      <w:tr w:rsidR="00432CAE" w:rsidRPr="00CC165D" w:rsidTr="00CC165D">
        <w:tc>
          <w:tcPr>
            <w:tcW w:w="6380" w:type="dxa"/>
            <w:gridSpan w:val="2"/>
          </w:tcPr>
          <w:p w:rsidR="00432CAE" w:rsidRPr="00CC165D" w:rsidRDefault="00432CAE" w:rsidP="00CC1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C165D">
              <w:rPr>
                <w:rFonts w:ascii="Times New Roman" w:hAnsi="Times New Roman"/>
                <w:i/>
                <w:sz w:val="24"/>
                <w:szCs w:val="24"/>
              </w:rPr>
              <w:t>Математическая физпауза</w:t>
            </w:r>
          </w:p>
        </w:tc>
        <w:tc>
          <w:tcPr>
            <w:tcW w:w="3191" w:type="dxa"/>
          </w:tcPr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Охрана здоровья</w:t>
            </w:r>
          </w:p>
        </w:tc>
      </w:tr>
      <w:tr w:rsidR="00432CAE" w:rsidRPr="00CC165D" w:rsidTr="00CC165D">
        <w:tc>
          <w:tcPr>
            <w:tcW w:w="3190" w:type="dxa"/>
          </w:tcPr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Основная часть урока (закрепление учебного материала)</w:t>
            </w:r>
          </w:p>
        </w:tc>
        <w:tc>
          <w:tcPr>
            <w:tcW w:w="3190" w:type="dxa"/>
          </w:tcPr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Индивидуальная работа учащихся (3 уровня сложности): (24+36):6*24:6+36, …; «Запиши выражение и реши удобным способом»; (…+…):8=8+6, ….</w:t>
            </w:r>
          </w:p>
        </w:tc>
        <w:tc>
          <w:tcPr>
            <w:tcW w:w="3191" w:type="dxa"/>
          </w:tcPr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Развитие мыслительных операций на примере изученного материала и формирование умения самоконтроля</w:t>
            </w:r>
          </w:p>
        </w:tc>
      </w:tr>
      <w:tr w:rsidR="00432CAE" w:rsidRPr="00CC165D" w:rsidTr="00CC165D">
        <w:tc>
          <w:tcPr>
            <w:tcW w:w="3190" w:type="dxa"/>
          </w:tcPr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V. </w:t>
            </w:r>
            <w:r w:rsidRPr="00CC165D">
              <w:rPr>
                <w:rFonts w:ascii="Times New Roman" w:hAnsi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3190" w:type="dxa"/>
          </w:tcPr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Подведение итогов урока (возвращение к целеполаганию), домашнее задание (разноуровневое)</w:t>
            </w:r>
          </w:p>
        </w:tc>
        <w:tc>
          <w:tcPr>
            <w:tcW w:w="3191" w:type="dxa"/>
          </w:tcPr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Оценка деятельности, положительный настрой на выполнение домашней работы</w:t>
            </w:r>
          </w:p>
        </w:tc>
      </w:tr>
    </w:tbl>
    <w:p w:rsidR="00432CAE" w:rsidRDefault="00432CAE" w:rsidP="00A5130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32CAE" w:rsidRDefault="00432CAE" w:rsidP="00A5130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32CAE" w:rsidRDefault="00432CAE" w:rsidP="00A5130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32CAE" w:rsidRDefault="00432CAE" w:rsidP="00A5130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32CAE" w:rsidRDefault="00432CAE" w:rsidP="00A5130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32CAE" w:rsidRDefault="00432CAE" w:rsidP="00A5130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32CAE" w:rsidRDefault="00432CAE" w:rsidP="00A5130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32CAE" w:rsidRDefault="00432CAE" w:rsidP="00A5130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32CAE" w:rsidRDefault="00432CAE" w:rsidP="00A5130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32CAE" w:rsidRDefault="00432CAE" w:rsidP="00A5130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32CAE" w:rsidRDefault="00432CAE" w:rsidP="00A5130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32CAE" w:rsidRDefault="00432CAE" w:rsidP="00A5130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32CAE" w:rsidRDefault="00432CAE" w:rsidP="00A5130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32CAE" w:rsidRDefault="00432CAE" w:rsidP="00A5130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32CAE" w:rsidRDefault="00432CAE" w:rsidP="00A5130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32CAE" w:rsidRDefault="00432CAE" w:rsidP="00A5130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32CAE" w:rsidRDefault="00432CAE" w:rsidP="00A5130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32CAE" w:rsidRDefault="00432CAE" w:rsidP="00A5130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32CAE" w:rsidRDefault="00432CAE" w:rsidP="00A5130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32CAE" w:rsidRDefault="00432CAE" w:rsidP="00A5130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32CAE" w:rsidRDefault="00432CAE" w:rsidP="00A5130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32CAE" w:rsidRDefault="00432CAE" w:rsidP="00A5130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32CAE" w:rsidRDefault="00432CAE" w:rsidP="00A5130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32CAE" w:rsidRDefault="00432CAE" w:rsidP="00A5130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32CAE" w:rsidRDefault="00432CAE" w:rsidP="00A5130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32CAE" w:rsidRDefault="00432CAE" w:rsidP="00A5130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32CAE" w:rsidRDefault="00432CAE" w:rsidP="00A5130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32CAE" w:rsidRDefault="00432CAE" w:rsidP="00A5130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32CAE" w:rsidRDefault="00432CAE" w:rsidP="00A5130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32CAE" w:rsidRDefault="00432CAE" w:rsidP="00A5130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32CAE" w:rsidRDefault="00432CAE" w:rsidP="00A5130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32CAE" w:rsidRDefault="00432CAE" w:rsidP="00A5130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32CAE" w:rsidRDefault="00432CAE" w:rsidP="00A5130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32CAE" w:rsidRDefault="00432CAE" w:rsidP="00A5130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32CAE" w:rsidRDefault="00432CAE" w:rsidP="00A5130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32CAE" w:rsidRDefault="00432CAE" w:rsidP="00A5130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32CAE" w:rsidRDefault="00432CAE" w:rsidP="00A5130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32CAE" w:rsidRDefault="00432CAE" w:rsidP="00A5130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32CAE" w:rsidRDefault="00432CAE" w:rsidP="00A5130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32CAE" w:rsidRDefault="00432CAE" w:rsidP="00A5130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32CAE" w:rsidRDefault="00432CAE" w:rsidP="00A5130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32CAE" w:rsidRDefault="00432CAE" w:rsidP="00A5130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32CAE" w:rsidRDefault="00432CAE" w:rsidP="00A5130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32CAE" w:rsidRDefault="00432CAE" w:rsidP="00A5130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32CAE" w:rsidRDefault="00432CAE" w:rsidP="00A5130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32CAE" w:rsidRDefault="00432CAE" w:rsidP="00A5130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7"/>
        <w:gridCol w:w="4188"/>
        <w:gridCol w:w="3006"/>
      </w:tblGrid>
      <w:tr w:rsidR="00432CAE" w:rsidRPr="00CC165D" w:rsidTr="00CC165D">
        <w:tc>
          <w:tcPr>
            <w:tcW w:w="2377" w:type="dxa"/>
          </w:tcPr>
          <w:p w:rsidR="00432CAE" w:rsidRPr="00CC165D" w:rsidRDefault="00432CAE" w:rsidP="00CC1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65D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188" w:type="dxa"/>
          </w:tcPr>
          <w:p w:rsidR="00432CAE" w:rsidRPr="00CC165D" w:rsidRDefault="00432CAE" w:rsidP="00CC1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65D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006" w:type="dxa"/>
          </w:tcPr>
          <w:p w:rsidR="00432CAE" w:rsidRPr="00CC165D" w:rsidRDefault="00432CAE" w:rsidP="00CC1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65D">
              <w:rPr>
                <w:rFonts w:ascii="Times New Roman" w:hAnsi="Times New Roman"/>
                <w:b/>
                <w:sz w:val="24"/>
                <w:szCs w:val="24"/>
              </w:rPr>
              <w:t>Задачи этапа</w:t>
            </w:r>
          </w:p>
        </w:tc>
      </w:tr>
      <w:tr w:rsidR="00432CAE" w:rsidRPr="00CC165D" w:rsidTr="00CC165D">
        <w:tc>
          <w:tcPr>
            <w:tcW w:w="2377" w:type="dxa"/>
          </w:tcPr>
          <w:p w:rsidR="00432CAE" w:rsidRPr="00CC165D" w:rsidRDefault="00432CAE" w:rsidP="00CC1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8" w:type="dxa"/>
          </w:tcPr>
          <w:p w:rsidR="00432CAE" w:rsidRPr="00CC165D" w:rsidRDefault="00432CAE" w:rsidP="00CC1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65D">
              <w:rPr>
                <w:rFonts w:ascii="Times New Roman" w:hAnsi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3006" w:type="dxa"/>
          </w:tcPr>
          <w:p w:rsidR="00432CAE" w:rsidRPr="00CC165D" w:rsidRDefault="00432CAE" w:rsidP="00CC1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2CAE" w:rsidRPr="00CC165D" w:rsidTr="00CC165D">
        <w:tc>
          <w:tcPr>
            <w:tcW w:w="2377" w:type="dxa"/>
          </w:tcPr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C16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CC165D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4188" w:type="dxa"/>
          </w:tcPr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Ребята, покажите свою готовность к уроку; покажите свои умные глазки, ровные спинки. Повернитесь к гостям, поздоровайтесь с ними кивком головы и с улыбкой от души.</w:t>
            </w: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А теперь повернули головы ко мне. Я хочу посмотреть, готовы ли вы к уроку.</w:t>
            </w: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Зажмурьте глазки и мысленно скажите: «Я внимателен, я хорошо думаю, я сосредоточен и уверен в себе»</w:t>
            </w: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Открыли глазки. А теперь сядет тот, кто правильно вставит пропущенные числа и цифры так, чтобы равенства были верными:</w:t>
            </w: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81:⁭=9                             6*⁭=54</w:t>
            </w: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⁭*5=45                            72:8=⁭</w:t>
            </w:r>
          </w:p>
          <w:p w:rsidR="00432CAE" w:rsidRPr="00CC165D" w:rsidRDefault="00432CAE" w:rsidP="00CC1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36:⁭=9</w:t>
            </w:r>
          </w:p>
          <w:p w:rsidR="00432CAE" w:rsidRPr="00CC165D" w:rsidRDefault="00432CAE" w:rsidP="00CC1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(на доске)</w:t>
            </w:r>
          </w:p>
        </w:tc>
        <w:tc>
          <w:tcPr>
            <w:tcW w:w="3006" w:type="dxa"/>
          </w:tcPr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Эмоционально-положительный настрой на совместную деятельность</w:t>
            </w: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Медитация</w:t>
            </w: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Организация внимания</w:t>
            </w:r>
          </w:p>
        </w:tc>
      </w:tr>
      <w:tr w:rsidR="00432CAE" w:rsidRPr="00CC165D" w:rsidTr="00CC165D">
        <w:tc>
          <w:tcPr>
            <w:tcW w:w="2377" w:type="dxa"/>
          </w:tcPr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C16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CC165D">
              <w:rPr>
                <w:rFonts w:ascii="Times New Roman" w:hAnsi="Times New Roman"/>
                <w:b/>
                <w:sz w:val="24"/>
                <w:szCs w:val="24"/>
              </w:rPr>
              <w:t xml:space="preserve"> Целеполагание</w:t>
            </w:r>
          </w:p>
        </w:tc>
        <w:tc>
          <w:tcPr>
            <w:tcW w:w="4188" w:type="dxa"/>
          </w:tcPr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У нас сегодня необычный урок. Мы отправимся в путешествие. А какое, вы должны будете определить сами. Я же только скажу вам, что мы вместе  будем продолжать учиться делить сумму на число, умножить двузначное число на однозначное, будем решать задачи и использовать все знания, которые мы имеем.</w:t>
            </w: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165D">
              <w:rPr>
                <w:rFonts w:ascii="Times New Roman" w:hAnsi="Times New Roman"/>
                <w:b/>
                <w:i/>
                <w:sz w:val="24"/>
                <w:szCs w:val="24"/>
              </w:rPr>
              <w:t>Все готовы к путешествию?</w:t>
            </w: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На доске записаны числа, которые вы должны назвать в порядке возрастания</w:t>
            </w: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з       с         а            к         к           а</w:t>
            </w: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54     28      76         32       66         45</w:t>
            </w: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(на обороте каждого числа своя буква)</w:t>
            </w: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165D">
              <w:rPr>
                <w:rFonts w:ascii="Times New Roman" w:hAnsi="Times New Roman"/>
                <w:b/>
                <w:i/>
                <w:sz w:val="24"/>
                <w:szCs w:val="24"/>
              </w:rPr>
              <w:t>- Какое слово получилось?</w:t>
            </w: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Да, сегодня мы отправляемся в сказку. А с героями какой сказки мы будем путешествовать, вы узнаете, отгадав загадку:</w:t>
            </w:r>
          </w:p>
          <w:p w:rsidR="00432CAE" w:rsidRPr="00CC165D" w:rsidRDefault="00432CAE" w:rsidP="00CC1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165D">
              <w:rPr>
                <w:rFonts w:ascii="Times New Roman" w:hAnsi="Times New Roman"/>
                <w:b/>
                <w:i/>
                <w:sz w:val="24"/>
                <w:szCs w:val="24"/>
              </w:rPr>
              <w:t>Уплетая калачи,</w:t>
            </w:r>
          </w:p>
          <w:p w:rsidR="00432CAE" w:rsidRPr="00CC165D" w:rsidRDefault="00432CAE" w:rsidP="00CC1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165D">
              <w:rPr>
                <w:rFonts w:ascii="Times New Roman" w:hAnsi="Times New Roman"/>
                <w:b/>
                <w:i/>
                <w:sz w:val="24"/>
                <w:szCs w:val="24"/>
              </w:rPr>
              <w:t>Ехал парень на печи.</w:t>
            </w:r>
          </w:p>
          <w:p w:rsidR="00432CAE" w:rsidRPr="00CC165D" w:rsidRDefault="00432CAE" w:rsidP="00CC1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165D">
              <w:rPr>
                <w:rFonts w:ascii="Times New Roman" w:hAnsi="Times New Roman"/>
                <w:b/>
                <w:i/>
                <w:sz w:val="24"/>
                <w:szCs w:val="24"/>
              </w:rPr>
              <w:t>Прокатился по деревне</w:t>
            </w:r>
          </w:p>
          <w:p w:rsidR="00432CAE" w:rsidRPr="00CC165D" w:rsidRDefault="00432CAE" w:rsidP="00CC1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165D">
              <w:rPr>
                <w:rFonts w:ascii="Times New Roman" w:hAnsi="Times New Roman"/>
                <w:b/>
                <w:i/>
                <w:sz w:val="24"/>
                <w:szCs w:val="24"/>
              </w:rPr>
              <w:t>И женился на царевне.</w:t>
            </w: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(прикрепляю на доску Емелю)</w:t>
            </w:r>
          </w:p>
        </w:tc>
        <w:tc>
          <w:tcPr>
            <w:tcW w:w="3006" w:type="dxa"/>
          </w:tcPr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Сообщение целей урока.</w:t>
            </w: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Мотивационный момент.</w:t>
            </w: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Операция сравнения.</w:t>
            </w: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CAE" w:rsidRPr="00CC165D" w:rsidTr="00CC165D">
        <w:tc>
          <w:tcPr>
            <w:tcW w:w="2377" w:type="dxa"/>
          </w:tcPr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C16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CC165D">
              <w:rPr>
                <w:rFonts w:ascii="Times New Roman" w:hAnsi="Times New Roman"/>
                <w:b/>
                <w:sz w:val="24"/>
                <w:szCs w:val="24"/>
              </w:rPr>
              <w:t xml:space="preserve"> Устный счет</w:t>
            </w:r>
          </w:p>
        </w:tc>
        <w:tc>
          <w:tcPr>
            <w:tcW w:w="4188" w:type="dxa"/>
          </w:tcPr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Мы вместе с Емелей отправляемся на речку. Но на улице какое время года?</w:t>
            </w: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(зима)</w:t>
            </w: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C165D">
              <w:rPr>
                <w:rFonts w:ascii="Times New Roman" w:hAnsi="Times New Roman"/>
                <w:b/>
                <w:i/>
                <w:sz w:val="24"/>
                <w:szCs w:val="24"/>
              </w:rPr>
              <w:t>А что происходит в зимнее время с водоемами?</w:t>
            </w: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(замерзают)</w:t>
            </w: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И чтобы зачерпнуть в ведра воды, мы должны прорубить прорубь. А для этого выполните следующие задания:</w:t>
            </w:r>
          </w:p>
          <w:p w:rsidR="00432CAE" w:rsidRPr="00CC165D" w:rsidRDefault="00432CAE" w:rsidP="00CC16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Взяли в руки сигнальные карточки. Поиграем в игру «да», «нет» (вспомнить правила работы с «сигналами»: да-зеленый, нет-красный)</w:t>
            </w:r>
          </w:p>
          <w:p w:rsidR="00432CAE" w:rsidRPr="00CC165D" w:rsidRDefault="00432CAE" w:rsidP="00CC165D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 xml:space="preserve"> -произведение чисел 5 и 7 равно 12 (+)</w:t>
            </w:r>
          </w:p>
          <w:p w:rsidR="00432CAE" w:rsidRPr="00CC165D" w:rsidRDefault="00432CAE" w:rsidP="00CC165D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- если 42 уменьшить в 6 раз, получится 7 (-)</w:t>
            </w:r>
          </w:p>
          <w:p w:rsidR="00432CAE" w:rsidRPr="00CC165D" w:rsidRDefault="00432CAE" w:rsidP="00CC165D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- 8 больше 56 в 7 раз (+)</w:t>
            </w:r>
          </w:p>
          <w:p w:rsidR="00432CAE" w:rsidRPr="00CC165D" w:rsidRDefault="00432CAE" w:rsidP="00CC165D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- частное чисел 72 и 9 равно 9 (-)</w:t>
            </w:r>
          </w:p>
          <w:p w:rsidR="00432CAE" w:rsidRPr="00CC165D" w:rsidRDefault="00432CAE" w:rsidP="00CC165D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- если 72 разделить на 9, получится 8 (+)</w:t>
            </w:r>
          </w:p>
          <w:p w:rsidR="00432CAE" w:rsidRPr="00CC165D" w:rsidRDefault="00432CAE" w:rsidP="00CC165D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- 63 больше 9 в 7 раз (+)</w:t>
            </w:r>
          </w:p>
          <w:p w:rsidR="00432CAE" w:rsidRPr="00CC165D" w:rsidRDefault="00432CAE" w:rsidP="00CC165D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- сумма чисел 7 и 7 равна 49 (-)</w:t>
            </w:r>
          </w:p>
          <w:p w:rsidR="00432CAE" w:rsidRPr="00CC165D" w:rsidRDefault="00432CAE" w:rsidP="00CC165D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 xml:space="preserve">2. Индивидуальная работа по перфокартам. </w:t>
            </w:r>
          </w:p>
        </w:tc>
        <w:tc>
          <w:tcPr>
            <w:tcW w:w="3006" w:type="dxa"/>
          </w:tcPr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Формирование общеучебного (практического) навыка</w:t>
            </w: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Актуализация знаний в форме «мозгового штурма»</w:t>
            </w: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Дифференциация по уровню сложности.</w:t>
            </w:r>
          </w:p>
        </w:tc>
      </w:tr>
      <w:tr w:rsidR="00432CAE" w:rsidRPr="00CC165D" w:rsidTr="00CC165D">
        <w:tc>
          <w:tcPr>
            <w:tcW w:w="2377" w:type="dxa"/>
          </w:tcPr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C16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CC165D">
              <w:rPr>
                <w:rFonts w:ascii="Times New Roman" w:hAnsi="Times New Roman"/>
                <w:b/>
                <w:sz w:val="24"/>
                <w:szCs w:val="24"/>
              </w:rPr>
              <w:t xml:space="preserve"> Закрепление знаний учащихся по теме</w:t>
            </w:r>
          </w:p>
        </w:tc>
        <w:tc>
          <w:tcPr>
            <w:tcW w:w="4188" w:type="dxa"/>
          </w:tcPr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 xml:space="preserve">А теперь открыли тетради. На минутке чистописания мы сегодня будем писать число, которое оказалось лишним в ряду </w:t>
            </w:r>
            <w:r>
              <w:rPr>
                <w:rFonts w:ascii="Times New Roman" w:hAnsi="Times New Roman"/>
                <w:sz w:val="24"/>
                <w:szCs w:val="24"/>
              </w:rPr>
              <w:t>порядка возрастания. Назовите его</w:t>
            </w: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165D">
              <w:rPr>
                <w:rFonts w:ascii="Times New Roman" w:hAnsi="Times New Roman"/>
                <w:b/>
                <w:i/>
                <w:sz w:val="24"/>
                <w:szCs w:val="24"/>
              </w:rPr>
              <w:t>45 Из каких двух цифр оно состоит?</w:t>
            </w: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32CAE" w:rsidRPr="00CC165D" w:rsidRDefault="00432CAE" w:rsidP="00CC1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(4 и 5)</w:t>
            </w: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(охарактеризуйте это число)</w:t>
            </w: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Вот вы должны сегодня работать только на эти хорошие отметки. (красивые цифры подчеркнуть)</w:t>
            </w: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C165D">
              <w:rPr>
                <w:rFonts w:ascii="Times New Roman" w:hAnsi="Times New Roman"/>
                <w:b/>
                <w:i/>
                <w:sz w:val="24"/>
                <w:szCs w:val="24"/>
              </w:rPr>
              <w:t>Можно ли представить это число в виде суммы двух таких чисел, каждое из которых делится на 5?</w:t>
            </w: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(40+5; 30+15; 20+25; 10+35)</w:t>
            </w: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Вот и прорубил Емеля прорубь. Опустил в нее ведра.</w:t>
            </w: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165D">
              <w:rPr>
                <w:rFonts w:ascii="Times New Roman" w:hAnsi="Times New Roman"/>
                <w:b/>
                <w:i/>
                <w:sz w:val="24"/>
                <w:szCs w:val="24"/>
              </w:rPr>
              <w:t>Кого же он достал из нее?</w:t>
            </w: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От удивления у Емели округлились глаза.</w:t>
            </w: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(на доску прикрепляю щуку)</w:t>
            </w:r>
          </w:p>
        </w:tc>
        <w:tc>
          <w:tcPr>
            <w:tcW w:w="3006" w:type="dxa"/>
          </w:tcPr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CAE" w:rsidRPr="00CC165D" w:rsidTr="00CC165D">
        <w:tc>
          <w:tcPr>
            <w:tcW w:w="2377" w:type="dxa"/>
          </w:tcPr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C16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CC165D">
              <w:rPr>
                <w:rFonts w:ascii="Times New Roman" w:hAnsi="Times New Roman"/>
                <w:b/>
                <w:sz w:val="24"/>
                <w:szCs w:val="24"/>
              </w:rPr>
              <w:t xml:space="preserve"> Глазодвигательные упражнения</w:t>
            </w:r>
          </w:p>
        </w:tc>
        <w:tc>
          <w:tcPr>
            <w:tcW w:w="4188" w:type="dxa"/>
          </w:tcPr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Давайте сделаем разминку для глаз «Зоркие глазки».</w:t>
            </w: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Не открывая глаза «посмотрите» вверх, вправо, влево, вниз.</w:t>
            </w: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Сделайте глазами круговые движения, посмотрите на кончик носа, зажмурьте глаза, а теперь медленно их откройте.</w:t>
            </w:r>
          </w:p>
        </w:tc>
        <w:tc>
          <w:tcPr>
            <w:tcW w:w="3006" w:type="dxa"/>
          </w:tcPr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Охрана зрения</w:t>
            </w:r>
          </w:p>
        </w:tc>
      </w:tr>
      <w:tr w:rsidR="00432CAE" w:rsidRPr="00CC165D" w:rsidTr="00CC165D">
        <w:tc>
          <w:tcPr>
            <w:tcW w:w="2377" w:type="dxa"/>
          </w:tcPr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C16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CC165D">
              <w:rPr>
                <w:rFonts w:ascii="Times New Roman" w:hAnsi="Times New Roman"/>
                <w:b/>
                <w:sz w:val="24"/>
                <w:szCs w:val="24"/>
              </w:rPr>
              <w:t xml:space="preserve"> Продолжение работы по закреплению знаний</w:t>
            </w:r>
          </w:p>
        </w:tc>
        <w:tc>
          <w:tcPr>
            <w:tcW w:w="4188" w:type="dxa"/>
          </w:tcPr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 xml:space="preserve">Чтобы продолжить наше путешествие, давайте вспомним правила деления суммы на число и научим этому нашего Емелю. </w:t>
            </w:r>
            <w:r w:rsidRPr="00CC165D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CC165D">
              <w:rPr>
                <w:rFonts w:ascii="Times New Roman" w:hAnsi="Times New Roman"/>
                <w:sz w:val="24"/>
                <w:szCs w:val="24"/>
              </w:rPr>
              <w:t>вывешиваю</w:t>
            </w:r>
            <w:r w:rsidRPr="00CC16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C165D">
              <w:rPr>
                <w:rFonts w:ascii="Times New Roman" w:hAnsi="Times New Roman"/>
                <w:sz w:val="24"/>
                <w:szCs w:val="24"/>
              </w:rPr>
              <w:t>опоры</w:t>
            </w:r>
            <w:r w:rsidRPr="00CC165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165D">
              <w:rPr>
                <w:rFonts w:ascii="Times New Roman" w:hAnsi="Times New Roman"/>
                <w:sz w:val="24"/>
                <w:szCs w:val="24"/>
                <w:lang w:val="en-US"/>
              </w:rPr>
              <w:t>(a+b):c</w:t>
            </w: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165D">
              <w:rPr>
                <w:rFonts w:ascii="Times New Roman" w:hAnsi="Times New Roman"/>
                <w:sz w:val="24"/>
                <w:szCs w:val="24"/>
                <w:lang w:val="en-US"/>
              </w:rPr>
              <w:t>(a+b):c=a:c + b:c</w:t>
            </w: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C165D">
              <w:rPr>
                <w:rFonts w:ascii="Times New Roman" w:hAnsi="Times New Roman"/>
                <w:sz w:val="24"/>
                <w:szCs w:val="24"/>
              </w:rPr>
              <w:t xml:space="preserve"> Работа коллективно</w:t>
            </w: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(11+13):6                          (80+16):4</w:t>
            </w: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(30+21):3                         (20+30):5</w:t>
            </w:r>
          </w:p>
          <w:p w:rsidR="00432CAE" w:rsidRPr="00CC165D" w:rsidRDefault="00432CAE" w:rsidP="00CC1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(72+8):8</w:t>
            </w: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(вызывается каждый с объяснением)</w:t>
            </w: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-</w:t>
            </w:r>
            <w:r w:rsidRPr="00CC165D">
              <w:rPr>
                <w:rFonts w:ascii="Times New Roman" w:hAnsi="Times New Roman"/>
                <w:b/>
                <w:i/>
                <w:sz w:val="24"/>
                <w:szCs w:val="24"/>
              </w:rPr>
              <w:t>Какие из этих примеров можно решить двумя способами?</w:t>
            </w: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C165D">
              <w:rPr>
                <w:rFonts w:ascii="Times New Roman" w:hAnsi="Times New Roman"/>
                <w:sz w:val="24"/>
                <w:szCs w:val="24"/>
              </w:rPr>
              <w:t xml:space="preserve"> Решение задачи по учебнику :</w:t>
            </w: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C165D">
              <w:rPr>
                <w:rFonts w:ascii="Times New Roman" w:hAnsi="Times New Roman"/>
                <w:b/>
                <w:i/>
                <w:sz w:val="24"/>
                <w:szCs w:val="24"/>
              </w:rPr>
              <w:t>прочитать задачу</w:t>
            </w: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165D">
              <w:rPr>
                <w:rFonts w:ascii="Times New Roman" w:hAnsi="Times New Roman"/>
                <w:b/>
                <w:i/>
                <w:sz w:val="24"/>
                <w:szCs w:val="24"/>
              </w:rPr>
              <w:t>- о чем задача? (о конфетах)</w:t>
            </w: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165D">
              <w:rPr>
                <w:rFonts w:ascii="Times New Roman" w:hAnsi="Times New Roman"/>
                <w:b/>
                <w:i/>
                <w:sz w:val="24"/>
                <w:szCs w:val="24"/>
              </w:rPr>
              <w:t>- сколько девочек разделили между собой конфеты? (3)</w:t>
            </w: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165D">
              <w:rPr>
                <w:rFonts w:ascii="Times New Roman" w:hAnsi="Times New Roman"/>
                <w:b/>
                <w:i/>
                <w:sz w:val="24"/>
                <w:szCs w:val="24"/>
              </w:rPr>
              <w:t>- какой вопрос в задаче?</w:t>
            </w: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165D">
              <w:rPr>
                <w:rFonts w:ascii="Times New Roman" w:hAnsi="Times New Roman"/>
                <w:b/>
                <w:i/>
                <w:sz w:val="24"/>
                <w:szCs w:val="24"/>
              </w:rPr>
              <w:t>- можно ли сразу ответить на вопрос? (нет)</w:t>
            </w: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165D">
              <w:rPr>
                <w:rFonts w:ascii="Times New Roman" w:hAnsi="Times New Roman"/>
                <w:b/>
                <w:i/>
                <w:sz w:val="24"/>
                <w:szCs w:val="24"/>
              </w:rPr>
              <w:t>- сколько конфет «Ромашка» получила одна девочка? (да)</w:t>
            </w: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165D">
              <w:rPr>
                <w:rFonts w:ascii="Times New Roman" w:hAnsi="Times New Roman"/>
                <w:b/>
                <w:i/>
                <w:sz w:val="24"/>
                <w:szCs w:val="24"/>
              </w:rPr>
              <w:t>- каким действием? (:)</w:t>
            </w: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165D">
              <w:rPr>
                <w:rFonts w:ascii="Times New Roman" w:hAnsi="Times New Roman"/>
                <w:b/>
                <w:i/>
                <w:sz w:val="24"/>
                <w:szCs w:val="24"/>
              </w:rPr>
              <w:t>- а сколько конфет «Василек» получила девочка?</w:t>
            </w: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165D">
              <w:rPr>
                <w:rFonts w:ascii="Times New Roman" w:hAnsi="Times New Roman"/>
                <w:b/>
                <w:i/>
                <w:sz w:val="24"/>
                <w:szCs w:val="24"/>
              </w:rPr>
              <w:t>- каким действием? (:)</w:t>
            </w: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165D">
              <w:rPr>
                <w:rFonts w:ascii="Times New Roman" w:hAnsi="Times New Roman"/>
                <w:b/>
                <w:i/>
                <w:sz w:val="24"/>
                <w:szCs w:val="24"/>
              </w:rPr>
              <w:t>- а теперь сможем ответить на вопрос? (да)</w:t>
            </w: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165D">
              <w:rPr>
                <w:rFonts w:ascii="Times New Roman" w:hAnsi="Times New Roman"/>
                <w:b/>
                <w:i/>
                <w:sz w:val="24"/>
                <w:szCs w:val="24"/>
              </w:rPr>
              <w:t>- каким действием? (+)</w:t>
            </w: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Ответ запишите самостоятельно</w:t>
            </w:r>
          </w:p>
        </w:tc>
        <w:tc>
          <w:tcPr>
            <w:tcW w:w="3006" w:type="dxa"/>
          </w:tcPr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Развитие математической речи</w:t>
            </w: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Использование аналитико-синтетического метода решения задачи</w:t>
            </w:r>
          </w:p>
        </w:tc>
      </w:tr>
      <w:tr w:rsidR="00432CAE" w:rsidRPr="00CC165D" w:rsidTr="00CC165D">
        <w:tc>
          <w:tcPr>
            <w:tcW w:w="2377" w:type="dxa"/>
          </w:tcPr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C16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CC165D">
              <w:rPr>
                <w:rFonts w:ascii="Times New Roman" w:hAnsi="Times New Roman"/>
                <w:b/>
                <w:sz w:val="24"/>
                <w:szCs w:val="24"/>
              </w:rPr>
              <w:t xml:space="preserve"> Физкультминутка</w:t>
            </w:r>
          </w:p>
        </w:tc>
        <w:tc>
          <w:tcPr>
            <w:tcW w:w="4188" w:type="dxa"/>
          </w:tcPr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 xml:space="preserve">Сказка наша впереди, </w:t>
            </w: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Но чтоб справиться с заданьем, отдохнуть мы все должны.</w:t>
            </w: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- найдите примеры с одинаковыми ответами</w:t>
            </w: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 xml:space="preserve">                                      64:2     9*4</w:t>
            </w: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32       36                       8*4      12*3</w:t>
            </w: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 xml:space="preserve">                                      16*2     72:3</w:t>
            </w: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(соедините примеры с нужным ведром)</w:t>
            </w:r>
          </w:p>
        </w:tc>
        <w:tc>
          <w:tcPr>
            <w:tcW w:w="3006" w:type="dxa"/>
          </w:tcPr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Охрана здоровья, снятие утомляемости</w:t>
            </w:r>
          </w:p>
        </w:tc>
      </w:tr>
      <w:tr w:rsidR="00432CAE" w:rsidRPr="00CC165D" w:rsidTr="00CC165D">
        <w:tc>
          <w:tcPr>
            <w:tcW w:w="2377" w:type="dxa"/>
          </w:tcPr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C16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CC165D">
              <w:rPr>
                <w:rFonts w:ascii="Times New Roman" w:hAnsi="Times New Roman"/>
                <w:b/>
                <w:sz w:val="24"/>
                <w:szCs w:val="24"/>
              </w:rPr>
              <w:t xml:space="preserve"> Продолжение работы по закреплению знаний</w:t>
            </w:r>
          </w:p>
        </w:tc>
        <w:tc>
          <w:tcPr>
            <w:tcW w:w="4188" w:type="dxa"/>
          </w:tcPr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Индивидуальная работа по карточкам.</w:t>
            </w: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1 уровень (зеленый)</w:t>
            </w: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Сравни:</w:t>
            </w: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(24+36):6*24:6+36</w:t>
            </w: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(72+8):4*72:8+8:8</w:t>
            </w: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(20+7):3*21:3+6:3</w:t>
            </w: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2 уровень (синий)</w:t>
            </w: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Запиши выражение, реши удобным способом:</w:t>
            </w: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- сумму чисел 36 и 27 разделить на 9</w:t>
            </w: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- сумму 30 и 18 уменьшить в 3 раза</w:t>
            </w: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- сумму чисел 40 и 12 уменьшить в 4 раза</w:t>
            </w: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3 уровень (красный)</w:t>
            </w: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Вставь пропущенные числа:</w:t>
            </w: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(….+……):8=8+6</w:t>
            </w: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(….+…..):9=9+5</w:t>
            </w: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(…..+….):3=8+5</w:t>
            </w: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Проверка полученных результатов</w:t>
            </w:r>
          </w:p>
        </w:tc>
        <w:tc>
          <w:tcPr>
            <w:tcW w:w="3006" w:type="dxa"/>
          </w:tcPr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Критерии дифференциации-уровень обучаемости</w:t>
            </w: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Развитие самоконтроля</w:t>
            </w:r>
          </w:p>
        </w:tc>
      </w:tr>
      <w:tr w:rsidR="00432CAE" w:rsidRPr="00CC165D" w:rsidTr="00CC165D">
        <w:tc>
          <w:tcPr>
            <w:tcW w:w="2377" w:type="dxa"/>
          </w:tcPr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C16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  <w:r w:rsidRPr="00CC165D">
              <w:rPr>
                <w:rFonts w:ascii="Times New Roman" w:hAnsi="Times New Roman"/>
                <w:b/>
                <w:sz w:val="24"/>
                <w:szCs w:val="24"/>
              </w:rPr>
              <w:t xml:space="preserve"> Рефлексия деятельности</w:t>
            </w:r>
          </w:p>
        </w:tc>
        <w:tc>
          <w:tcPr>
            <w:tcW w:w="4188" w:type="dxa"/>
          </w:tcPr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 xml:space="preserve">Мы благополучно добрались до Дворца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царевны </w:t>
            </w:r>
            <w:r w:rsidRPr="00CC165D">
              <w:rPr>
                <w:rFonts w:ascii="Times New Roman" w:hAnsi="Times New Roman"/>
                <w:sz w:val="24"/>
                <w:szCs w:val="24"/>
              </w:rPr>
              <w:t>Несмеяны. И заслужили в награду хорошие оценки.</w:t>
            </w:r>
            <w:bookmarkStart w:id="0" w:name="_GoBack"/>
            <w:bookmarkEnd w:id="0"/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165D">
              <w:rPr>
                <w:rFonts w:ascii="Times New Roman" w:hAnsi="Times New Roman"/>
                <w:b/>
                <w:i/>
                <w:sz w:val="24"/>
                <w:szCs w:val="24"/>
              </w:rPr>
              <w:t>Какие знания и умения помогли нам в нашем путешествии?</w:t>
            </w:r>
          </w:p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(выставление оценок)</w:t>
            </w:r>
          </w:p>
        </w:tc>
        <w:tc>
          <w:tcPr>
            <w:tcW w:w="3006" w:type="dxa"/>
          </w:tcPr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Вызвать у детей чувство радости, удовлетворенности от урока, чувства ценности</w:t>
            </w:r>
          </w:p>
        </w:tc>
      </w:tr>
      <w:tr w:rsidR="00432CAE" w:rsidRPr="00CC165D" w:rsidTr="00CC165D">
        <w:tc>
          <w:tcPr>
            <w:tcW w:w="2377" w:type="dxa"/>
          </w:tcPr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C165D">
              <w:rPr>
                <w:rFonts w:ascii="Times New Roman" w:hAnsi="Times New Roman"/>
                <w:b/>
                <w:sz w:val="24"/>
                <w:szCs w:val="24"/>
              </w:rPr>
              <w:t>Х Домашнее задание</w:t>
            </w:r>
          </w:p>
        </w:tc>
        <w:tc>
          <w:tcPr>
            <w:tcW w:w="4188" w:type="dxa"/>
          </w:tcPr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432CAE" w:rsidRPr="00CC165D" w:rsidRDefault="00432CAE" w:rsidP="00CC1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65D">
              <w:rPr>
                <w:rFonts w:ascii="Times New Roman" w:hAnsi="Times New Roman"/>
                <w:sz w:val="24"/>
                <w:szCs w:val="24"/>
              </w:rPr>
              <w:t>Дифференциация по уровню сложности</w:t>
            </w:r>
          </w:p>
        </w:tc>
      </w:tr>
    </w:tbl>
    <w:p w:rsidR="00432CAE" w:rsidRPr="00A5130A" w:rsidRDefault="00432CAE" w:rsidP="00A5130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432CAE" w:rsidRPr="00A5130A" w:rsidSect="007F1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B4EAC"/>
    <w:multiLevelType w:val="hybridMultilevel"/>
    <w:tmpl w:val="A22282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1580"/>
    <w:rsid w:val="00057F6F"/>
    <w:rsid w:val="00097716"/>
    <w:rsid w:val="0011484E"/>
    <w:rsid w:val="001C137D"/>
    <w:rsid w:val="001F1C42"/>
    <w:rsid w:val="00225175"/>
    <w:rsid w:val="00432CAE"/>
    <w:rsid w:val="004D39DA"/>
    <w:rsid w:val="00520394"/>
    <w:rsid w:val="006E14EE"/>
    <w:rsid w:val="007679CE"/>
    <w:rsid w:val="007F1B42"/>
    <w:rsid w:val="00846E0F"/>
    <w:rsid w:val="008C1580"/>
    <w:rsid w:val="00A5130A"/>
    <w:rsid w:val="00A938F2"/>
    <w:rsid w:val="00BE5D5A"/>
    <w:rsid w:val="00CC165D"/>
    <w:rsid w:val="00E20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B4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5130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938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</TotalTime>
  <Pages>6</Pages>
  <Words>1194</Words>
  <Characters>6811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</cp:lastModifiedBy>
  <cp:revision>6</cp:revision>
  <dcterms:created xsi:type="dcterms:W3CDTF">2015-04-19T10:16:00Z</dcterms:created>
  <dcterms:modified xsi:type="dcterms:W3CDTF">2015-04-19T17:33:00Z</dcterms:modified>
</cp:coreProperties>
</file>