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5D" w:rsidRDefault="00DF4A5D" w:rsidP="00DF4A5D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«Огонь — не шутка</w:t>
      </w:r>
      <w:proofErr w:type="gramStart"/>
      <w:r>
        <w:rPr>
          <w:rStyle w:val="c9"/>
          <w:b/>
          <w:bCs/>
          <w:color w:val="000000"/>
          <w:sz w:val="32"/>
          <w:szCs w:val="32"/>
        </w:rPr>
        <w:t>!»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9"/>
          <w:b/>
          <w:bCs/>
          <w:color w:val="000000"/>
          <w:sz w:val="32"/>
          <w:szCs w:val="32"/>
        </w:rPr>
        <w:t>Конспект</w:t>
      </w:r>
      <w:proofErr w:type="gramEnd"/>
      <w:r>
        <w:rPr>
          <w:rStyle w:val="c9"/>
          <w:b/>
          <w:bCs/>
          <w:color w:val="000000"/>
          <w:sz w:val="32"/>
          <w:szCs w:val="32"/>
        </w:rPr>
        <w:t xml:space="preserve">  НОД</w:t>
      </w:r>
    </w:p>
    <w:p w:rsidR="00DF4A5D" w:rsidRDefault="00DF4A5D" w:rsidP="00DF4A5D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по пожарной безопасности в старшей группе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b/>
          <w:bCs/>
          <w:color w:val="333333"/>
          <w:sz w:val="28"/>
          <w:szCs w:val="28"/>
        </w:rPr>
        <w:t>Задачи:</w:t>
      </w:r>
      <w:r>
        <w:rPr>
          <w:rStyle w:val="c0"/>
          <w:color w:val="333333"/>
          <w:sz w:val="28"/>
          <w:szCs w:val="28"/>
        </w:rPr>
        <w:t> </w:t>
      </w:r>
    </w:p>
    <w:p w:rsidR="00DF4A5D" w:rsidRPr="00DF4A5D" w:rsidRDefault="00DF4A5D" w:rsidP="006A239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Формировать знания детей о предметах, необходимых при тушении пожара, правилах их использования. </w:t>
      </w:r>
    </w:p>
    <w:p w:rsidR="00DF4A5D" w:rsidRPr="00DF4A5D" w:rsidRDefault="00DF4A5D" w:rsidP="006A239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Закреплять знания о причинах, которые могут вызвать пожар.</w:t>
      </w:r>
    </w:p>
    <w:p w:rsidR="00DF4A5D" w:rsidRPr="00DF4A5D" w:rsidRDefault="00DF4A5D" w:rsidP="006A239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Расширять и пополнять запас знаний и представлений о правилах пожарной безопасности. </w:t>
      </w:r>
    </w:p>
    <w:p w:rsidR="00DF4A5D" w:rsidRPr="00DF4A5D" w:rsidRDefault="00DF4A5D" w:rsidP="006A239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Дать представления детям о пользе и вреде огня. </w:t>
      </w:r>
    </w:p>
    <w:p w:rsidR="00DF4A5D" w:rsidRPr="00DF4A5D" w:rsidRDefault="00DF4A5D" w:rsidP="006A239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Формировать умения, в случае необходимости, самостоятельно набирать номер пожарной службы (01). </w:t>
      </w:r>
    </w:p>
    <w:p w:rsidR="00DF4A5D" w:rsidRPr="00DF4A5D" w:rsidRDefault="00DF4A5D" w:rsidP="006A239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Объяснить необходимость знания домашнего адреса. </w:t>
      </w:r>
    </w:p>
    <w:p w:rsidR="00DF4A5D" w:rsidRPr="00DF4A5D" w:rsidRDefault="00DF4A5D" w:rsidP="006A239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Воспитывать уважение к труду пожарного. </w:t>
      </w:r>
    </w:p>
    <w:p w:rsidR="00DF4A5D" w:rsidRDefault="00DF4A5D" w:rsidP="006A239D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Формировать композиционные умения при рисовании огня разными способами, используя разный художественный материал.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Предварительная работа: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Чтение произведений: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В. Гальченко «Огонь – невидимка»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Е. Пермяк «От костра до котла».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С. Маршак «Рассказ о неизвестном герое», «Пожар».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Л. Толстой «Пожарные собаки».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Знакомство с пожарным щитом ДОУ и размещенными на нем средствами пожаротушения.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Познавательная беседа у стенда 01</w:t>
      </w:r>
    </w:p>
    <w:p w:rsidR="00DF4A5D" w:rsidRDefault="00DF4A5D" w:rsidP="006A239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Сюжетно – ролевая игра «Пожарная служба».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Ход мероприятия: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Приходит в гости Маша с новыми игрушками (спички и зажигалка).</w:t>
      </w:r>
    </w:p>
    <w:p w:rsidR="00081C8A" w:rsidRDefault="00081C8A" w:rsidP="00DF4A5D">
      <w:pPr>
        <w:pStyle w:val="c1"/>
        <w:spacing w:before="0" w:beforeAutospacing="0" w:after="0" w:afterAutospacing="0" w:line="270" w:lineRule="atLeast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- </w:t>
      </w:r>
      <w:r w:rsidR="00DF4A5D">
        <w:rPr>
          <w:rStyle w:val="c0"/>
          <w:color w:val="333333"/>
          <w:sz w:val="28"/>
          <w:szCs w:val="28"/>
        </w:rPr>
        <w:t xml:space="preserve">Ребята, разве можно играть с такими игрушками? Зачем нам нужны спички? (ответы детей). </w:t>
      </w:r>
    </w:p>
    <w:p w:rsidR="00081C8A" w:rsidRDefault="00081C8A" w:rsidP="00DF4A5D">
      <w:pPr>
        <w:pStyle w:val="c1"/>
        <w:spacing w:before="0" w:beforeAutospacing="0" w:after="0" w:afterAutospacing="0" w:line="270" w:lineRule="atLeast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- </w:t>
      </w:r>
      <w:r w:rsidR="00DF4A5D">
        <w:rPr>
          <w:rStyle w:val="c0"/>
          <w:color w:val="333333"/>
          <w:sz w:val="28"/>
          <w:szCs w:val="28"/>
        </w:rPr>
        <w:t xml:space="preserve">С помощью спичек зажигают свечки, дрова в печке или костре. 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Обсуждение с детьми, почему нельзя шутить со спичками, нельзя играть. Напомнить, что огонь очень горячий, он может больно обжечь.</w:t>
      </w:r>
    </w:p>
    <w:p w:rsidR="00081C8A" w:rsidRDefault="00081C8A" w:rsidP="00DF4A5D">
      <w:pPr>
        <w:pStyle w:val="c1"/>
        <w:spacing w:before="0" w:beforeAutospacing="0" w:after="0" w:afterAutospacing="0" w:line="270" w:lineRule="atLeast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- </w:t>
      </w:r>
      <w:r w:rsidR="00DF4A5D">
        <w:rPr>
          <w:rStyle w:val="c0"/>
          <w:color w:val="333333"/>
          <w:sz w:val="28"/>
          <w:szCs w:val="28"/>
        </w:rPr>
        <w:t xml:space="preserve">А чем еще можно зажечь огонь? (с помощью зажигалки) 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Сделать вывод – спички и зажигалки детям не игрушки.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Дидактическая игра: «Выбери нужное»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DF4A5D">
        <w:rPr>
          <w:rStyle w:val="c0"/>
          <w:i/>
          <w:color w:val="333333"/>
          <w:sz w:val="28"/>
          <w:szCs w:val="28"/>
        </w:rPr>
        <w:t>Задачи:</w:t>
      </w:r>
      <w:r>
        <w:rPr>
          <w:rStyle w:val="c0"/>
          <w:color w:val="333333"/>
          <w:sz w:val="28"/>
          <w:szCs w:val="28"/>
        </w:rP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DF4A5D" w:rsidRP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i/>
          <w:color w:val="000000"/>
          <w:sz w:val="22"/>
          <w:szCs w:val="22"/>
        </w:rPr>
      </w:pPr>
      <w:r w:rsidRPr="00DF4A5D">
        <w:rPr>
          <w:rStyle w:val="c0"/>
          <w:i/>
          <w:color w:val="333333"/>
          <w:sz w:val="28"/>
          <w:szCs w:val="28"/>
        </w:rPr>
        <w:t>Ход игры: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Ребёнку предлагается набор предметных картинок</w:t>
      </w:r>
      <w:r w:rsidR="006A239D">
        <w:rPr>
          <w:rStyle w:val="c0"/>
          <w:color w:val="333333"/>
          <w:sz w:val="28"/>
          <w:szCs w:val="28"/>
        </w:rPr>
        <w:t xml:space="preserve"> (огнетушитель, ведро с водой, т</w:t>
      </w:r>
      <w:r>
        <w:rPr>
          <w:rStyle w:val="c0"/>
          <w:color w:val="333333"/>
          <w:sz w:val="28"/>
          <w:szCs w:val="28"/>
        </w:rPr>
        <w:t>елевизо</w:t>
      </w:r>
      <w:r w:rsidR="006A239D">
        <w:rPr>
          <w:rStyle w:val="c0"/>
          <w:color w:val="333333"/>
          <w:sz w:val="28"/>
          <w:szCs w:val="28"/>
        </w:rPr>
        <w:t>р, т</w:t>
      </w:r>
      <w:r>
        <w:rPr>
          <w:rStyle w:val="c0"/>
          <w:color w:val="333333"/>
          <w:sz w:val="28"/>
          <w:szCs w:val="28"/>
        </w:rPr>
        <w:t xml:space="preserve">елефон, ящик с песком, электро-розетка, пожарный шланг, </w:t>
      </w:r>
      <w:r>
        <w:rPr>
          <w:rStyle w:val="c0"/>
          <w:color w:val="333333"/>
          <w:sz w:val="28"/>
          <w:szCs w:val="28"/>
        </w:rPr>
        <w:lastRenderedPageBreak/>
        <w:t>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Сделать вывод с детьми – что от огонька спички или зажигалки могут быстро загореться разные предметы и начаться пожар.</w:t>
      </w:r>
    </w:p>
    <w:p w:rsidR="00DF4A5D" w:rsidRDefault="006A239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- </w:t>
      </w:r>
      <w:r w:rsidR="00DF4A5D">
        <w:rPr>
          <w:rStyle w:val="c0"/>
          <w:color w:val="333333"/>
          <w:sz w:val="28"/>
          <w:szCs w:val="28"/>
        </w:rPr>
        <w:t xml:space="preserve">Ребята, а когда возникает пожар, что мы делаем в первую очередь? (вызываем пожарную службу 01). </w:t>
      </w:r>
    </w:p>
    <w:p w:rsidR="00DF4A5D" w:rsidRP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color w:val="333333"/>
          <w:sz w:val="28"/>
          <w:szCs w:val="28"/>
        </w:rPr>
      </w:pPr>
      <w:r w:rsidRPr="00DF4A5D">
        <w:rPr>
          <w:rStyle w:val="c0"/>
          <w:b/>
          <w:color w:val="333333"/>
          <w:sz w:val="28"/>
          <w:szCs w:val="28"/>
        </w:rPr>
        <w:t xml:space="preserve">Рассказывание стихотворения 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Если вьется пламя,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Дым валит столбом,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«Ноль – один» мы наберем,</w:t>
      </w:r>
    </w:p>
    <w:p w:rsidR="00081C8A" w:rsidRDefault="00DF4A5D" w:rsidP="00081C8A">
      <w:pPr>
        <w:pStyle w:val="c1"/>
        <w:spacing w:before="0" w:beforeAutospacing="0" w:after="0" w:afterAutospacing="0" w:line="270" w:lineRule="atLeast"/>
        <w:jc w:val="center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Мы пожарных позовем!</w:t>
      </w:r>
    </w:p>
    <w:p w:rsidR="00081C8A" w:rsidRDefault="00081C8A" w:rsidP="00081C8A">
      <w:pPr>
        <w:pStyle w:val="c1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081C8A">
        <w:rPr>
          <w:b/>
          <w:sz w:val="28"/>
          <w:szCs w:val="28"/>
        </w:rPr>
        <w:t xml:space="preserve">Игра «Это я, это я, это все мои друзья». </w:t>
      </w:r>
    </w:p>
    <w:p w:rsidR="00081C8A" w:rsidRPr="00081C8A" w:rsidRDefault="00081C8A" w:rsidP="00081C8A">
      <w:pPr>
        <w:pStyle w:val="c1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81C8A">
        <w:rPr>
          <w:sz w:val="28"/>
          <w:szCs w:val="28"/>
        </w:rPr>
        <w:t>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</w:r>
    </w:p>
    <w:p w:rsidR="00081C8A" w:rsidRPr="00081C8A" w:rsidRDefault="00081C8A" w:rsidP="00A50F90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Кт</w:t>
      </w:r>
      <w:r>
        <w:rPr>
          <w:sz w:val="28"/>
          <w:szCs w:val="28"/>
        </w:rPr>
        <w:t>о из вас завидев дым набирает 0</w:t>
      </w:r>
      <w:r w:rsidRPr="00081C8A">
        <w:rPr>
          <w:sz w:val="28"/>
          <w:szCs w:val="28"/>
        </w:rPr>
        <w:t>1 («Это я, это я, это все мои друзья»)</w:t>
      </w:r>
    </w:p>
    <w:p w:rsidR="00081C8A" w:rsidRPr="00081C8A" w:rsidRDefault="00081C8A" w:rsidP="00A50F90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Кто из вас бежит с ведром, заливать Кошкин дом? («Это я, это я, это все мои друзья»)</w:t>
      </w:r>
    </w:p>
    <w:p w:rsidR="00081C8A" w:rsidRPr="00081C8A" w:rsidRDefault="00081C8A" w:rsidP="00A50F90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81C8A">
        <w:rPr>
          <w:sz w:val="28"/>
          <w:szCs w:val="28"/>
        </w:rPr>
        <w:t xml:space="preserve">Стол и шкаф сгорели разом, кто сушил белье над газом? </w:t>
      </w:r>
    </w:p>
    <w:p w:rsidR="00081C8A" w:rsidRPr="00081C8A" w:rsidRDefault="00081C8A" w:rsidP="00A50F90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Признавайтесь ребятишки, кто берет без спросу спички?</w:t>
      </w:r>
    </w:p>
    <w:p w:rsidR="00081C8A" w:rsidRPr="00081C8A" w:rsidRDefault="00081C8A" w:rsidP="00A50F90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Чирк беспечно и на спичке - огонечек аленький</w:t>
      </w:r>
    </w:p>
    <w:p w:rsidR="00081C8A" w:rsidRPr="00081C8A" w:rsidRDefault="00081C8A" w:rsidP="00A50F90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081C8A">
        <w:rPr>
          <w:sz w:val="28"/>
          <w:szCs w:val="28"/>
        </w:rPr>
        <w:t xml:space="preserve">Смотришь - спичка невеличка - а пожар не маленький. </w:t>
      </w:r>
    </w:p>
    <w:p w:rsidR="00081C8A" w:rsidRPr="00081C8A" w:rsidRDefault="00081C8A" w:rsidP="00A50F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Кто соседской детворе объясняет во дворе</w:t>
      </w:r>
    </w:p>
    <w:p w:rsidR="00081C8A" w:rsidRPr="00081C8A" w:rsidRDefault="00081C8A" w:rsidP="00A50F90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Что игра с огнем недаром завершается пожаром? («Это я, это я, это все мои друзья»)</w:t>
      </w:r>
    </w:p>
    <w:p w:rsidR="00081C8A" w:rsidRPr="00081C8A" w:rsidRDefault="00081C8A" w:rsidP="00A50F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Кто поджег траву у дома, подпалил ненужный сор?</w:t>
      </w:r>
    </w:p>
    <w:p w:rsidR="006A239D" w:rsidRDefault="00081C8A" w:rsidP="006A239D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А сгорел гараж знакомых и строительный забор?</w:t>
      </w:r>
    </w:p>
    <w:p w:rsidR="006A239D" w:rsidRDefault="006A239D" w:rsidP="006A239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Кто, услышав запах гари, сообщает о пожаре?</w:t>
      </w:r>
      <w:r w:rsidRPr="006A239D">
        <w:rPr>
          <w:sz w:val="28"/>
          <w:szCs w:val="28"/>
        </w:rPr>
        <w:t xml:space="preserve"> </w:t>
      </w:r>
      <w:r w:rsidRPr="00081C8A">
        <w:rPr>
          <w:sz w:val="28"/>
          <w:szCs w:val="28"/>
        </w:rPr>
        <w:t>(«Это я, это я, это все мои друзья»)</w:t>
      </w:r>
    </w:p>
    <w:p w:rsidR="006A239D" w:rsidRDefault="006A239D" w:rsidP="006A239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A239D">
        <w:rPr>
          <w:color w:val="000000"/>
          <w:sz w:val="28"/>
          <w:szCs w:val="28"/>
        </w:rPr>
        <w:t>Кто из вас, заметив дым, закричит: «Пожар! Горим!»?</w:t>
      </w:r>
      <w:r w:rsidRPr="006A239D">
        <w:rPr>
          <w:sz w:val="28"/>
          <w:szCs w:val="28"/>
        </w:rPr>
        <w:t xml:space="preserve"> </w:t>
      </w:r>
      <w:r w:rsidRPr="00081C8A">
        <w:rPr>
          <w:sz w:val="28"/>
          <w:szCs w:val="28"/>
        </w:rPr>
        <w:t>(«Это я, это я, это все мои друзья»)</w:t>
      </w:r>
    </w:p>
    <w:p w:rsidR="006A239D" w:rsidRDefault="006A239D" w:rsidP="006A239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A239D">
        <w:rPr>
          <w:color w:val="000000"/>
          <w:sz w:val="28"/>
          <w:szCs w:val="28"/>
        </w:rPr>
        <w:t>Кто из вас шалит с огнём, утром, вечером и днём?</w:t>
      </w:r>
    </w:p>
    <w:p w:rsidR="006A239D" w:rsidRDefault="006A239D" w:rsidP="006A239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A239D">
        <w:rPr>
          <w:color w:val="000000"/>
          <w:sz w:val="28"/>
          <w:szCs w:val="28"/>
        </w:rPr>
        <w:lastRenderedPageBreak/>
        <w:t>Кто костров не разжигает и другим не разрешает?</w:t>
      </w:r>
      <w:r w:rsidRPr="006A239D">
        <w:rPr>
          <w:sz w:val="28"/>
          <w:szCs w:val="28"/>
        </w:rPr>
        <w:t xml:space="preserve"> </w:t>
      </w:r>
      <w:r w:rsidRPr="00081C8A">
        <w:rPr>
          <w:sz w:val="28"/>
          <w:szCs w:val="28"/>
        </w:rPr>
        <w:t>(«Это я, это я, это все мои друзья»)</w:t>
      </w:r>
    </w:p>
    <w:p w:rsidR="00081C8A" w:rsidRPr="006A239D" w:rsidRDefault="006A239D" w:rsidP="006A239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A239D">
        <w:rPr>
          <w:color w:val="000000"/>
          <w:sz w:val="28"/>
          <w:szCs w:val="28"/>
        </w:rPr>
        <w:t>Кто от маленькой сестрички прячет дома, дети, спички?</w:t>
      </w:r>
      <w:r w:rsidRPr="006A239D">
        <w:rPr>
          <w:sz w:val="28"/>
          <w:szCs w:val="28"/>
        </w:rPr>
        <w:t xml:space="preserve"> </w:t>
      </w:r>
      <w:r w:rsidRPr="00081C8A">
        <w:rPr>
          <w:sz w:val="28"/>
          <w:szCs w:val="28"/>
        </w:rPr>
        <w:t>(«Это я, это я, это все мои друзья»)</w:t>
      </w:r>
      <w:r w:rsidR="00081C8A" w:rsidRPr="006A239D">
        <w:rPr>
          <w:sz w:val="28"/>
          <w:szCs w:val="28"/>
        </w:rPr>
        <w:t xml:space="preserve"> </w:t>
      </w:r>
    </w:p>
    <w:p w:rsidR="00081C8A" w:rsidRPr="00081C8A" w:rsidRDefault="00081C8A" w:rsidP="00A50F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Кто украдкой</w:t>
      </w:r>
      <w:r w:rsidR="00A50F90">
        <w:rPr>
          <w:sz w:val="28"/>
          <w:szCs w:val="28"/>
        </w:rPr>
        <w:t xml:space="preserve"> в уголке, жег свечу на чердаке?</w:t>
      </w:r>
    </w:p>
    <w:p w:rsidR="00081C8A" w:rsidRPr="00081C8A" w:rsidRDefault="00081C8A" w:rsidP="00A50F90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Кто пожарным помогает - правила не нарушает</w:t>
      </w:r>
    </w:p>
    <w:p w:rsidR="00081C8A" w:rsidRPr="00081C8A" w:rsidRDefault="00081C8A" w:rsidP="00A50F90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081C8A">
        <w:rPr>
          <w:sz w:val="28"/>
          <w:szCs w:val="28"/>
        </w:rPr>
        <w:t>Кто пример для всех ребят? («Это я, это я, это все мои друзья»)</w:t>
      </w:r>
    </w:p>
    <w:p w:rsidR="00DF4A5D" w:rsidRPr="00DF4A5D" w:rsidRDefault="00DF4A5D" w:rsidP="00DF4A5D">
      <w:pPr>
        <w:pStyle w:val="c1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DF4A5D">
        <w:rPr>
          <w:rStyle w:val="c0"/>
          <w:b/>
          <w:color w:val="333333"/>
          <w:sz w:val="28"/>
          <w:szCs w:val="28"/>
        </w:rPr>
        <w:t xml:space="preserve">Рассказывание стихотворения 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 машине ярко – красной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Мчимся мы вперед.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Труд тяжелый и опасный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Нас, пожарных, ждет.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Вой пронзительной сирены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Может оглушить.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Будем водой и пеной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Мы пожар тушить.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в беду попавшим людям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Сможем мы помочь,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 пламенем бороться будем</w:t>
      </w:r>
    </w:p>
    <w:p w:rsidR="00DF4A5D" w:rsidRDefault="00DF4A5D" w:rsidP="00081C8A">
      <w:pPr>
        <w:pStyle w:val="c1"/>
        <w:spacing w:before="0" w:beforeAutospacing="0" w:after="0" w:afterAutospacing="0" w:line="270" w:lineRule="atLeast"/>
        <w:ind w:left="758"/>
        <w:jc w:val="center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Мы и день и ночь!</w:t>
      </w:r>
    </w:p>
    <w:p w:rsidR="00081C8A" w:rsidRDefault="00081C8A" w:rsidP="00081C8A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Беседа о профессии пожарных.</w:t>
      </w:r>
    </w:p>
    <w:p w:rsidR="00081C8A" w:rsidRDefault="00DF4A5D" w:rsidP="00DF4A5D">
      <w:pPr>
        <w:pStyle w:val="c1"/>
        <w:spacing w:before="0" w:beforeAutospacing="0" w:after="0" w:afterAutospacing="0" w:line="270" w:lineRule="atLeast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Рассмотреть изображение пожарного в форме. </w:t>
      </w:r>
    </w:p>
    <w:p w:rsidR="00081C8A" w:rsidRDefault="00081C8A" w:rsidP="00DF4A5D">
      <w:pPr>
        <w:pStyle w:val="c1"/>
        <w:spacing w:before="0" w:beforeAutospacing="0" w:after="0" w:afterAutospacing="0" w:line="270" w:lineRule="atLeast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- </w:t>
      </w:r>
      <w:r w:rsidR="00DF4A5D">
        <w:rPr>
          <w:rStyle w:val="c0"/>
          <w:color w:val="333333"/>
          <w:sz w:val="28"/>
          <w:szCs w:val="28"/>
        </w:rPr>
        <w:t xml:space="preserve">Зачем пожарному нужна каска и рукавицы? </w:t>
      </w:r>
    </w:p>
    <w:p w:rsidR="00081C8A" w:rsidRDefault="00081C8A" w:rsidP="00DF4A5D">
      <w:pPr>
        <w:pStyle w:val="c1"/>
        <w:spacing w:before="0" w:beforeAutospacing="0" w:after="0" w:afterAutospacing="0" w:line="270" w:lineRule="atLeast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- </w:t>
      </w:r>
      <w:r w:rsidR="00DF4A5D">
        <w:rPr>
          <w:rStyle w:val="c0"/>
          <w:color w:val="333333"/>
          <w:sz w:val="28"/>
          <w:szCs w:val="28"/>
        </w:rPr>
        <w:t xml:space="preserve">Пожарные носят специальную одежду, защищающую их от огня и дыма. На голове у них стальная каска, штаны и куртка сшиты из специального материала (брезента), на ногах – прочные и удобные сапоги. Ведь пожарный должен идти в огонь. </w:t>
      </w:r>
    </w:p>
    <w:p w:rsidR="00DF4A5D" w:rsidRDefault="00081C8A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- </w:t>
      </w:r>
      <w:r w:rsidR="00DF4A5D">
        <w:rPr>
          <w:rStyle w:val="c0"/>
          <w:color w:val="333333"/>
          <w:sz w:val="28"/>
          <w:szCs w:val="28"/>
        </w:rPr>
        <w:t>Как называется машина у пожарн</w:t>
      </w:r>
      <w:r>
        <w:rPr>
          <w:rStyle w:val="c0"/>
          <w:color w:val="333333"/>
          <w:sz w:val="28"/>
          <w:szCs w:val="28"/>
        </w:rPr>
        <w:t>ых</w:t>
      </w:r>
      <w:r w:rsidR="00DF4A5D">
        <w:rPr>
          <w:rStyle w:val="c0"/>
          <w:color w:val="333333"/>
          <w:sz w:val="28"/>
          <w:szCs w:val="28"/>
        </w:rPr>
        <w:t>? (Пожарная машина.) Зачем пожарной машине лестница, мигалка? (Ответы детей.)</w:t>
      </w:r>
    </w:p>
    <w:p w:rsidR="00DF4A5D" w:rsidRDefault="00F441FF" w:rsidP="00DF4A5D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Динамическая пауза</w:t>
      </w:r>
      <w:r w:rsidR="00DF4A5D">
        <w:rPr>
          <w:rStyle w:val="c0"/>
          <w:b/>
          <w:bCs/>
          <w:color w:val="333333"/>
          <w:sz w:val="28"/>
          <w:szCs w:val="28"/>
        </w:rPr>
        <w:t xml:space="preserve"> «Можно и нельзя»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Можно поиграть с ягненком (дети встают в круг и прыгают друг за другом).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Можно поиграть с поросенком (дети идут и виляют «хвостиками»).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 ветром – в пятнашки (повороты вокруг оси).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прятки с дождем (дети приседают, имитируя над собой зонтик).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Но не надо играть с огнем (дети встают и грозят пальчиком).</w:t>
      </w:r>
    </w:p>
    <w:p w:rsidR="00DF4A5D" w:rsidRPr="00DF4A5D" w:rsidRDefault="00081C8A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333333"/>
          <w:sz w:val="28"/>
          <w:szCs w:val="28"/>
        </w:rPr>
        <w:t>Игра с мячом</w:t>
      </w:r>
      <w:r w:rsidR="00DF4A5D" w:rsidRPr="00DF4A5D">
        <w:rPr>
          <w:rStyle w:val="c0"/>
          <w:b/>
          <w:color w:val="333333"/>
          <w:sz w:val="28"/>
          <w:szCs w:val="28"/>
        </w:rPr>
        <w:t xml:space="preserve"> «Огонь – друг, огонь – враг».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Дети рассуждают, когда огонь помогает людям, а когда наоборот приносит вред.</w:t>
      </w:r>
    </w:p>
    <w:p w:rsidR="00DF4A5D" w:rsidRDefault="00F441FF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Просмотр мультфильма</w:t>
      </w:r>
      <w:r w:rsidR="00DF4A5D">
        <w:rPr>
          <w:rStyle w:val="c0"/>
          <w:b/>
          <w:bCs/>
          <w:color w:val="333333"/>
          <w:sz w:val="28"/>
          <w:szCs w:val="28"/>
        </w:rPr>
        <w:t xml:space="preserve"> «</w:t>
      </w:r>
      <w:r>
        <w:rPr>
          <w:rStyle w:val="c0"/>
          <w:b/>
          <w:bCs/>
          <w:color w:val="333333"/>
          <w:sz w:val="28"/>
          <w:szCs w:val="28"/>
        </w:rPr>
        <w:t>Правила безопасного поведения детей при пожаре</w:t>
      </w:r>
      <w:r w:rsidR="00DF4A5D">
        <w:rPr>
          <w:rStyle w:val="c0"/>
          <w:b/>
          <w:bCs/>
          <w:color w:val="333333"/>
          <w:sz w:val="28"/>
          <w:szCs w:val="28"/>
        </w:rPr>
        <w:t>»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Во время </w:t>
      </w:r>
      <w:r w:rsidR="00F441FF">
        <w:rPr>
          <w:rStyle w:val="c0"/>
          <w:color w:val="333333"/>
          <w:sz w:val="28"/>
          <w:szCs w:val="28"/>
        </w:rPr>
        <w:t>просмотра</w:t>
      </w:r>
      <w:r>
        <w:rPr>
          <w:rStyle w:val="c0"/>
          <w:color w:val="333333"/>
          <w:sz w:val="28"/>
          <w:szCs w:val="28"/>
        </w:rPr>
        <w:t xml:space="preserve"> дети закрепляют правила пожарной безопасности.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1. Не играй со спичками и зажигалками – это может стать причиной пожара.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2. Нельзя сушить вещи над плитой, они могут загореться</w:t>
      </w:r>
      <w:r w:rsidR="00F441FF">
        <w:rPr>
          <w:rStyle w:val="c0"/>
          <w:color w:val="333333"/>
          <w:sz w:val="28"/>
          <w:szCs w:val="28"/>
        </w:rPr>
        <w:t>.</w:t>
      </w:r>
      <w:bookmarkStart w:id="0" w:name="_GoBack"/>
      <w:bookmarkEnd w:id="0"/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3. Ни в коем случае не зажигай дома фейерверки, свечи или бенгальские огни (лучше на улице).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4. Не подходи близко к печке и не открывай печную дверцу. От выпавшего уголька может загореться дом.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5. В лесу нельзя баловаться со спичками поджигать траву, ветки, сухой мох устраивать пожар.</w:t>
      </w:r>
    </w:p>
    <w:p w:rsidR="00DF4A5D" w:rsidRDefault="00DF4A5D" w:rsidP="00DF4A5D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6. Оповестить о пожаре соседей. При первых признаках пожара нужно позвонить по телефону 01.</w:t>
      </w:r>
    </w:p>
    <w:p w:rsidR="00154B4D" w:rsidRDefault="00154B4D"/>
    <w:sectPr w:rsidR="0015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93A97"/>
    <w:multiLevelType w:val="hybridMultilevel"/>
    <w:tmpl w:val="D76A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E4DDA"/>
    <w:multiLevelType w:val="hybridMultilevel"/>
    <w:tmpl w:val="3354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0015F"/>
    <w:multiLevelType w:val="hybridMultilevel"/>
    <w:tmpl w:val="9EF2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5D"/>
    <w:rsid w:val="00081C8A"/>
    <w:rsid w:val="00154B4D"/>
    <w:rsid w:val="0019545F"/>
    <w:rsid w:val="006A239D"/>
    <w:rsid w:val="00A50F90"/>
    <w:rsid w:val="00DF4A5D"/>
    <w:rsid w:val="00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9E6DA-22A1-458C-9F9F-E1312263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F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4A5D"/>
  </w:style>
  <w:style w:type="character" w:customStyle="1" w:styleId="c2">
    <w:name w:val="c2"/>
    <w:basedOn w:val="a0"/>
    <w:rsid w:val="00DF4A5D"/>
  </w:style>
  <w:style w:type="character" w:customStyle="1" w:styleId="c5">
    <w:name w:val="c5"/>
    <w:basedOn w:val="a0"/>
    <w:rsid w:val="00DF4A5D"/>
  </w:style>
  <w:style w:type="paragraph" w:customStyle="1" w:styleId="c1">
    <w:name w:val="c1"/>
    <w:basedOn w:val="a"/>
    <w:rsid w:val="00DF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4A5D"/>
  </w:style>
  <w:style w:type="paragraph" w:styleId="a3">
    <w:name w:val="Normal (Web)"/>
    <w:basedOn w:val="a"/>
    <w:uiPriority w:val="99"/>
    <w:semiHidden/>
    <w:unhideWhenUsed/>
    <w:rsid w:val="0008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Афонасьев</dc:creator>
  <cp:keywords/>
  <dc:description/>
  <cp:lastModifiedBy>Артем Афонасьев</cp:lastModifiedBy>
  <cp:revision>3</cp:revision>
  <cp:lastPrinted>2015-05-05T16:54:00Z</cp:lastPrinted>
  <dcterms:created xsi:type="dcterms:W3CDTF">2015-05-05T15:19:00Z</dcterms:created>
  <dcterms:modified xsi:type="dcterms:W3CDTF">2015-05-17T02:23:00Z</dcterms:modified>
</cp:coreProperties>
</file>