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43" w:rsidRDefault="006D2043" w:rsidP="006D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tabs>
          <w:tab w:val="left" w:pos="3150"/>
        </w:tabs>
        <w:jc w:val="center"/>
        <w:rPr>
          <w:rFonts w:ascii="Times New Roman" w:hAnsi="Times New Roman" w:cs="Times New Roman"/>
          <w:b/>
          <w:spacing w:val="40"/>
          <w:sz w:val="56"/>
          <w:szCs w:val="56"/>
        </w:rPr>
      </w:pPr>
      <w:r w:rsidRPr="006D2043">
        <w:rPr>
          <w:rFonts w:ascii="Times New Roman" w:hAnsi="Times New Roman" w:cs="Times New Roman"/>
          <w:b/>
          <w:spacing w:val="40"/>
          <w:sz w:val="56"/>
          <w:szCs w:val="56"/>
        </w:rPr>
        <w:t>Доклад</w:t>
      </w:r>
    </w:p>
    <w:p w:rsidR="009B39F2" w:rsidRPr="006D2043" w:rsidRDefault="006D2043" w:rsidP="006D2043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043">
        <w:rPr>
          <w:rFonts w:ascii="Times New Roman" w:hAnsi="Times New Roman" w:cs="Times New Roman"/>
          <w:b/>
          <w:sz w:val="40"/>
          <w:szCs w:val="40"/>
        </w:rPr>
        <w:t>на тему: « Сюжетно - ролевая с дошкольниками в условиях ФГТ »</w:t>
      </w:r>
    </w:p>
    <w:p w:rsidR="006D2043" w:rsidRDefault="006D2043" w:rsidP="006D2043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2043" w:rsidRDefault="006D2043" w:rsidP="006D2043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2043" w:rsidRDefault="006D2043" w:rsidP="006D2043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2043" w:rsidRDefault="006D2043" w:rsidP="006D2043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15"/>
      </w:tblGrid>
      <w:tr w:rsidR="006D2043" w:rsidTr="006D2043">
        <w:tc>
          <w:tcPr>
            <w:tcW w:w="2977" w:type="dxa"/>
          </w:tcPr>
          <w:p w:rsidR="006D2043" w:rsidRPr="006D2043" w:rsidRDefault="006D2043" w:rsidP="006D204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15" w:type="dxa"/>
          </w:tcPr>
          <w:p w:rsidR="006D2043" w:rsidRDefault="006D2043" w:rsidP="006D204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О.В.</w:t>
            </w:r>
          </w:p>
          <w:p w:rsidR="006D2043" w:rsidRDefault="006D2043" w:rsidP="006D204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8</w:t>
            </w:r>
          </w:p>
        </w:tc>
      </w:tr>
    </w:tbl>
    <w:p w:rsidR="006D2043" w:rsidRDefault="006D2043" w:rsidP="006D2043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P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Default="006D2043" w:rsidP="006D2043">
      <w:pPr>
        <w:rPr>
          <w:rFonts w:ascii="Times New Roman" w:hAnsi="Times New Roman" w:cs="Times New Roman"/>
          <w:sz w:val="28"/>
          <w:szCs w:val="28"/>
        </w:rPr>
      </w:pPr>
    </w:p>
    <w:p w:rsidR="00B91B81" w:rsidRPr="006D2043" w:rsidRDefault="00B91B81" w:rsidP="006D2043">
      <w:pPr>
        <w:rPr>
          <w:rFonts w:ascii="Times New Roman" w:hAnsi="Times New Roman" w:cs="Times New Roman"/>
          <w:sz w:val="28"/>
          <w:szCs w:val="28"/>
        </w:rPr>
      </w:pPr>
    </w:p>
    <w:p w:rsidR="006D2043" w:rsidRDefault="006D2043" w:rsidP="00B91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Кстово</w:t>
      </w:r>
    </w:p>
    <w:p w:rsidR="006D2043" w:rsidRDefault="006D2043" w:rsidP="00B91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ошкольный возраст - важный этап в жизни ребёнка.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период осуществляется развитие образных форм познания действительности, восприятия, образного мышления, воображения; появляется готовность к овладению разнообразными знаниями об окружающем мире.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период закладываются основы нравственности. Ребёнок усваивает основные моральные нормы, нормы поведения. Возрастает активность ребёнка в разных видах деятельности (игровой, трудовой, учебной). Возникает самостоятельность игровой деятельности.  Основным путем педагогического воздействия на ребёнка является правильная организация всех видов детской деятельности и использование наиболее эффективных форм руководства ими.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все детские игры можно разделить на две большие группы: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сюжетно-ролевые творческие игры.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игры с правилами.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творческие игры включают в себя: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 игры на бытовые темы;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 с производственной тематикой;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 с общественно-политической тематикой;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 театрализованные игры;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 игры-забавы и развлечения.</w:t>
      </w:r>
    </w:p>
    <w:p w:rsidR="00B91B81" w:rsidRP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играм с правилами играм относятся: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Дидактические    игры:    с    предметами    и    игрушками,    словесные.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игры, </w:t>
      </w:r>
      <w:proofErr w:type="spell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настально</w:t>
      </w:r>
      <w:proofErr w:type="spell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печатные, музыкально-дидактические.</w:t>
      </w:r>
    </w:p>
    <w:p w:rsid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Подвижные игры: сюжетные, бессюжетные, с элементами спортивных игр.</w:t>
      </w:r>
    </w:p>
    <w:p w:rsidR="00BE307A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Default="00B91B81" w:rsidP="00BE307A">
      <w:pPr>
        <w:shd w:val="clear" w:color="auto" w:fill="FAFAFA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ИГРОВОЙ ДЕЯТЕЛЬНОСТИ:</w:t>
      </w:r>
    </w:p>
    <w:p w:rsidR="00BE307A" w:rsidRPr="00B91B81" w:rsidRDefault="00BE307A" w:rsidP="00BE307A">
      <w:pPr>
        <w:shd w:val="clear" w:color="auto" w:fill="FAFAFA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Всякая игра - свободная деятельность.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Игра - это жизнедеятельность детей.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Изолированность игры (у любой игры есть место и время).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 Создание игровых ассоциаций - круг играющих, не изолированных друг от друга, имеющих выполнять роли (в том числе и </w:t>
      </w:r>
      <w:proofErr w:type="gram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главную</w:t>
      </w:r>
      <w:proofErr w:type="gram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У каждой игры есть правила, которые дети должны выполнять.  Даже в творческой  игре есть правила взаимодействия.</w:t>
      </w:r>
    </w:p>
    <w:p w:rsidR="00B91B81" w:rsidRP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7A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развития социально-игрового опыта необходимо: 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Игровой педагог, т.е. носитель игрового опыта.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2.Использование резервных возможностей и опыта народной педагогики.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3.Преодоление тенденции использования в работе игр одного вида.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4.Учет интересов и желаний детей.</w:t>
      </w:r>
    </w:p>
    <w:p w:rsidR="00B91B81" w:rsidRPr="00B91B81" w:rsidRDefault="00B91B81" w:rsidP="00BE307A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5.Грамотное управление игровой деятельностью: проектирование; предметно - развивающая среда; диагностика.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уметь подыграть, создать игровую  ситуацию,  поддержать   инициативу,   опереться   на   чувства,  использовать   юмор   и предвосхищающую оценку.</w:t>
      </w:r>
    </w:p>
    <w:p w:rsidR="00BE307A" w:rsidRPr="00B91B81" w:rsidRDefault="00BE307A" w:rsidP="00BE307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Default="00B91B81" w:rsidP="00BE307A">
      <w:pPr>
        <w:shd w:val="clear" w:color="auto" w:fill="FAFAFA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ПРЕДМЕТНО РАЗВИВАЮЩЕГО ПРОСТРАНСТВА</w:t>
      </w:r>
    </w:p>
    <w:p w:rsidR="00BE307A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предметно-развивающего пространства необходимо учитывать развивающий характер игры; особенности коллектива и каждого-ребёнка.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каждом возрасте - мы наблюдаем особенности в развитии игры: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 младший возраст - режиссерская игра (игра-манипуляция с предметами).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 средний возраст - ролевая, игр</w:t>
      </w:r>
      <w:proofErr w:type="gram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 старший возраст - игры с правилами, режиссерская, игра - фантазия, </w:t>
      </w:r>
      <w:proofErr w:type="spell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сюжетосложение</w:t>
      </w:r>
      <w:proofErr w:type="spell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должны присутствовать все виды игр и игрушек </w:t>
      </w:r>
      <w:proofErr w:type="gram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proofErr w:type="gram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сюжетные, дидактические, моторные, театрализованные и т.д.); игрушки для мальчиков и девочек;  игрушки для совместных и самостоятельных игр; личные игрушки детей (из дома).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ВОЗРАСТ: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игровых ситуаций, игры раскрыты.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Используются:  ширмы, предметы-заместители; игрушки, обозначающие внешний вид или знакомые роли; повторяются орудия и действия взрослых; используются функциональные атрибуты (разбирать, крутить, сажать, открыть).</w:t>
      </w:r>
      <w:proofErr w:type="gramEnd"/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ВОЗРАСТ: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непоседливы, требуют двигательной активности, поэтому должно быть открытое пространство.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ситуация моделируется по схеме: взрослый + ребёнок.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Снижается количество образных атрибутов - больше заместителей,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игрушка  появляется  в разных играх;  атрибуты игр  направленные на взаимодействие (телефоны, рупоры, микрофоны);  ряженье под взрослых (фотограф, капитан и т.д.); "волшебные коробки" (бросовый материал - ткани, бутылочки, прищепки), кубы-вкладыши.</w:t>
      </w:r>
      <w:proofErr w:type="gramEnd"/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ВОЗРАСТ: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ситуация моделируется детьми, используются сигнально-опорные игрушки, все остальное моделируется.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атрибуты для развития знаковой функции (символы).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создавать игровые комнаты, задействовать музыкальный и физкультурный зал для развития сюжетно-ролевых игр.</w:t>
      </w:r>
    </w:p>
    <w:p w:rsidR="00B91B81" w:rsidRP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1" w:rsidRDefault="00B91B81" w:rsidP="00BE307A">
      <w:pPr>
        <w:shd w:val="clear" w:color="auto" w:fill="FAFAFA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</w:t>
      </w:r>
      <w:r w:rsidR="00BE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- РОЛЕВЫЕ ТВОРЧЕСКИЕ ИГРЫ</w:t>
      </w:r>
    </w:p>
    <w:p w:rsidR="00BE307A" w:rsidRPr="00B91B81" w:rsidRDefault="00BE307A" w:rsidP="00BE307A">
      <w:pPr>
        <w:shd w:val="clear" w:color="auto" w:fill="FAFAFA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элементами обеспечивающих интересную игровую деятельность, развитие познавательных интересов  и моральных качеств ребёнка, является знание - действие – общение. Это первое условие игры, как увлекательной деятельности - наличие у ребёнка знаний об окружающих его предметах (их свойствах, качествах, назначении), о событиях и явлениях реального мира.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у ребенка начинается с наблюдений, которые сопровождаются и направляются объяснениями взрослых, дополняются рассказами, чтением, рассматривание картинок.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не воспринимается ребёнком сразу. Требуется освоение полученных впечатлений в практической деятельности - в игре.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игре ребёнок приобретает и новые знания; играя, ребёнок на практике учится различать предметы по форме, величине, окраске, правильно использовать их в зависимости от их качеств, игра служит толчком к расширению знаний - ребёнок задумывается над тем, что видел, у него возникают вопросы.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непременно должны воспользоваться взрослые, чтобы расширить и углубить знания детей.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игровой деятельностью должно основываться на знании закономерности её развития. Основной путь развития игры под влиянием воспитания заключается в следующем: жизнь отражается в игре все полнее и реальнее, содержание игр расширяется и углубляется, мысли и чувства становятся более осознанными, глубокими, фантазия делается богаче; игра приобретает более целенаправленный характер, появляется согласованность действий участников.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вопрос методики руководства творческой игрой - влияние её на содержание, от которого зависит её воспитательное и образовательное значение.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 руководства творческой игрой должен быть построен так, чтобы воспитание игровых умений и навыков органически сочеталось в нем с обучением и воспитанием.</w:t>
      </w:r>
    </w:p>
    <w:p w:rsidR="00B91B81" w:rsidRPr="00B91B81" w:rsidRDefault="00B91B81" w:rsidP="00BE307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этого, можно выделить три группы методов:</w:t>
      </w:r>
    </w:p>
    <w:p w:rsidR="00BE307A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ГРУППА: методы связанные с обогащением детей знаниями впечатлениями, представлениями об окружающей жизни: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наблюдения, экскурсии, встречи с людьми разных профессий, эмоционально-выразительное чтение художественной литературы, беседа, беседа-рассказ с использованием иллюстраций о труде взрослых и их взаимоотношений в процессе труда, рассказ о событиях, происходящих в стране с показом фотографий, картин, фильмов; инсценировки литературных произведений, этические беседы.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ГРУППА:    методы    способствующие    становлению    и   развитию    игровой деятельности: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непосредственное участие воспитателя в творческой игре; игра с одним ребёнком; оказание помощи в реализации знаний путем предложений,  напоминаний, советов, подбора игрового материала, беседы-разговора по поводу замысла игры, развития её содержания, подведения итогов.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навыков и умений самостоятельной организации игры используются поручения, задания (подобрать игрушки, изготовить самостоятельно), беседы, поощрения.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определения ребенком роли и доведения её до конца формируют путем советов, индивидуальных заданий, поручений.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является воспитание умения самостоятельно распределять роли.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должен: хорошо изучить характеры, склонности и привычки детей и постоянно помогать детям - лучше узнавать друг друга.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провести конкурс на лучшие придумывание элементов костюма, на интересные предложения относительно ролевых действий, на выразительность речи, мимики, жестов.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ГРУППА:   связана  с  обучением  детей конструированию  из  строительного материала и обыгрыванию построек, изготовлению игрушек.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совместное выполнение детьми и воспитателем построек; рассматривание образцов, показ приемов конструирования, использование фотографий, схем, таблиц, тематические задания ("построй улицу", "метро"), подбор материалов для обыгрывания построек.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умению делать игрушки из бумаги, из тонкого картона по выкройке, из природного и бросового материала.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методов и приемов руководства зависит от возрастных особенностей детей, от уровня развития их игровых умений и навыков.</w:t>
      </w:r>
    </w:p>
    <w:p w:rsidR="00B91B81" w:rsidRP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1" w:rsidRDefault="00B91B81" w:rsidP="00BE307A">
      <w:pPr>
        <w:shd w:val="clear" w:color="auto" w:fill="FAFAFA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</w:t>
      </w:r>
      <w:r w:rsidR="00BE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ЕСКИЕ ПРИНЦИПЫ ОРГАНИЗАЦИИ ИГРЫ</w:t>
      </w:r>
    </w:p>
    <w:p w:rsidR="00BE307A" w:rsidRPr="00B91B81" w:rsidRDefault="00BE307A" w:rsidP="00BE307A">
      <w:pPr>
        <w:shd w:val="clear" w:color="auto" w:fill="FAFAFA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Чтобы дети играли, воспитатель должен играть вместе с детьми на протяжении всего дошкольного детства, но на каждом возрастном этапе развертывать игру особым образом так, чтобы детьми усваивался новый более новый способ построения.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При    формировании    игровых    умений   необходимо  ориентировать    ребёнка,    как    на осуществление игрового действия, так и на пояснение  его смысла партнеру.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З.Игры</w:t>
      </w:r>
      <w:proofErr w:type="spell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однотемных</w:t>
      </w:r>
      <w:proofErr w:type="spell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сюжетов и </w:t>
      </w:r>
      <w:proofErr w:type="spell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одноперсонажных</w:t>
      </w:r>
      <w:proofErr w:type="spell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переходят к </w:t>
      </w:r>
      <w:proofErr w:type="spell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многоперсонажным</w:t>
      </w:r>
      <w:proofErr w:type="spell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к многотемным.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Игры должны быть как совместные, так и самостоятельные.</w:t>
      </w:r>
    </w:p>
    <w:p w:rsidR="00B91B81" w:rsidRP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1" w:rsidRPr="00BE307A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 РУКОВОДСТВА   ИГРАМИ:</w:t>
      </w:r>
    </w:p>
    <w:p w:rsidR="00BE307A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ПРЯМЫЕ: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атрибутов, которые не требуют специального обучения взятие на себя роли подсказка в ходе игры, внесение нового атрибута, направление игры в нужное русло, переключение внимания на другую игровую ситуацию. Прямые приемы используются во всех возрастных группах.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КОСВЕННЫЕ: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младший возраст: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игре (чтение и заучивание стихов), дидактические игры, целевые прогулки, рассматривание иллюстраций, картин, чтение небольших рассказов.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возраст: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целевые прогулки и экскурсии, чтение литературных произведений,  конструирование из природного материала и бумаги, работа с родителями (консультации, информационные папки).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возраст: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отрывков из газет и журналов, рассматривание картин и плакатов,  изготовление атрибутов на занятиях по труду, беседы, знакомство с трудом взрослых.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ВОЗРАСТ: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Уметь развертывать ролевой диалог.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Изменять ролевое поведение в зависимости от роли партнера.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Менять роль в зависимости от сюжета.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 В ходе игры переводить внимание с игрушки на взаимодействие с партнером, для  развития  ролевого   диалога  использовать   игры   с  телефоном   (К.И.   Чуковский "Телефон").</w:t>
      </w:r>
    </w:p>
    <w:p w:rsidR="00B91B81" w:rsidRP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МЕТОДИКА:</w:t>
      </w:r>
    </w:p>
    <w:p w:rsidR="00BE307A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каждый день с 1-2 детьми по 5-7 минут, с подгруппой 10-15 минут. Вводить телефонные разговоры со второй половины года.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ВОЗРАСТ: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Формировать умение изменять ролевое поведение в соответствии с разными ролями партнеров, менять игровую роль и вновь обозначать ее для партнера.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Использование </w:t>
      </w:r>
      <w:proofErr w:type="spell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многоперсонных</w:t>
      </w:r>
      <w:proofErr w:type="spell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сюжетов для определения ролевой структуры (где одна роль непосредственно связана с остальными).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Ролей должно быть больше участников, т.е. одному ребёнку придется исполнять несколько ролей.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В ходе игры дети должны выполнять многообразные ролевые связи и разные типы ролевых отношений: специфические - врач - больной: управления-подчинения (капитан-матрос); взаимопомощи.</w:t>
      </w:r>
    </w:p>
    <w:p w:rsidR="00B91B81" w:rsidRP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7A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МЕТОДИКА:</w:t>
      </w:r>
    </w:p>
    <w:p w:rsidR="00BE307A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проигрывания </w:t>
      </w:r>
      <w:proofErr w:type="gram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в утренний или вечерний отрезок 7-15 минут. Воспитатель начинает игру и предлагает ребёнку основную роль (ты шофер, я - пассажир) и развертывает ролевой диалог, дает варианты </w:t>
      </w:r>
      <w:proofErr w:type="gram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проехал на красный свет - я полицейский).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Включение детей в игру на определенный отрезок времени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Я продавец - два покупателя; одного ребенка ставит на место продавца).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ВОЗРАСТ: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 Игры - фантазирования и овладение новым способом </w:t>
      </w:r>
      <w:proofErr w:type="spell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сюжетосложения</w:t>
      </w:r>
      <w:proofErr w:type="spell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"Расшатывание" сюжета, а затем совместное придумывание нового сюжета на основе волшебных сказок </w:t>
      </w:r>
      <w:proofErr w:type="gram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героев).</w:t>
      </w:r>
    </w:p>
    <w:p w:rsidR="00B91B81" w:rsidRP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МЕТОДИКА:</w:t>
      </w:r>
    </w:p>
    <w:p w:rsidR="00BE307A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91B81"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 пересказать знакомую сказку (а теперь по-новому будем придумывать похожую, но не такую).</w:t>
      </w:r>
    </w:p>
    <w:p w:rsidR="00B91B81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91B81"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Частичное преобразование сказки </w:t>
      </w:r>
      <w:proofErr w:type="gramStart"/>
      <w:r w:rsidR="00B91B81"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91B81"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героев,  его задачи, волшебного средства).</w:t>
      </w:r>
    </w:p>
    <w:p w:rsidR="00B91B81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91B81"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Даем начало сказки, соединяем сказочные и реалистические элементы.</w:t>
      </w:r>
    </w:p>
    <w:p w:rsidR="00B91B81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91B81"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proofErr w:type="spellStart"/>
      <w:r w:rsidR="00B91B81"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разноконтекстных</w:t>
      </w:r>
      <w:proofErr w:type="spellEnd"/>
      <w:r w:rsidR="00B91B81"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ролей  (Баба Яга и продавец).</w:t>
      </w:r>
    </w:p>
    <w:p w:rsidR="00B91B81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</w:t>
      </w:r>
      <w:r w:rsidR="00B91B81"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очинение историй на основе реалистических событий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10-15 минут с небольшой подгруппой, а затем в ходе сюжетно-ролевой игры.</w:t>
      </w:r>
    </w:p>
    <w:p w:rsid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7A" w:rsidRDefault="00BE307A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7A" w:rsidRDefault="00BE307A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7A" w:rsidRPr="00B91B81" w:rsidRDefault="00BE307A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1" w:rsidRDefault="00B91B81" w:rsidP="00BE307A">
      <w:pPr>
        <w:shd w:val="clear" w:color="auto" w:fill="FAFAFA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ИГРОВЫЕ ПРИЕМЫ В ОРГАНИЗАЦИИ СЮЖЕТНО-РОЛЕВОЙ ИГРЫ:</w:t>
      </w:r>
    </w:p>
    <w:p w:rsidR="00BE307A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Проблемная ситуация,  советы-напоминания,   проигрывание игры по типу совместное обсуждение плана игры, научи друга, парные поручения, совместное </w:t>
      </w:r>
      <w:proofErr w:type="spellStart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сюжетосложение</w:t>
      </w:r>
      <w:proofErr w:type="spellEnd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(словесная игра + сюжетно - ролевая), игровая комбинаторика (на основе старой игры придумать новую игру) игры - импровизации (давай играть по-другому) придумывание игр по серии картин (мнемотехника) использование модели игры (рисуются атрибуты в центре картина игры).</w:t>
      </w:r>
    </w:p>
    <w:p w:rsidR="00B91B81" w:rsidRP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ИГРЫ:</w:t>
      </w:r>
    </w:p>
    <w:p w:rsidR="00B91B81" w:rsidRP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204"/>
        <w:gridCol w:w="2774"/>
        <w:gridCol w:w="3134"/>
      </w:tblGrid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возраст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Мама, папа, дети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объединение с парикмахерской, доктором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бытовые сюжеты, транспорт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медсестра, карта больного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+аптека, регистратура, скорая помощь, врачи - специалисты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Овощи, фрукты, посуда, игрушки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отделы: хлебный, молочный, кондитерский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отделы: гастроном, рыба, мясо, обувь, одежда, мебель, бытовая техника.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ребёнок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няня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все остальные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Парикмахерская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два зала: мужской; женский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детский зал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Моряки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матрос - рулевой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пассажирское, грузовое, экскурсионное, рыболовное судно. Боцман, радист.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Зоопарк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леса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севера, юга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экскурсовод, ветеринар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почтальон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телеграф, посылки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половина года:</w:t>
            </w: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куклы, парты, школьницы, дневники, </w:t>
            </w: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портфели, тетради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Ателье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Приемщица, закройщица, швея, образцы тканей, готовая одежда, лекало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дорожные знаки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полиция, виды транспорта</w:t>
            </w:r>
          </w:p>
        </w:tc>
      </w:tr>
      <w:tr w:rsidR="00B91B81" w:rsidRPr="00B91B81" w:rsidTr="00B91B81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игры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1B81" w:rsidRPr="00B91B81" w:rsidRDefault="00B91B81" w:rsidP="00B91B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Кафе, Космонавты, Библиотека</w:t>
            </w:r>
          </w:p>
        </w:tc>
      </w:tr>
    </w:tbl>
    <w:p w:rsidR="00B91B81" w:rsidRPr="00B91B81" w:rsidRDefault="00B91B81" w:rsidP="00B9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81" w:rsidRDefault="00BE307A" w:rsidP="00BE307A">
      <w:pPr>
        <w:shd w:val="clear" w:color="auto" w:fill="FAFAFA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РЕЖИССЕРСКАЯ ИГРА</w:t>
      </w:r>
    </w:p>
    <w:p w:rsidR="00BE307A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игры типичен для детей, ограниченных в контактах со сверстниками.</w:t>
      </w:r>
    </w:p>
    <w:p w:rsidR="00F97B40" w:rsidRPr="00F97B40" w:rsidRDefault="00F97B40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возраст: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основе опыта ребенка события, которые он наблюдал. Знания, полученные из книг, мультфильмов, отражаются редко.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с игрушкой несложен, короткие цепочки действий, за каждой игрушкой закреплена постоянная роль. Если ребенок не имеет опыта действия с игрушкой - игра разваливается.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Увиденный предмет, игрушки наталкивают на изменение сюжета,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Нелогичность игры не нуждается в поправках взрослых.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фантазии.</w:t>
      </w:r>
    </w:p>
    <w:p w:rsidR="00F97B40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является главным действующим компонентом (озвучивает действия, дает оценку). 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возраст - в основе личный и опосредованный опыт.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и разнообразные действия.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и второстепенные герои.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 вплетаются личные переживания ребенка.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воспитателем стоит задача научить избегать шаблонов в игре.</w:t>
      </w:r>
    </w:p>
    <w:p w:rsidR="00B91B81" w:rsidRP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игра на основе ассоциаций, игры по историям.</w:t>
      </w:r>
    </w:p>
    <w:p w:rsidR="00B91B81" w:rsidRDefault="00B91B81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описательно-повествовательные, ролевые и оценочные высказывания.</w:t>
      </w:r>
    </w:p>
    <w:p w:rsidR="00BE307A" w:rsidRPr="00B91B81" w:rsidRDefault="00BE307A" w:rsidP="00B91B81">
      <w:pPr>
        <w:shd w:val="clear" w:color="auto" w:fill="FAFAFA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B81" w:rsidRPr="006D2043" w:rsidRDefault="00B91B81" w:rsidP="00B91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1B81" w:rsidRPr="006D2043" w:rsidSect="006D204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5F" w:rsidRDefault="0091055F" w:rsidP="006D2043">
      <w:pPr>
        <w:spacing w:after="0" w:line="240" w:lineRule="auto"/>
      </w:pPr>
      <w:r>
        <w:separator/>
      </w:r>
    </w:p>
  </w:endnote>
  <w:endnote w:type="continuationSeparator" w:id="0">
    <w:p w:rsidR="0091055F" w:rsidRDefault="0091055F" w:rsidP="006D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5F" w:rsidRDefault="0091055F" w:rsidP="006D2043">
      <w:pPr>
        <w:spacing w:after="0" w:line="240" w:lineRule="auto"/>
      </w:pPr>
      <w:r>
        <w:separator/>
      </w:r>
    </w:p>
  </w:footnote>
  <w:footnote w:type="continuationSeparator" w:id="0">
    <w:p w:rsidR="0091055F" w:rsidRDefault="0091055F" w:rsidP="006D2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BF"/>
    <w:rsid w:val="001F05BF"/>
    <w:rsid w:val="006D2043"/>
    <w:rsid w:val="0091055F"/>
    <w:rsid w:val="009B39F2"/>
    <w:rsid w:val="00B91B81"/>
    <w:rsid w:val="00BE307A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043"/>
  </w:style>
  <w:style w:type="paragraph" w:styleId="a6">
    <w:name w:val="footer"/>
    <w:basedOn w:val="a"/>
    <w:link w:val="a7"/>
    <w:uiPriority w:val="99"/>
    <w:unhideWhenUsed/>
    <w:rsid w:val="006D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043"/>
  </w:style>
  <w:style w:type="paragraph" w:styleId="a8">
    <w:name w:val="Balloon Text"/>
    <w:basedOn w:val="a"/>
    <w:link w:val="a9"/>
    <w:uiPriority w:val="99"/>
    <w:semiHidden/>
    <w:unhideWhenUsed/>
    <w:rsid w:val="00B9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043"/>
  </w:style>
  <w:style w:type="paragraph" w:styleId="a6">
    <w:name w:val="footer"/>
    <w:basedOn w:val="a"/>
    <w:link w:val="a7"/>
    <w:uiPriority w:val="99"/>
    <w:unhideWhenUsed/>
    <w:rsid w:val="006D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043"/>
  </w:style>
  <w:style w:type="paragraph" w:styleId="a8">
    <w:name w:val="Balloon Text"/>
    <w:basedOn w:val="a"/>
    <w:link w:val="a9"/>
    <w:uiPriority w:val="99"/>
    <w:semiHidden/>
    <w:unhideWhenUsed/>
    <w:rsid w:val="00B9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Оксаночка</cp:lastModifiedBy>
  <cp:revision>4</cp:revision>
  <dcterms:created xsi:type="dcterms:W3CDTF">2014-02-27T16:40:00Z</dcterms:created>
  <dcterms:modified xsi:type="dcterms:W3CDTF">2014-02-27T16:57:00Z</dcterms:modified>
</cp:coreProperties>
</file>