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1A" w:rsidRPr="00EE3905" w:rsidRDefault="000B691A" w:rsidP="00B82C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Игры для не</w:t>
      </w:r>
      <w:r w:rsidRPr="00EE3905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говорящих детей</w:t>
      </w:r>
    </w:p>
    <w:p w:rsidR="000B691A" w:rsidRPr="00EE3905" w:rsidRDefault="000B691A" w:rsidP="008C0F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</w:pPr>
      <w:r w:rsidRPr="00EE3905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от 2 до 3 лет.</w:t>
      </w:r>
    </w:p>
    <w:p w:rsidR="000B691A" w:rsidRDefault="000B691A" w:rsidP="00DE21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Если  ребёнок не говорит,  а ему уже 2 года и больше, значит,  малышу нужно помочь, а не ждать чудо…</w:t>
      </w:r>
    </w:p>
    <w:p w:rsidR="000B691A" w:rsidRDefault="000B691A" w:rsidP="00DE21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691A" w:rsidRPr="00325217" w:rsidRDefault="000B691A" w:rsidP="003252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0F76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 родители, если вы сами хотите проводить занятия со своим ребенком – замечательно! Мы постараемся немного помочь вам в этом. В активном словаре (т.е.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t>то,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t xml:space="preserve"> произносим) неговорящего ребенка бывает примерно 5-10 слов (слоговых комплексов), реже до 25 словесных единиц. Теперь нужно выяснить уровень понимания речи вашего малыша, то есть его пассивный словарь. Известно в логопедии, что ребенок может заговорить лишь при достаточно хорошем уровне понимания речи. 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  <w:t>Если у малыша достаточно высокий уровень понимания речи, то главная наша задача – вызывание любых звуко-речевых проявлений, т.е. «разговорить» ребенка.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Ребенок с низким уровнем понимания речи с трудом понимает элементарные просьбы родителей, выраженные только словесно. При рассматривании сюжетных картинок, если спросить ребенка о действиях: «Покажи, кто читает? Покажи, кто поливает?», то ребенок не понимает названий действий. Но ребенок может показать правильно, если в вопросах использовать знакомые слова: «Покажи, кто читает книжку? Покажи, кто поливает цветочки?» Значит, в первую очередь мы будем проводить игры и занятия на расширение объема понимания речи. 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521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Игры «Поручения»</w:t>
      </w:r>
      <w:r w:rsidRPr="00325217">
        <w:rPr>
          <w:rFonts w:ascii="Times New Roman" w:hAnsi="Times New Roman" w:cs="Times New Roman"/>
          <w:sz w:val="28"/>
          <w:szCs w:val="28"/>
          <w:lang w:eastAsia="ru-RU"/>
        </w:rPr>
        <w:t xml:space="preserve"> - очень важны для развития пассивного словаря.   В пассивном словаре находятся слова, которые ребёнок  знает. Но не называет. Взрослый дает ребенку разные инструкции, ребенок их выполняет, за каждое верно выполненное задание взрослый обязательно должен похвалить ребенка.  Примеры поручений: принести красный кубик, положи зеленый кубик на стол, положи красный кубик под стол, положи кубик в коробку, поставь кружку на стол и т.д. Поручения можно давать в отрезок любого режимного момента: сборы на прогулку, умывание, обед  и т.д.</w:t>
      </w:r>
    </w:p>
    <w:p w:rsidR="000B691A" w:rsidRPr="00325217" w:rsidRDefault="000B691A" w:rsidP="0032521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32521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«Сборы на прогулку»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-main-pic" o:spid="_x0000_s1026" type="#_x0000_t75" alt="&amp;Kcy;&amp;acy;&amp;rcy;&amp;tcy;&amp;icy;&amp;ncy;&amp;kcy;&amp;acy; 6 &amp;icy;&amp;zcy; 112949" style="position:absolute;margin-left:82.4pt;margin-top:0;width:144.95pt;height:167.5pt;z-index:251658240;visibility:visible;mso-position-horizontal:right;mso-position-horizontal-relative:margin;mso-position-vertical:bottom;mso-position-vertical-relative:margin">
            <v:imagedata r:id="rId5" o:title=""/>
            <o:lock v:ext="edit" aspectratio="f"/>
            <w10:wrap type="square" anchorx="margin" anchory="margin"/>
          </v:shape>
        </w:pict>
      </w:r>
    </w:p>
    <w:p w:rsidR="000B691A" w:rsidRDefault="000B691A" w:rsidP="003252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5217">
        <w:rPr>
          <w:rFonts w:ascii="Times New Roman" w:hAnsi="Times New Roman" w:cs="Times New Roman"/>
          <w:sz w:val="28"/>
          <w:szCs w:val="28"/>
          <w:lang w:eastAsia="ru-RU"/>
        </w:rPr>
        <w:t>Собирая ребёнка на прогулку, взрослый говорит: « Мы пойдём гулять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>( вещи, необходимые для сборов на прогулку, разложены на стульчике.) Куда мы пойдём? Где шапка? Вот шапка. Принеси шапку. Надень шапку на голову. Покажи где у шапки завязки? Вот завязки. Принеси куртку. Надень куртку. Покажи где  у куртки рукава. Вот рукава. Где у куртки карманы? Вот карманы. Где у куртки капюшон? Вот капюшон и т.д. Если ребенок не может показать, то что просит взрослый, тогда родители сначала сами показываю и называют предмет, а затем ребёнок повторяет за ним.</w:t>
      </w:r>
    </w:p>
    <w:p w:rsidR="000B691A" w:rsidRDefault="000B691A" w:rsidP="0032521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C209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Упражнение «Умывание».</w:t>
      </w:r>
      <w:r w:rsidRPr="00C209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16311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 время умывания постоянно проговариваем названия предметов и действий.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Взрослый говорит: «Будем умываться. Давай откроем кран. Открыл? Бери мыло. Взял? Намыль хорошенько руки. Давай я тебе помогу намылить руки. Сам смой мыло. Три, три ручки. Смыл? А теперь давай вымоем лицо. Потри глазки, ротик, носик. И т.д.»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09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Упражнение «Мы кормим зверей».</w:t>
      </w:r>
      <w:r w:rsidRPr="00C209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t>Во время игр с ребенком очень легко пополняется словарный запас малыша, если говорить очень эмоционально. Например, взрослый предлагает ребенку покормить зверей: «Давай покормим зверей. Они проголодались. Они очень голодные. Кого мы будем кормить? Неси сюда котика, корову и собачку. Посмотри, как они просят кушать. Как котик просит кушать? (пауза) Мяу-мяу! А как коровка просит кушать? Му-у, му-у! Как собачка просит кушать? Ав-ав! А где наш мишка? Зови его скорей. Вот мишка топает: топ-топ-топ. Как мишка ходит? Топ-топ-топ. А теперь ставь стол. Поставил? Давай поставим зверей поближе к столу. Котика сюда, коровку сюда, а собачку куда? Вот сюда. А мишку давай поставим н</w:t>
      </w:r>
      <w:r>
        <w:rPr>
          <w:rFonts w:ascii="Times New Roman" w:hAnsi="Times New Roman" w:cs="Times New Roman"/>
          <w:sz w:val="28"/>
          <w:szCs w:val="28"/>
          <w:lang w:eastAsia="ru-RU"/>
        </w:rPr>
        <w:t>а стул. Пусть сидит за столом».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097E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Упражнение «Мы строим башни».</w:t>
      </w:r>
      <w:r w:rsidRPr="003E112B">
        <w:rPr>
          <w:noProof/>
          <w:lang w:eastAsia="ru-RU"/>
        </w:rPr>
        <w:pict>
          <v:shape id="i-main-pic" o:spid="_x0000_i1025" type="#_x0000_t75" alt="&amp;Kcy;&amp;acy;&amp;rcy;&amp;tcy;&amp;icy;&amp;ncy;&amp;kcy;&amp;acy; 8 &amp;icy;&amp;zcy; 160488" style="width:180.75pt;height:146.25pt;visibility:visible">
            <v:imagedata r:id="rId6" o:title=""/>
            <o:lock v:ext="edit" aspectratio="f"/>
          </v:shape>
        </w:pict>
      </w:r>
      <w:r w:rsidRPr="00C2097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E361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Взрослый во время игры называет все совершаемые действия, проговаривает названия действий и предметов</w:t>
      </w:r>
      <w:r w:rsidRPr="008C0F76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t xml:space="preserve"> В данной игре можно также учить ребенка сравнивать кубики по цвету, строить башни по образцу (на развитие моторной деятельности).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  <w:t>Взрослый предлагает малышу поиграть: «Давай будем строить башни. Мы построим две башни: одну красную, а другую синюю. В этом углу будем строить красную башню, а в этом – синюю. Кубики будем возить на грузовике. В этот угол будем возить красные кубики, а в этот – синие. А желтые кубики оставим, пусть они лежат здесь. Иди, возьми грузовик. Взял? Теперь заводи мотор. Завел? Ух, как громко работает мотор. Как мотор работает? Проверь, сигнал работает? Как у тебя машина сигналить будет? Би-би, би-би. Здорово!»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  <w:t>Называя действия, взрослый вместе с ребенком развозит кубики по углам. Выбирая кубик нужного цвета, взрослый говорит: «Вот синий кубик, найди такой же. Давай найдем все кубики синего цвета. И т.д.» Первую башню строит взрослый, а вторую ребенок — по образцу. Каждый раз, играя в эту игру, можно строить разные башни, учитывая возможности ребенка. Это может быть поезд, стульчик, домик. Из кирпичиков можно учить ребенка строить по образцу такие постройки: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  <w:t>«дорожка»-кирпичики выкладываем в ряд;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  <w:t>«заборчик»-кирпичики выкладываем на ребро;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  <w:t>«столик»-на кубик кладем поперечную планку;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  <w:t>«ворота», «стульчик», «кроватка», «диван» и т.д.</w:t>
      </w:r>
    </w:p>
    <w:p w:rsidR="000B691A" w:rsidRDefault="000B691A" w:rsidP="001726C1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91A" w:rsidRDefault="000B691A" w:rsidP="0032521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0B691A" w:rsidRDefault="000B691A" w:rsidP="0032521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C209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Игры с картинками.</w:t>
      </w:r>
      <w:r w:rsidRPr="00C209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8C0F7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1)Игра с предметной картинкой.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C0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расширение объема пассивного предметного словаря ребенка.</w:t>
      </w:r>
    </w:p>
    <w:p w:rsidR="000B691A" w:rsidRDefault="000B691A" w:rsidP="0032521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  <w:t>Взрослый каждый день показывает ребенку какую-нибудь новую картинку. Например, на картинке — «кастрюля». Взрослый объясняет ее назначение, затем сравнивает ее с игрушечной кастрюлькой и настоящей. Потом взрослый дает ребенку поручение, связанное с картинкой, нужно выполнить какое-нибудь действие: отнести кастрюлю на кухню, поставить кастрюлю в шкаф. Можно попросить ребенка отыскать этот предмет на сюжетной картинке.</w:t>
      </w:r>
    </w:p>
    <w:p w:rsidR="000B691A" w:rsidRDefault="000B691A" w:rsidP="001726C1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91A" w:rsidRDefault="000B691A" w:rsidP="0032521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C0F7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2)Игры с сюжетной картинкой.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C0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расширить пассивн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 глагольный словарь ребенка.</w:t>
      </w:r>
    </w:p>
    <w:p w:rsidR="000B691A" w:rsidRDefault="000B691A" w:rsidP="0032521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C0F76">
        <w:rPr>
          <w:rFonts w:ascii="Times New Roman" w:hAnsi="Times New Roman" w:cs="Times New Roman"/>
          <w:sz w:val="28"/>
          <w:szCs w:val="28"/>
          <w:lang w:eastAsia="ru-RU"/>
        </w:rPr>
        <w:t>Нужно подобрать сюжетные картинки, на которых совершаются различные действия, например, белочка прыгает, котик спит. Сначала взрослый задает вопросы: «Покажи, где белочка? Где котик?». Потом уже задаем вопросы: «Где котик спит? Где белочка прыгает?».</w:t>
      </w:r>
    </w:p>
    <w:p w:rsidR="000B691A" w:rsidRDefault="000B691A" w:rsidP="0032521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t xml:space="preserve">Далее можно подобрать картинки, на которых действия совершаются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одним и тем же лицом, например: 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t>мишка прыгает, спит, ест, умывается, вытирается, играет, стоит, бежит и т.д. Затем задается вопрос: «Покажи, где мишка спит? Где мишка прыгает?» Здесь ребенок должен будет показывать картинки, опираясь только на знание названий действий. Можно сравнивать по 2 картинки: «Какой мишка ест, а какой умывается? Какой мишка спит, а какой прыгает?»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нет картинок, можно совершать действия с игрушками.</w:t>
      </w:r>
    </w:p>
    <w:p w:rsidR="000B691A" w:rsidRDefault="000B691A" w:rsidP="0032521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t>Взрослый подбирает несколько сюжетных картинок, на которых совершаются различные действия с предметом и без него. Сначала задаются вопросы с подсказкой, т.е. со словами-названиями знакомых ребенку животных, предметов, лиц: «Покажи, где мальчик катается на велосипеде? Где мама поливает цветы? Где собака играет с мячиком?». Потом задаются вопросы без слов-подсказок: «Покажи, кто поливает? Кто катается? Кто играет?</w:t>
      </w:r>
    </w:p>
    <w:p w:rsidR="000B691A" w:rsidRPr="00325217" w:rsidRDefault="000B691A" w:rsidP="0032521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t>Подобрать картинки с изображением различных животных, птички, мальчика, мухи. Сначала выясняем, знает ли ребенок их названия. Для этого задаем вопросы: «Где лошадка? Где черепаха? Где лягушка? Где котик? Где птичка? Где мальчик?» И т.д. затем спрашиваем: «Кто прыгает? Кто летает?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ходит? Кто ползает?» И т.д</w:t>
      </w:r>
    </w:p>
    <w:p w:rsidR="000B691A" w:rsidRDefault="000B691A" w:rsidP="009525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09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Упражнение «Помогаем маме».</w:t>
      </w:r>
    </w:p>
    <w:p w:rsidR="000B691A" w:rsidRDefault="000B691A" w:rsidP="0095250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7" type="#_x0000_t75" alt="&amp;Kcy;&amp;acy;&amp;rcy;&amp;tcy;&amp;icy;&amp;ncy;&amp;kcy;&amp;acy; 192 &amp;icy;&amp;zcy; 153435" style="position:absolute;margin-left:349.65pt;margin-top:647.4pt;width:169.9pt;height:124.8pt;z-index:251659264;visibility:visible;mso-position-horizontal-relative:margin;mso-position-vertical-relative:margin">
            <v:imagedata r:id="rId7" o:title=""/>
            <o:lock v:ext="edit" aspectratio="f"/>
            <w10:wrap type="square" anchorx="margin" anchory="margin"/>
          </v:shape>
        </w:pict>
      </w:r>
      <w:r w:rsidRPr="008C0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 ребенка понимать вопросы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t xml:space="preserve"> Где? Куда? На чем? Откуда?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  <w:t>Взрослый берет какие-либо предметы, хорошо известные ребенку. Затем раскладывает или просит ребенка поставить их в те места, где они обычно лежат. Затем задает вопросы: «Покажи, где у нас лежат книжки? Куда ты поставил машинку? Куда та поставишь матрешку?»</w:t>
      </w:r>
    </w:p>
    <w:p w:rsidR="000B691A" w:rsidRDefault="000B691A" w:rsidP="009525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0B691A" w:rsidRDefault="000B691A" w:rsidP="00E02A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09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 «Нужные вещи».</w:t>
      </w:r>
      <w:r w:rsidRPr="00C2097E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br/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t>Раскладываем перед ребенком предметы, которыми он пользуется в быту (5-6 предметов) и предлагаем показать: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  <w:t>-Чем мама расчесывает волосы?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  <w:t>-Чем ты кушаешь кашу?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  <w:t>-Чем ты копаешь песок?</w:t>
      </w:r>
      <w:r w:rsidRPr="008C0F76">
        <w:rPr>
          <w:rFonts w:ascii="Times New Roman" w:hAnsi="Times New Roman" w:cs="Times New Roman"/>
          <w:sz w:val="28"/>
          <w:szCs w:val="28"/>
          <w:lang w:eastAsia="ru-RU"/>
        </w:rPr>
        <w:br/>
        <w:t>-Чем папа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пишет?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-Чем ты режешь бумагу? </w:t>
      </w:r>
    </w:p>
    <w:p w:rsidR="000B691A" w:rsidRDefault="000B691A" w:rsidP="000D48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09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Упражнение «В зоопарке».</w:t>
      </w:r>
      <w:r w:rsidRPr="00C209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9525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5250B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 ребенка понимать вопрос Кому?</w:t>
      </w:r>
      <w:r w:rsidRPr="0095250B">
        <w:rPr>
          <w:rFonts w:ascii="Times New Roman" w:hAnsi="Times New Roman" w:cs="Times New Roman"/>
          <w:sz w:val="28"/>
          <w:szCs w:val="28"/>
          <w:lang w:eastAsia="ru-RU"/>
        </w:rPr>
        <w:br/>
        <w:t>Можно поиграть в эту игру с ребенком, рассадив игрушечных зверей на ковре, либо подобрать картинки с изображением разных животных. Взрослый задает вопросы: «Кому дадим мед? Кому дадим морковку? Кому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дадим сено? Кому дадим мясо?» </w:t>
      </w:r>
      <w:r w:rsidRPr="0095250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09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 «Выбери предмет»</w:t>
      </w:r>
      <w:r w:rsidRPr="00C2097E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t>.</w:t>
      </w:r>
      <w:r w:rsidRPr="00C2097E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br/>
      </w:r>
      <w:r w:rsidRPr="009525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5250B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 ребенка понимать вопрос Чем?</w:t>
      </w:r>
      <w:r w:rsidRPr="0095250B">
        <w:rPr>
          <w:rFonts w:ascii="Times New Roman" w:hAnsi="Times New Roman" w:cs="Times New Roman"/>
          <w:sz w:val="28"/>
          <w:szCs w:val="28"/>
          <w:lang w:eastAsia="ru-RU"/>
        </w:rPr>
        <w:br/>
        <w:t>Взрослый раскладывает на столе 5-6 предметов и задает вопросы ребенку: «Чем мама расчесывает волосы? Чем папа забивает гвоздь? Чем ты рисуешь? Чем ты вытираешь руки? Чем мы е</w:t>
      </w:r>
      <w:r>
        <w:rPr>
          <w:rFonts w:ascii="Times New Roman" w:hAnsi="Times New Roman" w:cs="Times New Roman"/>
          <w:sz w:val="28"/>
          <w:szCs w:val="28"/>
          <w:lang w:eastAsia="ru-RU"/>
        </w:rPr>
        <w:t>дим суп? Чем ты копаешь землю?»</w:t>
      </w:r>
      <w:r w:rsidRPr="0095250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09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Рассматриваем сюжетную картинку.</w:t>
      </w:r>
      <w:r w:rsidRPr="00C2097E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br/>
      </w:r>
      <w:r w:rsidRPr="0095250B">
        <w:rPr>
          <w:rFonts w:ascii="Times New Roman" w:hAnsi="Times New Roman" w:cs="Times New Roman"/>
          <w:sz w:val="28"/>
          <w:szCs w:val="28"/>
          <w:lang w:eastAsia="ru-RU"/>
        </w:rPr>
        <w:t>Взрослый подбирает сюжетную картинку, на которой изображена ситуация, знакомая ребенку. Сначала взрослый сам рассказывает, что изображено на картинке. А потом задает вопросы. Например, по картинке «Во дворе» можно задать вопросы: «Покажи, кто катается на велосипеде? А кто играет с машинкой? Кто сидит на скамейке? Куда бежит мальчик? Чем малыш копает песок? Что надела на голову девочка? И т.п.</w:t>
      </w:r>
      <w:r w:rsidRPr="0095250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Картинку можно заменить реальной ситуацией, происходящей во дворе.</w:t>
      </w:r>
      <w:r w:rsidRPr="0095250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097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 «Будь внимательным».</w:t>
      </w:r>
      <w:r w:rsidRPr="00C209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250B">
        <w:rPr>
          <w:rFonts w:ascii="Times New Roman" w:hAnsi="Times New Roman" w:cs="Times New Roman"/>
          <w:sz w:val="28"/>
          <w:szCs w:val="28"/>
          <w:lang w:eastAsia="ru-RU"/>
        </w:rPr>
        <w:t>Взрослый дает ребенку 3 игрушки: мяч, кубик, мишка. Потом взрослый говорит ребенку: «Посмотри, я поставлю игрушки по порядку: мячик первый, потом мишка и кубик. Послушай внимательно и потом поставь игрушки в таком порядке, как я скажу: кубик, мишка, мяч. А теперь поставь так: мишка, мяч, кубик».</w:t>
      </w:r>
      <w:r w:rsidRPr="0095250B">
        <w:rPr>
          <w:rFonts w:ascii="Times New Roman" w:hAnsi="Times New Roman" w:cs="Times New Roman"/>
          <w:sz w:val="28"/>
          <w:szCs w:val="28"/>
          <w:lang w:eastAsia="ru-RU"/>
        </w:rPr>
        <w:br/>
        <w:t>2-ой вариант (более сложный):</w:t>
      </w:r>
      <w:r w:rsidRPr="0095250B">
        <w:rPr>
          <w:rFonts w:ascii="Times New Roman" w:hAnsi="Times New Roman" w:cs="Times New Roman"/>
          <w:sz w:val="28"/>
          <w:szCs w:val="28"/>
          <w:lang w:eastAsia="ru-RU"/>
        </w:rPr>
        <w:br/>
        <w:t>Ребенок выбирает себе три игрушки или любых предмета. Взрослый дает сложную инструкцию: «Внимательно послушай мои задания и выполни: Мишку отдай папе, кубик положи в коробку, а машинку поставь на стол».</w:t>
      </w:r>
    </w:p>
    <w:p w:rsidR="000B691A" w:rsidRDefault="000B691A" w:rsidP="000D48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0B691A" w:rsidRDefault="000B691A" w:rsidP="000D48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521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 «Внимательные ушки»</w:t>
      </w:r>
    </w:p>
    <w:p w:rsidR="000B691A" w:rsidRDefault="000B691A" w:rsidP="000D48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112B">
        <w:rPr>
          <w:noProof/>
          <w:lang w:eastAsia="ru-RU"/>
        </w:rPr>
        <w:pict>
          <v:shape id="_x0000_i1026" type="#_x0000_t75" alt="&amp;Kcy;&amp;acy;&amp;rcy;&amp;tcy;&amp;icy;&amp;ncy;&amp;kcy;&amp;acy; 58 &amp;icy;&amp;zcy; 153992" style="width:162pt;height:141pt;visibility:visible">
            <v:imagedata r:id="rId8" o:title=""/>
            <o:lock v:ext="edit" aspectratio="f"/>
          </v:shape>
        </w:pict>
      </w:r>
      <w:r w:rsidRPr="00325217">
        <w:rPr>
          <w:rFonts w:ascii="Times New Roman" w:hAnsi="Times New Roman" w:cs="Times New Roman"/>
          <w:sz w:val="28"/>
          <w:szCs w:val="28"/>
          <w:lang w:eastAsia="ru-RU"/>
        </w:rPr>
        <w:t>После прочтения сказки, нужно задавать вопросы детям, на которые они могут ответить одним словом, кивком головы и т.п. Рассказы и сказки  в это вр</w:t>
      </w:r>
      <w:r>
        <w:rPr>
          <w:rFonts w:ascii="Times New Roman" w:hAnsi="Times New Roman" w:cs="Times New Roman"/>
          <w:sz w:val="28"/>
          <w:szCs w:val="28"/>
          <w:lang w:eastAsia="ru-RU"/>
        </w:rPr>
        <w:t>емя нужно выбирать простые, такие как «Три поросенка», «Колобок».</w:t>
      </w:r>
      <w:bookmarkStart w:id="0" w:name="_GoBack"/>
      <w:bookmarkEnd w:id="0"/>
    </w:p>
    <w:p w:rsidR="000B691A" w:rsidRPr="008C0F76" w:rsidRDefault="000B691A" w:rsidP="00664522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sectPr w:rsidR="000B691A" w:rsidRPr="008C0F76" w:rsidSect="00B82C1A">
      <w:pgSz w:w="11906" w:h="16838"/>
      <w:pgMar w:top="720" w:right="720" w:bottom="720" w:left="720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3C18"/>
    <w:multiLevelType w:val="hybridMultilevel"/>
    <w:tmpl w:val="4C7E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6180E"/>
    <w:multiLevelType w:val="multilevel"/>
    <w:tmpl w:val="1228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28B36BE"/>
    <w:multiLevelType w:val="multilevel"/>
    <w:tmpl w:val="AB3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84D141D"/>
    <w:multiLevelType w:val="multilevel"/>
    <w:tmpl w:val="BCB4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CF3658C"/>
    <w:multiLevelType w:val="hybridMultilevel"/>
    <w:tmpl w:val="58A4E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E3270"/>
    <w:multiLevelType w:val="multilevel"/>
    <w:tmpl w:val="469E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8080C95"/>
    <w:multiLevelType w:val="multilevel"/>
    <w:tmpl w:val="E632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9754978"/>
    <w:multiLevelType w:val="multilevel"/>
    <w:tmpl w:val="7BC2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129"/>
    <w:rsid w:val="00033804"/>
    <w:rsid w:val="000B691A"/>
    <w:rsid w:val="000D48D5"/>
    <w:rsid w:val="0016311B"/>
    <w:rsid w:val="001726C1"/>
    <w:rsid w:val="001A3DDE"/>
    <w:rsid w:val="001C508A"/>
    <w:rsid w:val="001E4F40"/>
    <w:rsid w:val="002304E3"/>
    <w:rsid w:val="002A6373"/>
    <w:rsid w:val="002D1E5F"/>
    <w:rsid w:val="00325217"/>
    <w:rsid w:val="00365613"/>
    <w:rsid w:val="003961F9"/>
    <w:rsid w:val="003E112B"/>
    <w:rsid w:val="003F299D"/>
    <w:rsid w:val="00401796"/>
    <w:rsid w:val="004A0C28"/>
    <w:rsid w:val="004B28D2"/>
    <w:rsid w:val="005C508F"/>
    <w:rsid w:val="00620822"/>
    <w:rsid w:val="0064415F"/>
    <w:rsid w:val="00664522"/>
    <w:rsid w:val="006B5C2F"/>
    <w:rsid w:val="00720799"/>
    <w:rsid w:val="007849D9"/>
    <w:rsid w:val="007E5572"/>
    <w:rsid w:val="008C0F76"/>
    <w:rsid w:val="008C3541"/>
    <w:rsid w:val="008D2DC8"/>
    <w:rsid w:val="008E0ED6"/>
    <w:rsid w:val="0095250B"/>
    <w:rsid w:val="0096406D"/>
    <w:rsid w:val="00981540"/>
    <w:rsid w:val="00A4784D"/>
    <w:rsid w:val="00A60797"/>
    <w:rsid w:val="00A94635"/>
    <w:rsid w:val="00B82C1A"/>
    <w:rsid w:val="00BC720E"/>
    <w:rsid w:val="00C17A9A"/>
    <w:rsid w:val="00C2097E"/>
    <w:rsid w:val="00CB2E6C"/>
    <w:rsid w:val="00CF041C"/>
    <w:rsid w:val="00D47248"/>
    <w:rsid w:val="00D612A8"/>
    <w:rsid w:val="00DC23A0"/>
    <w:rsid w:val="00DE2129"/>
    <w:rsid w:val="00E02AE1"/>
    <w:rsid w:val="00E3619A"/>
    <w:rsid w:val="00EE3905"/>
    <w:rsid w:val="00F2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2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1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726C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607</TotalTime>
  <Pages>5</Pages>
  <Words>1410</Words>
  <Characters>8043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SamLab.ws</cp:lastModifiedBy>
  <cp:revision>6</cp:revision>
  <dcterms:created xsi:type="dcterms:W3CDTF">2012-08-12T14:10:00Z</dcterms:created>
  <dcterms:modified xsi:type="dcterms:W3CDTF">2012-11-14T11:54:00Z</dcterms:modified>
</cp:coreProperties>
</file>