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A2" w:rsidRPr="002D41C6" w:rsidRDefault="00485381" w:rsidP="004F33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>Я работаю воспитателем и в этой работе вижу свое призвание, так как получаю удовлетворение от решения трудных вопросов, от полета творческих мыслей, от воплощения необычных проектов и замечательных достижений моих воспитанников.</w:t>
      </w:r>
    </w:p>
    <w:p w:rsidR="00C76F53" w:rsidRPr="002D41C6" w:rsidRDefault="00485381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>Группа, в которой я работаю</w:t>
      </w:r>
      <w:r w:rsidR="003610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общеразвивающую направленность, что предполагает общее развитие интеллектуальных, физических и творческих способностей детей. Для решения задач направлений развития и образования ребенка (социально-коммуникативное развитие, познавательное развитие, речевое развитие, художественно-эстетическое развитие, физическое </w:t>
      </w:r>
      <w:proofErr w:type="gramStart"/>
      <w:r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)</w:t>
      </w:r>
      <w:proofErr w:type="gramEnd"/>
      <w:r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я выбрала следующие образовательные технологии: </w:t>
      </w:r>
      <w:r w:rsidR="00C76F53"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F53"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C76F53"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технологии, личностно-ориентированные технологии, игровые технологии,</w:t>
      </w:r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 исследовательской деятельности, информационно-коммуникационные технологии, технологии предметно – развивающей среды.</w:t>
      </w:r>
    </w:p>
    <w:p w:rsidR="00C76F53" w:rsidRPr="002D41C6" w:rsidRDefault="003610DC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адача сохранения </w:t>
      </w:r>
      <w:r w:rsidR="007E45D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укрепления здоровья как физического, так и психологического, приобщение детей к здоровому образу 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</w:t>
      </w:r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proofErr w:type="gramEnd"/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из приоритетных.  </w:t>
      </w:r>
      <w:r w:rsidR="007E45D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здесь на помощь приходят мне здоровье сберегающие технологии:</w:t>
      </w:r>
    </w:p>
    <w:p w:rsidR="007E45D3" w:rsidRPr="002D41C6" w:rsidRDefault="007E45D3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Динамические паузы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помогают снять утомляемость дете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во время занятий и после них </w:t>
      </w:r>
      <w:proofErr w:type="gramStart"/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дыхательная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гимнастика и гимнастика для глаз</w:t>
      </w:r>
      <w:r w:rsidR="002E1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45D3" w:rsidRPr="002D41C6" w:rsidRDefault="007E45D3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Ритмическая гимнастика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помогает укреплять физическое здоровье детей. </w:t>
      </w:r>
    </w:p>
    <w:p w:rsidR="007E45D3" w:rsidRPr="002D41C6" w:rsidRDefault="007E45D3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Гимнастика после сна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 большое значение для профилактики заболеваний. В нее </w:t>
      </w:r>
      <w:r w:rsidR="00A7054A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включаются элементы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йоги, дыхательной и звуковой гимнастики, игры для улучшения самочувствия детей.</w:t>
      </w:r>
    </w:p>
    <w:p w:rsidR="00A7054A" w:rsidRPr="002D41C6" w:rsidRDefault="00A7054A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Пальчиковая гимнастика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развивать мелкую моторику рук.</w:t>
      </w:r>
    </w:p>
    <w:p w:rsidR="00C238E5" w:rsidRPr="002D41C6" w:rsidRDefault="002E15E0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Сказко</w:t>
      </w:r>
      <w:r w:rsidR="00A7054A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терапия</w:t>
      </w:r>
      <w:proofErr w:type="spellEnd"/>
      <w:r w:rsidR="00A7054A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38E5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38E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</w:t>
      </w:r>
      <w:proofErr w:type="gramEnd"/>
      <w:r w:rsidR="00C238E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054A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понять и принять себя и мир, повысить самооценку и измениться в желаемом направлении. </w:t>
      </w:r>
    </w:p>
    <w:p w:rsidR="00C238E5" w:rsidRPr="002D41C6" w:rsidRDefault="003610DC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Музыкотера</w:t>
      </w:r>
      <w:r w:rsidR="00C238E5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пия </w:t>
      </w:r>
      <w:r w:rsidR="00C238E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 для снятия</w:t>
      </w:r>
      <w:r w:rsidR="00C238E5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38E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напряжения и повышения эмоционального настроя.</w:t>
      </w:r>
    </w:p>
    <w:p w:rsidR="00C238E5" w:rsidRPr="002D41C6" w:rsidRDefault="00C238E5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Релаксация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снять повышенное нервно- психическое напряжение, нормализовать эмоциональное состояние.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Результат: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Применение их на практике помогает детям сохранить здоровье за период пребывания в детском саду: снимает психическое на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пряжение, успокаивает, позволяет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снизить заболевания и количество часто болеющих детей. 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76E" w:rsidRPr="002D41C6" w:rsidRDefault="000A176E" w:rsidP="004F33CF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Личносто</w:t>
      </w:r>
      <w:proofErr w:type="spellEnd"/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-ориентированные технологии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Считаю, что в работе с детьми наиболее эффективным является личностно-ориентированные технологии, использование которых позволяет вовлечь каждого ребенка в активный познавательный процесс </w:t>
      </w:r>
    </w:p>
    <w:p w:rsidR="00E22F75" w:rsidRPr="002D41C6" w:rsidRDefault="002C718D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 общения – понимание, признание и принятие личности ребенка. Сотрудничество строится, исходя из интересов ребенка и перспе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 его дальнейшего развития. Я с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тараюсь быть партнером детей во всех видах деятельности. Занятия провожу в раз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формах: коллективные, работа в парах, самостоятельная работа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раздаточным материалом, инд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ивидуальная работа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свободные игры, дидактические игры за столами, беседы и слушания, 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 и</w:t>
      </w:r>
      <w:proofErr w:type="gramEnd"/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Подгруппы объединяются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темпа и общего уровня развития детей. При оценке деятельности использую поощрение и похвалу, без жестких оценок «правильно – неправильно», «хорошо -  плохо». Предлагаю детям оценивать друг друга, использую самоконтроль, 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проверку  друг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другом. Поддерживаю детей с заниженной самооценкой, провожу с ними индивидуальную работу вне занятий.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 целью улучшения психологической атмосферы в группе стараюсь отказаться от воздействия на ребенка и перейти к взаимодействию. Предоставляя возможность детям самим выбирать занятие по интересам (в свободной деятельности, во время прогулок), я откликаюсь на любую просьбу ребенка в совместной деятельности. Постоянно отмечаю новые достижения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ребенка в разных видах деятельности, намеренно создаю ситуации, в которых робкие, неуверенные в себе дети достигают успеха. Поддерживаю эмоциональный комфорт «непопулярных» в группе детей, создаю условия для их принятия сверстниками. В результате создаются равноправные взаимоотношения между всеми участниками педагогического процесса. В группе преобладает доверительный стиль общения: дети-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дети;  дети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-взрослые; педагоги- родители.</w:t>
      </w:r>
    </w:p>
    <w:p w:rsidR="000A176E" w:rsidRPr="002D41C6" w:rsidRDefault="00E22F75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Результат: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педагогический процесс в группе представляет собой единую личностно-ориентированную систему совместной жизни детей и взрослых. Д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вечером не хотят идти домой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просят родителей прийти за ними позже.</w:t>
      </w:r>
    </w:p>
    <w:p w:rsidR="000A176E" w:rsidRPr="002D41C6" w:rsidRDefault="004F33CF" w:rsidP="004F33C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0A176E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ехнологии предметно – развивающей среды.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 того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достичь определенных результатов, в группе создана развивающая среда, которая стимулирует самую разнообразную деятельность ребенка: Центр математики, Центр искусства, Центр книги, Центр строительства, Центр игры, Центр науки, Центр развития речи, «Веселые пальчики» - развитие мелкой моторики. Основные цели организации Центров: 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ребенок развивается наилучшим образом, если он включен в активную деятельность;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каждый ребенок развивается в своем темпе, но все дети проходят через типичные периоды развития;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успешного развития ребенка необходимо объединение усилий педагогов, специалистов и всех членов семьи.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Каждому ребенку пред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ставлена свобода в выборе средств для применения творческих способностей, удовлетворения своих интересов и любознательности, с учетом индивидуальных и возрастных особенностей. Это помогло осуществить необходимую коррекцию для познавательного продвижения развития каждого ребенка. Предметно-развивающая среда не только обеспечивает разные виды активности (физическую, умственную,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игровую), но становится объектом самостоятельной деятельности ребенка, являясь своеобразной формой самообразования.</w:t>
      </w:r>
    </w:p>
    <w:p w:rsidR="000A176E" w:rsidRPr="002D41C6" w:rsidRDefault="00E22F75" w:rsidP="004F33C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интегрированного обучения.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своей педагогической деятельности использую новые технологии и методы обучения дошкольников. Использую: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проблемно-поисковый метод на з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анятиях, стараюсь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проблемную ситуацию, которая будет лично значимая для ребенка. Именно эта преднамеренность помогает увидеть противоречие. А возникает ли проблемная ситуация, «принял» ли ее ребенок, сужу по активности ребенка на занятии, степени заинтересованности;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исследовательский метод, который способствует высокому качеству усвоения нового материала («Язык мой друг»). Являясь «партнером» для ребенка на занятиях, учу детей наблюдать, выдвигать гипотезы, делать выводы, обобщения, проверять решения путем «Проб и ошибок»;</w:t>
      </w:r>
    </w:p>
    <w:p w:rsidR="003610DC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метод экспериментирования; ведь дошкольники –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 </w:t>
      </w:r>
    </w:p>
    <w:p w:rsidR="003610DC" w:rsidRDefault="000A176E" w:rsidP="003610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интегрированный метод является для меня инновационным. Он помогает мне развивать личность ребенка, его познавательные и творческие способности.</w:t>
      </w:r>
    </w:p>
    <w:p w:rsidR="00E22F75" w:rsidRPr="003610DC" w:rsidRDefault="003610DC" w:rsidP="003610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="00E22F7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бучения организую в форме игры, так как именно она является ведущим видом деятельности. Использую следующие методы и приемы обучения: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побуждение, стимулирование деятельности, наводящие вопросы, совместная деятельность; 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проблемные и игровые обучающие ситуации;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проблемно-поисковый метод (помогает воспитывать интерес к поисковым действиям);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развивающие игры и упражнения (помогают направить внимание детей на сравнение, анализ, синтез и т. д.);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задания творческого типа (с одновременной активизацией мышления и воображения, что позволяет повышать творческую и познавательную деятельность детей);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учебно-методические (формируют мотивацию для обучения в школе); связь результатов опытов с повседневной жизнью, наблюдениями детей дома и на улице;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методы стимулирования и мотивации (предвосхищения, оценка).</w:t>
      </w:r>
    </w:p>
    <w:p w:rsidR="00E22F75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Результат: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повысился интерес к учебной задаче и процессу ее решения, повысилась эффективность запоминания, они научились не только решать, но и 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 задачи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рассказ, опираясь на схематизированные образы, повысилась творческая активность детей.</w:t>
      </w:r>
    </w:p>
    <w:p w:rsidR="002D41C6" w:rsidRDefault="002D41C6" w:rsidP="002D41C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 проектов</w:t>
      </w:r>
    </w:p>
    <w:p w:rsidR="002D41C6" w:rsidRDefault="00A830C2" w:rsidP="002D41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дошкольном учреждение постоянной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заботой  педагогов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выбор наиболее эффективных средств обучения и воспитания. </w:t>
      </w:r>
    </w:p>
    <w:p w:rsidR="00A830C2" w:rsidRDefault="00A830C2" w:rsidP="002D41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оей работе я внедряю в практику технологию – метод проектов, что позволяет изменить стиль работы с детьми, повысить детскую самостоятельность, активность, любознательность, развивать у детей творческое мышление, умение находить выход из трудной ситуации, становиться увереннее в своих силах, вовлечь родителей и других членов семьи в образовательный процесс дошкольного учреждения.</w:t>
      </w:r>
    </w:p>
    <w:p w:rsidR="00A830C2" w:rsidRDefault="00A830C2" w:rsidP="00D22D5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Информационно-коммуникативные технологии</w:t>
      </w:r>
    </w:p>
    <w:p w:rsidR="00D22D56" w:rsidRDefault="00A830C2" w:rsidP="00D22D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своей работе 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 использую информационно- коммуникативные технологии</w:t>
      </w:r>
      <w:r w:rsidR="00D2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2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 они позволяют</w:t>
      </w:r>
      <w:r w:rsidR="003610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D22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2D56" w:rsidRPr="00D22D56" w:rsidRDefault="00D22D56" w:rsidP="00D22D56">
      <w:pPr>
        <w:pStyle w:val="a3"/>
        <w:numPr>
          <w:ilvl w:val="0"/>
          <w:numId w:val="3"/>
        </w:numPr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подбор иллюстративного материала к занятиям и для оформления стендов, группы.</w:t>
      </w:r>
    </w:p>
    <w:p w:rsidR="00D22D56" w:rsidRPr="00D22D56" w:rsidRDefault="00D22D56" w:rsidP="00D22D56">
      <w:pPr>
        <w:pStyle w:val="a3"/>
        <w:numPr>
          <w:ilvl w:val="0"/>
          <w:numId w:val="3"/>
        </w:numPr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дополнительного познавательного материала к занятиям, знакомство со   сценариями праздников и других мероприятий.</w:t>
      </w:r>
    </w:p>
    <w:p w:rsidR="00D22D56" w:rsidRPr="00D22D56" w:rsidRDefault="00D22D56" w:rsidP="00D22D56">
      <w:pPr>
        <w:pStyle w:val="a3"/>
        <w:numPr>
          <w:ilvl w:val="0"/>
          <w:numId w:val="3"/>
        </w:numPr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Обмен опытом, знакомство с периодикой, наработками друг</w:t>
      </w:r>
      <w:r w:rsidR="003610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</w:t>
      </w:r>
      <w:proofErr w:type="gramStart"/>
      <w:r w:rsidR="003610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педагогов .</w:t>
      </w:r>
      <w:proofErr w:type="gramEnd"/>
    </w:p>
    <w:p w:rsidR="00D22D56" w:rsidRPr="00D22D56" w:rsidRDefault="00D22D56" w:rsidP="00D22D56">
      <w:pPr>
        <w:pStyle w:val="a3"/>
        <w:numPr>
          <w:ilvl w:val="0"/>
          <w:numId w:val="3"/>
        </w:numPr>
        <w:spacing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</w:t>
      </w:r>
      <w:r w:rsidR="00361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зентаций </w:t>
      </w:r>
      <w:r w:rsidRPr="00D2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эффективности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361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proofErr w:type="gramEnd"/>
      <w:r w:rsidRPr="00D2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у родителей в процессе проведения родительских собраний.</w:t>
      </w:r>
    </w:p>
    <w:p w:rsidR="00D22D56" w:rsidRDefault="00D22D56" w:rsidP="00D22D5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22D56" w:rsidRPr="00D22D56" w:rsidRDefault="00D22D56" w:rsidP="00D22D56">
      <w:pPr>
        <w:pStyle w:val="a3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D22D56" w:rsidRPr="00D22D56" w:rsidRDefault="00D22D56" w:rsidP="00D22D5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D22D56" w:rsidRPr="00D22D56" w:rsidRDefault="00D22D56" w:rsidP="00D22D5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D22D56" w:rsidRPr="00D22D56" w:rsidRDefault="00D22D56" w:rsidP="00D22D5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стимулом познавательной активности детей;</w:t>
      </w:r>
    </w:p>
    <w:p w:rsidR="00D22D56" w:rsidRPr="00D22D56" w:rsidRDefault="00D22D56" w:rsidP="00D22D5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D22D56" w:rsidRPr="00D22D56" w:rsidRDefault="00D22D56" w:rsidP="00D22D5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2D41C6" w:rsidRPr="001C52D1" w:rsidRDefault="00D22D56" w:rsidP="001C52D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2C718D" w:rsidRPr="002D41C6" w:rsidRDefault="002C718D" w:rsidP="00D22D5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Игровые технологии</w:t>
      </w:r>
    </w:p>
    <w:p w:rsidR="00853D32" w:rsidRPr="002D41C6" w:rsidRDefault="000A176E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социального развития ребенка важно создание условий для формирования коммуникативных навыков. С этой целью в свободной 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</w:t>
      </w:r>
      <w:r w:rsidR="002C718D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ельности  использую</w:t>
      </w:r>
      <w:proofErr w:type="gramEnd"/>
      <w:r w:rsidR="002C718D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виды игр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сюжетно- ролевые, подвижные, дидактические, режиссерские, строительные, игры-драматизации, словесные, социальные. Во время игры у детей более успешно идет развитие познавательных процессов, быстрее формируются и закрепляются положительные черты личности и социальные навыки, умение работать в коллективе. </w:t>
      </w:r>
    </w:p>
    <w:p w:rsidR="00F46CE1" w:rsidRPr="002D41C6" w:rsidRDefault="004F33CF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</w:t>
      </w:r>
      <w:r w:rsidR="003610DC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ру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ках!</w:t>
      </w:r>
    </w:p>
    <w:p w:rsidR="00F46CE1" w:rsidRPr="002D41C6" w:rsidRDefault="00F46CE1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___________________________________________</w:t>
      </w:r>
      <w:r w:rsidR="00D22D5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____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Гусманова Ю.Ю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</w:p>
    <w:p w:rsidR="00F46CE1" w:rsidRPr="002D41C6" w:rsidRDefault="00F46CE1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46CE1" w:rsidRPr="002D41C6" w:rsidRDefault="00D22D56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Подпись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Гусманово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й</w:t>
      </w:r>
      <w:proofErr w:type="spellEnd"/>
      <w:r w:rsidR="003610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3610DC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Ю.Ю.</w:t>
      </w:r>
      <w:r w:rsidR="00F46CE1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</w:t>
      </w:r>
      <w:r w:rsidR="00F46CE1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веряю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________________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Крылова Н.</w:t>
      </w:r>
      <w:r w:rsidR="00F46CE1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F46CE1" w:rsidRPr="002D41C6" w:rsidRDefault="00F46CE1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                           </w:t>
      </w:r>
    </w:p>
    <w:p w:rsidR="00F46CE1" w:rsidRPr="002D41C6" w:rsidRDefault="00F46CE1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sectPr w:rsidR="00F46CE1" w:rsidRPr="002D41C6" w:rsidSect="002D41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B5FAA"/>
    <w:multiLevelType w:val="hybridMultilevel"/>
    <w:tmpl w:val="6A501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4B4AAB"/>
    <w:multiLevelType w:val="hybridMultilevel"/>
    <w:tmpl w:val="FFB46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13A2E"/>
    <w:multiLevelType w:val="multilevel"/>
    <w:tmpl w:val="68E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56"/>
    <w:rsid w:val="000A176E"/>
    <w:rsid w:val="001C52D1"/>
    <w:rsid w:val="002C718D"/>
    <w:rsid w:val="002D41C6"/>
    <w:rsid w:val="002E15E0"/>
    <w:rsid w:val="00322856"/>
    <w:rsid w:val="003610DC"/>
    <w:rsid w:val="00485381"/>
    <w:rsid w:val="004B1AA2"/>
    <w:rsid w:val="004F33CF"/>
    <w:rsid w:val="00614445"/>
    <w:rsid w:val="007E45D3"/>
    <w:rsid w:val="00853D32"/>
    <w:rsid w:val="00A7054A"/>
    <w:rsid w:val="00A830C2"/>
    <w:rsid w:val="00C238E5"/>
    <w:rsid w:val="00C76F53"/>
    <w:rsid w:val="00CE06EE"/>
    <w:rsid w:val="00D22D56"/>
    <w:rsid w:val="00E22F75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89A3-BDFD-4E16-939A-261DD0E7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 Гусманова</cp:lastModifiedBy>
  <cp:revision>13</cp:revision>
  <cp:lastPrinted>2015-02-01T13:59:00Z</cp:lastPrinted>
  <dcterms:created xsi:type="dcterms:W3CDTF">2015-01-28T07:00:00Z</dcterms:created>
  <dcterms:modified xsi:type="dcterms:W3CDTF">2015-03-25T06:39:00Z</dcterms:modified>
</cp:coreProperties>
</file>