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C5" w:rsidRPr="007D0432" w:rsidRDefault="004726C5" w:rsidP="00D173CB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043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726C5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0432">
        <w:rPr>
          <w:rFonts w:ascii="Times New Roman" w:hAnsi="Times New Roman" w:cs="Times New Roman"/>
          <w:sz w:val="28"/>
          <w:szCs w:val="28"/>
        </w:rPr>
        <w:t>лицей №4 г.Данкова Липецкой области</w:t>
      </w:r>
    </w:p>
    <w:p w:rsidR="004726C5" w:rsidRPr="007D0432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26C5" w:rsidRPr="007D0432" w:rsidRDefault="004726C5" w:rsidP="00D173C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43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4968"/>
        <w:gridCol w:w="4603"/>
      </w:tblGrid>
      <w:tr w:rsidR="004726C5" w:rsidRPr="007D0432">
        <w:tc>
          <w:tcPr>
            <w:tcW w:w="4968" w:type="dxa"/>
          </w:tcPr>
          <w:p w:rsidR="004726C5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48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4726C5" w:rsidRPr="00C37D48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48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МК начальных классов</w:t>
            </w:r>
          </w:p>
          <w:p w:rsidR="004726C5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48">
              <w:rPr>
                <w:rFonts w:ascii="Times New Roman" w:hAnsi="Times New Roman" w:cs="Times New Roman"/>
                <w:sz w:val="28"/>
                <w:szCs w:val="28"/>
              </w:rPr>
              <w:t xml:space="preserve">______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2014</w:t>
              </w:r>
              <w:r w:rsidRPr="00C37D48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6C5" w:rsidRPr="00C37D48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48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4726C5" w:rsidRPr="00C37D48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726C5" w:rsidRPr="00C37D48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4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4726C5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7D48">
              <w:rPr>
                <w:rFonts w:ascii="Times New Roman" w:hAnsi="Times New Roman" w:cs="Times New Roman"/>
                <w:sz w:val="28"/>
                <w:szCs w:val="28"/>
              </w:rPr>
              <w:t>приказом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4726C5" w:rsidRPr="00C37D48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48">
              <w:rPr>
                <w:rFonts w:ascii="Times New Roman" w:hAnsi="Times New Roman" w:cs="Times New Roman"/>
                <w:sz w:val="28"/>
                <w:szCs w:val="28"/>
              </w:rPr>
              <w:t xml:space="preserve">         МБОУ лицей №4 г.Данкова Липецкой области</w:t>
            </w:r>
          </w:p>
          <w:p w:rsidR="004726C5" w:rsidRPr="00C37D48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августа 2014</w:t>
            </w:r>
            <w:r w:rsidRPr="00C37D4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4726C5" w:rsidRPr="00C37D48" w:rsidRDefault="004726C5" w:rsidP="009D10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6C5" w:rsidRPr="007D0432" w:rsidRDefault="004726C5" w:rsidP="00D173C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C5" w:rsidRPr="007D0432" w:rsidRDefault="004726C5" w:rsidP="00D173C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C5" w:rsidRPr="007D0432" w:rsidRDefault="004726C5" w:rsidP="00D173C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C5" w:rsidRPr="007D0432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726C5" w:rsidRPr="007D0432" w:rsidRDefault="004726C5" w:rsidP="00D173CB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0432">
        <w:rPr>
          <w:rFonts w:ascii="Times New Roman" w:hAnsi="Times New Roman" w:cs="Times New Roman"/>
          <w:b/>
          <w:bCs/>
          <w:sz w:val="28"/>
          <w:szCs w:val="28"/>
        </w:rPr>
        <w:t xml:space="preserve">РАБОЧАЯ  ПРОГРАММА ПО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</w:p>
    <w:p w:rsidR="004726C5" w:rsidRPr="007D0432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432">
        <w:rPr>
          <w:rFonts w:ascii="Times New Roman" w:hAnsi="Times New Roman" w:cs="Times New Roman"/>
          <w:b/>
          <w:bCs/>
          <w:sz w:val="28"/>
          <w:szCs w:val="28"/>
        </w:rPr>
        <w:t>для  1 класса</w:t>
      </w:r>
    </w:p>
    <w:p w:rsidR="004726C5" w:rsidRPr="007D0432" w:rsidRDefault="004726C5" w:rsidP="00D173CB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0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(БАЗОВЫЙ УРОВЕНЬ)</w:t>
      </w:r>
    </w:p>
    <w:p w:rsidR="004726C5" w:rsidRDefault="004726C5" w:rsidP="00D173CB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на 2014-2015</w:t>
      </w:r>
      <w:r w:rsidRPr="007D043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726C5" w:rsidRDefault="004726C5" w:rsidP="00D173CB">
      <w:pPr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«Планета знаний»</w:t>
      </w:r>
    </w:p>
    <w:p w:rsidR="004726C5" w:rsidRPr="007D0432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26C5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26C5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26C5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26C5" w:rsidRPr="007D0432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26C5" w:rsidRPr="007D0432" w:rsidRDefault="004726C5" w:rsidP="00D173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C5" w:rsidRPr="007D0432" w:rsidRDefault="004726C5" w:rsidP="00D173CB">
      <w:pPr>
        <w:spacing w:line="36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043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726C5" w:rsidRPr="007D0432" w:rsidRDefault="004726C5" w:rsidP="00D173CB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Камышникова Наталия Юрьевна</w:t>
      </w:r>
    </w:p>
    <w:p w:rsidR="004726C5" w:rsidRPr="007D0432" w:rsidRDefault="004726C5" w:rsidP="00D173CB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726C5" w:rsidRPr="007D0432" w:rsidRDefault="004726C5" w:rsidP="00D173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6C5" w:rsidRDefault="004726C5" w:rsidP="00D173CB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7D04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26C5" w:rsidRDefault="004726C5" w:rsidP="00182679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r w:rsidRPr="001D2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Пояснительная записка</w:t>
      </w:r>
    </w:p>
    <w:p w:rsidR="004726C5" w:rsidRDefault="004726C5" w:rsidP="00AD1BB6">
      <w:pPr>
        <w:spacing w:line="360" w:lineRule="auto"/>
        <w:ind w:left="82" w:firstLine="6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«Планета знаний»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- это передовые педагогические технологии, применение которых в сочетании с традиционной методикой преподавания гарантирует:</w:t>
      </w:r>
    </w:p>
    <w:p w:rsidR="004726C5" w:rsidRDefault="004726C5" w:rsidP="00AD1BB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Комфортный и результативный для учителя и ученика процесс обучения</w:t>
      </w:r>
    </w:p>
    <w:p w:rsidR="004726C5" w:rsidRDefault="004726C5" w:rsidP="00AD1BB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и прочный уровень обученности  в классах с любой подготовкой</w:t>
      </w:r>
    </w:p>
    <w:p w:rsidR="004726C5" w:rsidRDefault="004726C5" w:rsidP="00AD1BB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школьников умения и стойкого навыка учиться</w:t>
      </w:r>
    </w:p>
    <w:p w:rsidR="004726C5" w:rsidRDefault="004726C5" w:rsidP="005361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Полноценное соединение знаний и практических навыков</w:t>
      </w:r>
    </w:p>
    <w:p w:rsidR="004726C5" w:rsidRPr="00536163" w:rsidRDefault="004726C5" w:rsidP="00536163">
      <w:pPr>
        <w:widowControl/>
        <w:autoSpaceDE/>
        <w:autoSpaceDN/>
        <w:adjustRightInd/>
        <w:spacing w:line="360" w:lineRule="auto"/>
        <w:ind w:left="1140"/>
        <w:jc w:val="both"/>
        <w:rPr>
          <w:rFonts w:ascii="Times New Roman" w:hAnsi="Times New Roman" w:cs="Times New Roman"/>
        </w:rPr>
      </w:pPr>
    </w:p>
    <w:p w:rsidR="004726C5" w:rsidRDefault="004726C5" w:rsidP="00DA331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DA3310">
        <w:rPr>
          <w:rFonts w:ascii="Times New Roman" w:hAnsi="Times New Roman" w:cs="Times New Roman"/>
          <w:lang w:eastAsia="en-US"/>
        </w:rPr>
        <w:t xml:space="preserve">Рабочая программа по русскому языку составлена на основе Федерального государственного образовательного стандарта </w:t>
      </w:r>
      <w:smartTag w:uri="urn:schemas-microsoft-com:office:smarttags" w:element="metricconverter">
        <w:smartTagPr>
          <w:attr w:name="ProductID" w:val="2009 г"/>
        </w:smartTagPr>
        <w:r w:rsidRPr="00DA3310">
          <w:rPr>
            <w:rFonts w:ascii="Times New Roman" w:hAnsi="Times New Roman" w:cs="Times New Roman"/>
            <w:lang w:eastAsia="en-US"/>
          </w:rPr>
          <w:t>2009 г</w:t>
        </w:r>
      </w:smartTag>
      <w:r w:rsidRPr="00DA3310">
        <w:rPr>
          <w:rFonts w:ascii="Times New Roman" w:hAnsi="Times New Roman" w:cs="Times New Roman"/>
          <w:lang w:eastAsia="en-US"/>
        </w:rPr>
        <w:t xml:space="preserve">, Примерной образовательной программы начального общего образования </w:t>
      </w:r>
      <w:smartTag w:uri="urn:schemas-microsoft-com:office:smarttags" w:element="metricconverter">
        <w:smartTagPr>
          <w:attr w:name="ProductID" w:val="2010 г"/>
        </w:smartTagPr>
        <w:r w:rsidRPr="00DA3310">
          <w:rPr>
            <w:rFonts w:ascii="Times New Roman" w:hAnsi="Times New Roman" w:cs="Times New Roman"/>
            <w:lang w:eastAsia="en-US"/>
          </w:rPr>
          <w:t>2010 г</w:t>
        </w:r>
      </w:smartTag>
      <w:r w:rsidRPr="00DA3310">
        <w:rPr>
          <w:rFonts w:ascii="Times New Roman" w:hAnsi="Times New Roman" w:cs="Times New Roman"/>
          <w:lang w:eastAsia="en-US"/>
        </w:rPr>
        <w:t>, программы</w:t>
      </w:r>
      <w:r w:rsidRPr="00DA3310">
        <w:rPr>
          <w:rFonts w:ascii="Times New Roman" w:hAnsi="Times New Roman" w:cs="Times New Roman"/>
          <w:color w:val="000000"/>
        </w:rPr>
        <w:t xml:space="preserve"> Желтовской Л. Я, Андриановой Т.М., Илюхиной В.А. «Русский язык» 1-4 классы 2009г. </w:t>
      </w:r>
      <w:r w:rsidRPr="00DA3310">
        <w:rPr>
          <w:rFonts w:ascii="Times New Roman" w:hAnsi="Times New Roman" w:cs="Times New Roman"/>
          <w:lang w:eastAsia="en-US"/>
        </w:rPr>
        <w:t>и сборника рабочих программ « Планета знаний»1-4 класс</w:t>
      </w:r>
      <w:r>
        <w:rPr>
          <w:rFonts w:ascii="Times New Roman" w:hAnsi="Times New Roman" w:cs="Times New Roman"/>
          <w:lang w:eastAsia="en-US"/>
        </w:rPr>
        <w:t>,</w:t>
      </w:r>
      <w:r w:rsidRPr="00DA3310">
        <w:rPr>
          <w:rFonts w:ascii="Times New Roman" w:hAnsi="Times New Roman" w:cs="Times New Roman"/>
          <w:lang w:eastAsia="en-US"/>
        </w:rPr>
        <w:t xml:space="preserve"> 2011г. </w:t>
      </w:r>
    </w:p>
    <w:p w:rsidR="004726C5" w:rsidRDefault="004726C5" w:rsidP="00536163">
      <w:pPr>
        <w:pStyle w:val="ListParagraph"/>
        <w:widowControl/>
        <w:autoSpaceDE/>
        <w:autoSpaceDN/>
        <w:adjustRightInd/>
        <w:spacing w:after="200" w:line="360" w:lineRule="auto"/>
        <w:ind w:left="360"/>
      </w:pPr>
      <w:r w:rsidRPr="00D038E0">
        <w:t xml:space="preserve">   Для реализации программного содержания используются: </w:t>
      </w:r>
      <w:r>
        <w:t xml:space="preserve"> Русский язык:1кл.:учебник\Т.М. Андрианова, В.А. Илюхина.-М.:АСТ:Астрель2012</w:t>
      </w:r>
    </w:p>
    <w:p w:rsidR="004726C5" w:rsidRPr="00306E5E" w:rsidRDefault="004726C5" w:rsidP="00536163">
      <w:pPr>
        <w:pStyle w:val="ListParagraph"/>
        <w:widowControl/>
        <w:autoSpaceDE/>
        <w:autoSpaceDN/>
        <w:adjustRightInd/>
        <w:spacing w:after="200" w:line="360" w:lineRule="auto"/>
        <w:ind w:left="360"/>
        <w:rPr>
          <w:lang w:eastAsia="en-US"/>
        </w:rPr>
      </w:pPr>
      <w:r w:rsidRPr="00306E5E">
        <w:t>Цели и задачи курса</w:t>
      </w:r>
    </w:p>
    <w:p w:rsidR="004726C5" w:rsidRPr="00374BD1" w:rsidRDefault="004726C5" w:rsidP="006A1C4D">
      <w:pPr>
        <w:spacing w:line="360" w:lineRule="auto"/>
        <w:rPr>
          <w:rFonts w:ascii="Times New Roman" w:hAnsi="Times New Roman" w:cs="Times New Roman"/>
        </w:rPr>
      </w:pPr>
      <w:r w:rsidRPr="00374BD1">
        <w:rPr>
          <w:rFonts w:ascii="Times New Roman" w:hAnsi="Times New Roman" w:cs="Times New Roman"/>
        </w:rPr>
        <w:t xml:space="preserve">      Основные цели курса: в системе предметов общеобразовательной школы курс русского языка реализует </w:t>
      </w:r>
      <w:r w:rsidRPr="00374BD1">
        <w:rPr>
          <w:rFonts w:ascii="Times New Roman" w:hAnsi="Times New Roman" w:cs="Times New Roman"/>
          <w:b/>
          <w:bCs/>
        </w:rPr>
        <w:t xml:space="preserve"> цели:</w:t>
      </w:r>
      <w:r w:rsidRPr="00374BD1">
        <w:rPr>
          <w:rFonts w:ascii="Times New Roman" w:hAnsi="Times New Roman" w:cs="Times New Roman"/>
        </w:rPr>
        <w:t xml:space="preserve"> </w:t>
      </w:r>
    </w:p>
    <w:p w:rsidR="004726C5" w:rsidRPr="00374BD1" w:rsidRDefault="004726C5" w:rsidP="00536163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1D2F08">
        <w:t xml:space="preserve"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социокультурная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</w:t>
      </w:r>
      <w:r w:rsidRPr="00374BD1">
        <w:t>Для достижения поставленных целей изучения русского языка в начальной школе необходимо решение следующих практических</w:t>
      </w:r>
      <w:r>
        <w:t xml:space="preserve"> </w:t>
      </w:r>
      <w:r w:rsidRPr="00374BD1">
        <w:rPr>
          <w:b/>
          <w:bCs/>
        </w:rPr>
        <w:t>задач:</w:t>
      </w:r>
    </w:p>
    <w:p w:rsidR="004726C5" w:rsidRPr="001D2F08" w:rsidRDefault="004726C5" w:rsidP="001D2F0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1D2F08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1D2F08">
        <w:rPr>
          <w:rFonts w:ascii="Times New Roman" w:hAnsi="Times New Roman" w:cs="Times New Roman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4726C5" w:rsidRPr="001D2F08" w:rsidRDefault="004726C5" w:rsidP="001D2F0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1D2F08">
        <w:rPr>
          <w:rFonts w:ascii="Times New Roman" w:hAnsi="Times New Roman" w:cs="Times New Roman"/>
        </w:rPr>
        <w:t>освоение</w:t>
      </w:r>
      <w:r>
        <w:rPr>
          <w:rFonts w:ascii="Times New Roman" w:hAnsi="Times New Roman" w:cs="Times New Roman"/>
        </w:rPr>
        <w:t xml:space="preserve"> </w:t>
      </w:r>
      <w:r w:rsidRPr="001D2F08">
        <w:rPr>
          <w:rFonts w:ascii="Times New Roman" w:hAnsi="Times New Roman" w:cs="Times New Roman"/>
        </w:rPr>
        <w:t>первоначальных знаний о лексике, фонетике, грамматике русского языка;</w:t>
      </w:r>
    </w:p>
    <w:p w:rsidR="004726C5" w:rsidRPr="001D2F08" w:rsidRDefault="004726C5" w:rsidP="001D2F0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1D2F08">
        <w:rPr>
          <w:rFonts w:ascii="Times New Roman" w:hAnsi="Times New Roman" w:cs="Times New Roman"/>
        </w:rPr>
        <w:t>овладение</w:t>
      </w:r>
      <w:r>
        <w:rPr>
          <w:rFonts w:ascii="Times New Roman" w:hAnsi="Times New Roman" w:cs="Times New Roman"/>
        </w:rPr>
        <w:t xml:space="preserve"> </w:t>
      </w:r>
      <w:r w:rsidRPr="001D2F08">
        <w:rPr>
          <w:rFonts w:ascii="Times New Roman" w:hAnsi="Times New Roman" w:cs="Times New Roman"/>
        </w:rPr>
        <w:t>умениями правильно пис</w:t>
      </w:r>
      <w:r>
        <w:rPr>
          <w:rFonts w:ascii="Times New Roman" w:hAnsi="Times New Roman" w:cs="Times New Roman"/>
        </w:rPr>
        <w:t>ать и читать, участвовать в диа</w:t>
      </w:r>
      <w:r w:rsidRPr="001D2F08">
        <w:rPr>
          <w:rFonts w:ascii="Times New Roman" w:hAnsi="Times New Roman" w:cs="Times New Roman"/>
        </w:rPr>
        <w:t>логе, составлять несложные монологические высказывания и письменные тексты описания и тексты повествования небольшого объема;</w:t>
      </w:r>
    </w:p>
    <w:p w:rsidR="004726C5" w:rsidRPr="001D2F08" w:rsidRDefault="004726C5" w:rsidP="001D2F0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1D2F08">
        <w:rPr>
          <w:rFonts w:ascii="Times New Roman" w:hAnsi="Times New Roman" w:cs="Times New Roman"/>
        </w:rPr>
        <w:t>воспитание</w:t>
      </w:r>
      <w:r>
        <w:rPr>
          <w:rFonts w:ascii="Times New Roman" w:hAnsi="Times New Roman" w:cs="Times New Roman"/>
        </w:rPr>
        <w:t xml:space="preserve"> </w:t>
      </w:r>
      <w:r w:rsidRPr="001D2F08">
        <w:rPr>
          <w:rFonts w:ascii="Times New Roman" w:hAnsi="Times New Roman" w:cs="Times New Roman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726C5" w:rsidRPr="00374BD1" w:rsidRDefault="004726C5" w:rsidP="00306E5E">
      <w:pPr>
        <w:pStyle w:val="ParagraphStyle"/>
        <w:ind w:firstLine="357"/>
        <w:jc w:val="both"/>
        <w:rPr>
          <w:rFonts w:eastAsia="Times New Roman"/>
          <w:color w:val="000000"/>
        </w:rPr>
      </w:pPr>
      <w:r w:rsidRPr="00374BD1">
        <w:rPr>
          <w:rFonts w:eastAsia="Times New Roman"/>
          <w:color w:val="000000"/>
        </w:rPr>
        <w:t xml:space="preserve">Курс «Русский язык» в первом классе начинается с обучения грамоте. Его продолжительность (приблизительно 23 учебные недели, </w:t>
      </w:r>
      <w:r>
        <w:rPr>
          <w:rFonts w:eastAsia="Times New Roman"/>
          <w:color w:val="000000"/>
        </w:rPr>
        <w:t xml:space="preserve"> 5</w:t>
      </w:r>
      <w:r w:rsidRPr="00374BD1">
        <w:rPr>
          <w:rFonts w:eastAsia="Times New Roman"/>
          <w:color w:val="000000"/>
        </w:rPr>
        <w:t>ч в неделю)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4726C5" w:rsidRPr="00374BD1" w:rsidRDefault="004726C5" w:rsidP="00306E5E">
      <w:pPr>
        <w:pStyle w:val="ParagraphStyle"/>
        <w:ind w:firstLine="360"/>
        <w:jc w:val="both"/>
        <w:rPr>
          <w:rFonts w:eastAsia="Times New Roman"/>
          <w:color w:val="000000"/>
        </w:rPr>
      </w:pPr>
      <w:r w:rsidRPr="00374BD1">
        <w:rPr>
          <w:rFonts w:eastAsia="Times New Roman"/>
          <w:color w:val="000000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4726C5" w:rsidRPr="00374BD1" w:rsidRDefault="004726C5" w:rsidP="00306E5E">
      <w:pPr>
        <w:pStyle w:val="ParagraphStyle"/>
        <w:ind w:firstLine="360"/>
        <w:jc w:val="both"/>
        <w:rPr>
          <w:rFonts w:eastAsia="Times New Roman"/>
          <w:color w:val="000000"/>
        </w:rPr>
      </w:pPr>
      <w:r w:rsidRPr="00374BD1">
        <w:rPr>
          <w:rFonts w:eastAsia="Times New Roman"/>
          <w:color w:val="000000"/>
        </w:rPr>
        <w:t xml:space="preserve">После обучения грамоте начинается раздельное изучение русского языка </w:t>
      </w:r>
      <w:r>
        <w:rPr>
          <w:rFonts w:eastAsia="Times New Roman"/>
          <w:color w:val="000000"/>
        </w:rPr>
        <w:t xml:space="preserve"> </w:t>
      </w:r>
      <w:r w:rsidRPr="00374BD1">
        <w:rPr>
          <w:rFonts w:eastAsia="Times New Roman"/>
          <w:color w:val="000000"/>
        </w:rPr>
        <w:t>.</w:t>
      </w:r>
    </w:p>
    <w:p w:rsidR="004726C5" w:rsidRPr="005C1E4B" w:rsidRDefault="004726C5" w:rsidP="00306E5E">
      <w:pPr>
        <w:pStyle w:val="ParagraphStyle"/>
        <w:ind w:firstLine="360"/>
        <w:jc w:val="both"/>
        <w:rPr>
          <w:rFonts w:eastAsia="Times New Roman"/>
        </w:rPr>
      </w:pPr>
      <w:r w:rsidRPr="00374BD1">
        <w:rPr>
          <w:rFonts w:eastAsia="Times New Roman"/>
          <w:color w:val="000000"/>
        </w:rPr>
        <w:t>Рабочая программа рассчитана на 165 ч ( 5 ч в неделю</w:t>
      </w:r>
      <w:r>
        <w:rPr>
          <w:rFonts w:eastAsia="Times New Roman"/>
          <w:color w:val="000000"/>
        </w:rPr>
        <w:t xml:space="preserve"> ). </w:t>
      </w:r>
      <w:r>
        <w:rPr>
          <w:rFonts w:eastAsia="Times New Roman"/>
        </w:rPr>
        <w:t>Из них – 10</w:t>
      </w:r>
      <w:r w:rsidRPr="005C1E4B">
        <w:rPr>
          <w:rFonts w:eastAsia="Times New Roman"/>
        </w:rPr>
        <w:t xml:space="preserve"> ч. резерв.</w:t>
      </w:r>
    </w:p>
    <w:p w:rsidR="004726C5" w:rsidRPr="00374BD1" w:rsidRDefault="004726C5" w:rsidP="00306E5E">
      <w:pPr>
        <w:pStyle w:val="ParagraphStyle"/>
        <w:ind w:firstLine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Изменения в программу не внесены.</w:t>
      </w:r>
    </w:p>
    <w:p w:rsidR="004726C5" w:rsidRDefault="004726C5" w:rsidP="00D3750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726C5" w:rsidRDefault="004726C5" w:rsidP="00D3750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Форма</w:t>
      </w:r>
      <w:r w:rsidRPr="006B3CF7">
        <w:rPr>
          <w:rFonts w:ascii="Times New Roman" w:hAnsi="Times New Roman" w:cs="Times New Roman"/>
          <w:b/>
          <w:bCs/>
        </w:rPr>
        <w:t xml:space="preserve"> организации образовательного процесса</w:t>
      </w:r>
      <w:r>
        <w:rPr>
          <w:rFonts w:ascii="Times New Roman" w:hAnsi="Times New Roman" w:cs="Times New Roman"/>
          <w:b/>
          <w:bCs/>
        </w:rPr>
        <w:t xml:space="preserve"> </w:t>
      </w:r>
      <w:r w:rsidRPr="00D3750D">
        <w:rPr>
          <w:rFonts w:ascii="Times New Roman" w:hAnsi="Times New Roman" w:cs="Times New Roman"/>
        </w:rPr>
        <w:t>– классно – урочная.</w:t>
      </w:r>
    </w:p>
    <w:p w:rsidR="004726C5" w:rsidRPr="00D3750D" w:rsidRDefault="004726C5" w:rsidP="00E736B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4726C5" w:rsidRPr="00D038E0" w:rsidRDefault="004726C5" w:rsidP="00E736B7">
      <w:pPr>
        <w:tabs>
          <w:tab w:val="left" w:pos="765"/>
        </w:tabs>
        <w:rPr>
          <w:rFonts w:ascii="Times New Roman" w:hAnsi="Times New Roman" w:cs="Times New Roman"/>
        </w:rPr>
      </w:pPr>
      <w:r w:rsidRPr="006061D4">
        <w:rPr>
          <w:rFonts w:ascii="Times New Roman" w:hAnsi="Times New Roman" w:cs="Times New Roman"/>
          <w:b/>
          <w:bCs/>
        </w:rPr>
        <w:t>Механизмы формирования ключевых компетенций обучающихся:</w:t>
      </w:r>
      <w:r w:rsidRPr="00D038E0">
        <w:rPr>
          <w:rFonts w:ascii="Times New Roman" w:hAnsi="Times New Roman" w:cs="Times New Roman"/>
        </w:rPr>
        <w:t xml:space="preserve">  практическая деятельность, дидактические игры, работа в парах, группах, индивидуальная работа, обобщающие беседы по изученному материалу.</w:t>
      </w:r>
    </w:p>
    <w:p w:rsidR="004726C5" w:rsidRPr="00306E5E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726C5" w:rsidRPr="006061D4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061D4">
        <w:rPr>
          <w:rFonts w:ascii="Times New Roman" w:hAnsi="Times New Roman" w:cs="Times New Roman"/>
          <w:b/>
          <w:bCs/>
        </w:rPr>
        <w:t>Педагогические технологии:</w:t>
      </w:r>
    </w:p>
    <w:p w:rsidR="004726C5" w:rsidRPr="00D038E0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технологии совместной и самостоятельной   учебно- познавательной деятельности;</w:t>
      </w:r>
    </w:p>
    <w:p w:rsidR="004726C5" w:rsidRPr="00D038E0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личностно</w:t>
      </w:r>
      <w:r>
        <w:rPr>
          <w:rFonts w:ascii="Times New Roman" w:hAnsi="Times New Roman" w:cs="Times New Roman"/>
        </w:rPr>
        <w:t xml:space="preserve"> </w:t>
      </w:r>
      <w:r w:rsidRPr="00D038E0">
        <w:rPr>
          <w:rFonts w:ascii="Times New Roman" w:hAnsi="Times New Roman" w:cs="Times New Roman"/>
        </w:rPr>
        <w:t>- ориентированные технологии;</w:t>
      </w:r>
    </w:p>
    <w:p w:rsidR="004726C5" w:rsidRPr="00D038E0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здоровьесберегающие технологии;</w:t>
      </w:r>
    </w:p>
    <w:p w:rsidR="004726C5" w:rsidRPr="00D038E0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технологии дифференцированного обучения;</w:t>
      </w:r>
    </w:p>
    <w:p w:rsidR="004726C5" w:rsidRPr="00D038E0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технологии рефлексивного обучения;</w:t>
      </w:r>
    </w:p>
    <w:p w:rsidR="004726C5" w:rsidRPr="00D038E0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технологии проблемного обучения;</w:t>
      </w:r>
    </w:p>
    <w:p w:rsidR="004726C5" w:rsidRPr="00D038E0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-технологии информационно – коммуникативного обучения;</w:t>
      </w:r>
    </w:p>
    <w:p w:rsidR="004726C5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  <w:r w:rsidRPr="00D038E0">
        <w:rPr>
          <w:rFonts w:ascii="Times New Roman" w:hAnsi="Times New Roman" w:cs="Times New Roman"/>
        </w:rPr>
        <w:t xml:space="preserve"> - проектные технологии</w:t>
      </w:r>
    </w:p>
    <w:p w:rsidR="004726C5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</w:p>
    <w:p w:rsidR="004726C5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</w:p>
    <w:p w:rsidR="004726C5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</w:p>
    <w:p w:rsidR="004726C5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</w:p>
    <w:p w:rsidR="004726C5" w:rsidRDefault="004726C5" w:rsidP="00E736B7">
      <w:pPr>
        <w:tabs>
          <w:tab w:val="left" w:pos="765"/>
        </w:tabs>
        <w:spacing w:line="360" w:lineRule="auto"/>
        <w:rPr>
          <w:rFonts w:ascii="Times New Roman" w:hAnsi="Times New Roman" w:cs="Times New Roman"/>
        </w:rPr>
      </w:pPr>
    </w:p>
    <w:p w:rsidR="004726C5" w:rsidRDefault="004726C5" w:rsidP="00182679">
      <w:pPr>
        <w:spacing w:line="276" w:lineRule="auto"/>
        <w:jc w:val="both"/>
        <w:rPr>
          <w:rFonts w:ascii="Times New Roman" w:hAnsi="Times New Roman" w:cs="Times New Roman"/>
        </w:rPr>
      </w:pPr>
    </w:p>
    <w:p w:rsidR="004726C5" w:rsidRPr="00082E46" w:rsidRDefault="004726C5" w:rsidP="00182679">
      <w:pPr>
        <w:spacing w:line="276" w:lineRule="auto"/>
        <w:jc w:val="both"/>
        <w:rPr>
          <w:rFonts w:ascii="Times New Roman" w:hAnsi="Times New Roman" w:cs="Times New Roman"/>
        </w:rPr>
      </w:pPr>
    </w:p>
    <w:p w:rsidR="004726C5" w:rsidRDefault="004726C5" w:rsidP="008D1C20">
      <w:pPr>
        <w:spacing w:line="276" w:lineRule="auto"/>
        <w:ind w:left="927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8D1C20">
      <w:pPr>
        <w:spacing w:line="276" w:lineRule="auto"/>
        <w:ind w:left="927"/>
        <w:jc w:val="both"/>
        <w:rPr>
          <w:rFonts w:ascii="Times New Roman" w:hAnsi="Times New Roman" w:cs="Times New Roman"/>
          <w:b/>
          <w:bCs/>
        </w:rPr>
      </w:pPr>
      <w:r w:rsidRPr="00082E46">
        <w:rPr>
          <w:rFonts w:ascii="Times New Roman" w:hAnsi="Times New Roman" w:cs="Times New Roman"/>
          <w:b/>
          <w:bCs/>
        </w:rPr>
        <w:t xml:space="preserve">  СОДЕРЖАНИЕ ПРОГРАММЫ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726C5" w:rsidRPr="00082E46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60B9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75">
        <w:rPr>
          <w:rFonts w:ascii="Times New Roman" w:hAnsi="Times New Roman" w:cs="Times New Roman"/>
          <w:b/>
          <w:bCs/>
          <w:sz w:val="28"/>
          <w:szCs w:val="28"/>
        </w:rPr>
        <w:t>Подготовительный (добуквенный) период</w:t>
      </w:r>
      <w:r>
        <w:rPr>
          <w:rFonts w:ascii="Times New Roman" w:hAnsi="Times New Roman" w:cs="Times New Roman"/>
          <w:sz w:val="28"/>
          <w:szCs w:val="28"/>
        </w:rPr>
        <w:t xml:space="preserve"> ( 17</w:t>
      </w:r>
      <w:r w:rsidRPr="00857B75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Речь. Предложение. Слово</w:t>
      </w:r>
      <w:r w:rsidRPr="007D668C">
        <w:rPr>
          <w:rFonts w:ascii="Times New Roman" w:hAnsi="Times New Roman" w:cs="Times New Roman"/>
        </w:rPr>
        <w:t>. Речь — способ общения людей. Формы речи: устная и письменная. Несловесные средства устного общения (интонация, мимика, жесты, позы).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Выделение из потока речи высказываний в объёме предложений. Предложение и слово. Смысловое единство слов в предложении. Моделирование предложения. Знаки препинания.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Слова — названия предметов, явлений окружающего мира. Различение понятий: предмет и слово как название предмета.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Слогоделение. Ударение. Ударный слог.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Звуки и буквы</w:t>
      </w:r>
      <w:r w:rsidRPr="007D668C">
        <w:rPr>
          <w:rFonts w:ascii="Times New Roman" w:hAnsi="Times New Roman" w:cs="Times New Roman"/>
        </w:rPr>
        <w:t>. Звуки речи. Звуковое строение слов. Установление числа и последовательности звуков в слове. Осознание смыслоразличительной функции звуков. Сопоставление слов, различающихся одним звуком (</w:t>
      </w:r>
      <w:r w:rsidRPr="007D668C">
        <w:rPr>
          <w:rFonts w:ascii="Times New Roman" w:hAnsi="Times New Roman" w:cs="Times New Roman"/>
          <w:i/>
          <w:iCs/>
        </w:rPr>
        <w:t>мак</w:t>
      </w:r>
      <w:r w:rsidRPr="007D668C">
        <w:rPr>
          <w:rFonts w:ascii="Times New Roman" w:hAnsi="Times New Roman" w:cs="Times New Roman"/>
        </w:rPr>
        <w:t xml:space="preserve"> — </w:t>
      </w:r>
      <w:r w:rsidRPr="007D668C">
        <w:rPr>
          <w:rFonts w:ascii="Times New Roman" w:hAnsi="Times New Roman" w:cs="Times New Roman"/>
          <w:i/>
          <w:iCs/>
        </w:rPr>
        <w:t>рак</w:t>
      </w:r>
      <w:r w:rsidRPr="007D668C">
        <w:rPr>
          <w:rFonts w:ascii="Times New Roman" w:hAnsi="Times New Roman" w:cs="Times New Roman"/>
        </w:rPr>
        <w:t>). Гласные и согласные звуки. Твёрдые и мягкие согласные звуки (</w:t>
      </w:r>
      <w:r w:rsidRPr="007D668C">
        <w:rPr>
          <w:rFonts w:ascii="Times New Roman" w:hAnsi="Times New Roman" w:cs="Times New Roman"/>
          <w:i/>
          <w:iCs/>
        </w:rPr>
        <w:t>лук</w:t>
      </w:r>
      <w:r w:rsidRPr="007D668C">
        <w:rPr>
          <w:rFonts w:ascii="Times New Roman" w:hAnsi="Times New Roman" w:cs="Times New Roman"/>
        </w:rPr>
        <w:t xml:space="preserve"> — </w:t>
      </w:r>
      <w:r w:rsidRPr="007D668C">
        <w:rPr>
          <w:rFonts w:ascii="Times New Roman" w:hAnsi="Times New Roman" w:cs="Times New Roman"/>
          <w:i/>
          <w:iCs/>
        </w:rPr>
        <w:t>люк</w:t>
      </w:r>
      <w:r w:rsidRPr="007D668C">
        <w:rPr>
          <w:rFonts w:ascii="Times New Roman" w:hAnsi="Times New Roman" w:cs="Times New Roman"/>
        </w:rPr>
        <w:t xml:space="preserve">). Моделирование звукового состава слов с помощью схем. 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Развитие речи</w:t>
      </w:r>
      <w:r w:rsidRPr="007D668C">
        <w:rPr>
          <w:rFonts w:ascii="Times New Roman" w:hAnsi="Times New Roman" w:cs="Times New Roman"/>
        </w:rPr>
        <w:t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Графика</w:t>
      </w:r>
      <w:r w:rsidRPr="007D668C">
        <w:rPr>
          <w:rFonts w:ascii="Times New Roman" w:hAnsi="Times New Roman" w:cs="Times New Roman"/>
        </w:rPr>
        <w:t>. Знакомство с гигиеническими требованиями при письме (посадка за столом, положение тетради и ручки). Соблюдение гигиенических навыков письма.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Знакомство с разлиновкой прописи. </w:t>
      </w:r>
      <w:r w:rsidRPr="007D668C">
        <w:rPr>
          <w:rFonts w:ascii="Times New Roman" w:hAnsi="Times New Roman" w:cs="Times New Roman"/>
          <w:i/>
          <w:iCs/>
        </w:rPr>
        <w:t>Развитие глазомера и мелких мышц пальцев (бордюры, штриховка и др.).</w:t>
      </w:r>
      <w:r w:rsidRPr="007D668C">
        <w:rPr>
          <w:rStyle w:val="FootnoteReference"/>
          <w:rFonts w:ascii="Times New Roman" w:hAnsi="Times New Roman"/>
          <w:i/>
          <w:iCs/>
        </w:rPr>
        <w:footnoteReference w:id="1"/>
      </w:r>
    </w:p>
    <w:p w:rsidR="004726C5" w:rsidRPr="007D668C" w:rsidRDefault="004726C5" w:rsidP="00182679">
      <w:pPr>
        <w:spacing w:before="120" w:after="60" w:line="276" w:lineRule="auto"/>
        <w:ind w:firstLine="357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 xml:space="preserve">Основной (букварный) период </w:t>
      </w:r>
      <w:r w:rsidRPr="007D668C">
        <w:rPr>
          <w:rFonts w:ascii="Times New Roman" w:hAnsi="Times New Roman" w:cs="Times New Roman"/>
        </w:rPr>
        <w:t>( 9</w:t>
      </w:r>
      <w:r>
        <w:rPr>
          <w:rFonts w:ascii="Times New Roman" w:hAnsi="Times New Roman" w:cs="Times New Roman"/>
        </w:rPr>
        <w:t>8</w:t>
      </w:r>
      <w:r w:rsidRPr="007D668C">
        <w:rPr>
          <w:rFonts w:ascii="Times New Roman" w:hAnsi="Times New Roman" w:cs="Times New Roman"/>
        </w:rPr>
        <w:t xml:space="preserve"> ч)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Звуки речи (фонетика)</w:t>
      </w:r>
      <w:r w:rsidRPr="007D668C">
        <w:rPr>
          <w:rFonts w:ascii="Times New Roman" w:hAnsi="Times New Roman" w:cs="Times New Roman"/>
        </w:rPr>
        <w:t xml:space="preserve">. Звуки речи. Звуковое строение слов. Единство звукового состава слова и его значения. Гласные и согласные звуки. Различение согласных по твёрдости–мягкости и по звонкости–глухости. 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Слог как минимальная произносительная единица. Слогообразующая роль гласных звуков. Деление слов на слоги.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Ударные и безударные гласные в слове. Определение места ударения в слове. Смыслоразличительная роль ударения (з</w:t>
      </w:r>
      <w:r w:rsidRPr="007D668C">
        <w:rPr>
          <w:rFonts w:ascii="Times New Roman" w:hAnsi="Times New Roman" w:cs="Times New Roman"/>
          <w:b/>
          <w:bCs/>
        </w:rPr>
        <w:t>а</w:t>
      </w:r>
      <w:r w:rsidRPr="007D668C">
        <w:rPr>
          <w:rFonts w:ascii="Times New Roman" w:hAnsi="Times New Roman" w:cs="Times New Roman"/>
        </w:rPr>
        <w:t>мок—зам</w:t>
      </w:r>
      <w:r w:rsidRPr="007D668C">
        <w:rPr>
          <w:rFonts w:ascii="Times New Roman" w:hAnsi="Times New Roman" w:cs="Times New Roman"/>
          <w:b/>
          <w:bCs/>
        </w:rPr>
        <w:t>о</w:t>
      </w:r>
      <w:r w:rsidRPr="007D668C">
        <w:rPr>
          <w:rFonts w:ascii="Times New Roman" w:hAnsi="Times New Roman" w:cs="Times New Roman"/>
        </w:rPr>
        <w:t>к).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Буквы (графика)</w:t>
      </w:r>
      <w:r w:rsidRPr="007D668C">
        <w:rPr>
          <w:rFonts w:ascii="Times New Roman" w:hAnsi="Times New Roman" w:cs="Times New Roman"/>
        </w:rPr>
        <w:t xml:space="preserve">. Различение звука и буквы: буква как знак звука. Обозначение звуков (в сильной позиции) буквами. Буквенное строение письменного слова. Воспроизведение звуковой формы слова по его буквенной записи (чтение). 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Роль гласных букв для обозначения мягкости предшествующих согласных в слове. Роль йотированных букв </w:t>
      </w:r>
      <w:r w:rsidRPr="007D668C">
        <w:rPr>
          <w:rFonts w:ascii="Times New Roman" w:hAnsi="Times New Roman" w:cs="Times New Roman"/>
          <w:b/>
          <w:bCs/>
          <w:i/>
          <w:iCs/>
        </w:rPr>
        <w:t>е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b/>
          <w:bCs/>
          <w:i/>
          <w:iCs/>
        </w:rPr>
        <w:t>ё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b/>
          <w:bCs/>
          <w:i/>
          <w:iCs/>
        </w:rPr>
        <w:t>ю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b/>
          <w:bCs/>
          <w:i/>
          <w:iCs/>
        </w:rPr>
        <w:t>я</w:t>
      </w:r>
      <w:r w:rsidRPr="007D668C">
        <w:rPr>
          <w:rFonts w:ascii="Times New Roman" w:hAnsi="Times New Roman" w:cs="Times New Roman"/>
        </w:rPr>
        <w:t xml:space="preserve">. Обозначение буквами звука [й´] в разных позициях. Употребление букв </w:t>
      </w:r>
      <w:r w:rsidRPr="007D668C">
        <w:rPr>
          <w:rFonts w:ascii="Times New Roman" w:hAnsi="Times New Roman" w:cs="Times New Roman"/>
          <w:b/>
          <w:bCs/>
          <w:i/>
          <w:iCs/>
        </w:rPr>
        <w:t>ь</w:t>
      </w:r>
      <w:r w:rsidRPr="007D668C">
        <w:rPr>
          <w:rFonts w:ascii="Times New Roman" w:hAnsi="Times New Roman" w:cs="Times New Roman"/>
        </w:rPr>
        <w:t xml:space="preserve"> и </w:t>
      </w:r>
      <w:r w:rsidRPr="007D668C">
        <w:rPr>
          <w:rFonts w:ascii="Times New Roman" w:hAnsi="Times New Roman" w:cs="Times New Roman"/>
          <w:b/>
          <w:bCs/>
          <w:i/>
          <w:iCs/>
        </w:rPr>
        <w:t>ъ</w:t>
      </w:r>
      <w:r w:rsidRPr="007D668C">
        <w:rPr>
          <w:rFonts w:ascii="Times New Roman" w:hAnsi="Times New Roman" w:cs="Times New Roman"/>
        </w:rPr>
        <w:t>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Знакомство с русским алфавитом, с печатным и письменным начертанием букв. 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Письмо прописных и строчных букв, буквосочетаний, слогов, слов, предложений с соблюдением графических норм. Сравнительный анализ буквенных записей слов с разными позициями согласных звуков. Списывание с печатного и письменного шрифта, письмо под диктовку при орфографическом проговаривании.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Понимание функции небуквенных графических средств и использование их на письме (пробел между словами, знак переноса, знак ударения, знаки препинания).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Слово и предложение</w:t>
      </w:r>
      <w:r w:rsidRPr="007D668C">
        <w:rPr>
          <w:rFonts w:ascii="Times New Roman" w:hAnsi="Times New Roman" w:cs="Times New Roman"/>
        </w:rPr>
        <w:t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слогоударный). Наблюдение над значением слова (слова, близкие и противоположные по смыслу, многозначные).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Различение слова и предложения. Наблюдение за интонацией предложения и оформлением её на письме. Составление предложений. Перемещение логического ударения (простые случаи).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Орфография</w:t>
      </w:r>
      <w:r w:rsidRPr="007D668C">
        <w:rPr>
          <w:rFonts w:ascii="Times New Roman" w:hAnsi="Times New Roman" w:cs="Times New Roman"/>
        </w:rPr>
        <w:t>. Ознакомление с правилами правописания и применение их на практике: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обозначение гласных после шипящих (</w:t>
      </w:r>
      <w:r w:rsidRPr="007D668C">
        <w:rPr>
          <w:rFonts w:ascii="Times New Roman" w:hAnsi="Times New Roman" w:cs="Times New Roman"/>
          <w:i/>
          <w:iCs/>
        </w:rPr>
        <w:t>жи</w:t>
      </w:r>
      <w:r w:rsidRPr="007D668C">
        <w:rPr>
          <w:rFonts w:ascii="Times New Roman" w:hAnsi="Times New Roman" w:cs="Times New Roman"/>
        </w:rPr>
        <w:t>—</w:t>
      </w:r>
      <w:r w:rsidRPr="007D668C">
        <w:rPr>
          <w:rFonts w:ascii="Times New Roman" w:hAnsi="Times New Roman" w:cs="Times New Roman"/>
          <w:i/>
          <w:iCs/>
        </w:rPr>
        <w:t>ши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i/>
          <w:iCs/>
        </w:rPr>
        <w:t>ча</w:t>
      </w:r>
      <w:r w:rsidRPr="007D668C">
        <w:rPr>
          <w:rFonts w:ascii="Times New Roman" w:hAnsi="Times New Roman" w:cs="Times New Roman"/>
        </w:rPr>
        <w:t>—</w:t>
      </w:r>
      <w:r w:rsidRPr="007D668C">
        <w:rPr>
          <w:rFonts w:ascii="Times New Roman" w:hAnsi="Times New Roman" w:cs="Times New Roman"/>
          <w:i/>
          <w:iCs/>
        </w:rPr>
        <w:t>ща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i/>
          <w:iCs/>
        </w:rPr>
        <w:t>чу</w:t>
      </w:r>
      <w:r w:rsidRPr="007D668C">
        <w:rPr>
          <w:rFonts w:ascii="Times New Roman" w:hAnsi="Times New Roman" w:cs="Times New Roman"/>
        </w:rPr>
        <w:t>—</w:t>
      </w:r>
      <w:r w:rsidRPr="007D668C">
        <w:rPr>
          <w:rFonts w:ascii="Times New Roman" w:hAnsi="Times New Roman" w:cs="Times New Roman"/>
          <w:i/>
          <w:iCs/>
        </w:rPr>
        <w:t>щу</w:t>
      </w:r>
      <w:r w:rsidRPr="007D668C">
        <w:rPr>
          <w:rFonts w:ascii="Times New Roman" w:hAnsi="Times New Roman" w:cs="Times New Roman"/>
        </w:rPr>
        <w:t>);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раздельное написание слов;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перенос слов по слогам без стечения согласных;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большая буква в начале, знаки препинания в конце предложения.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  <w:b/>
          <w:bCs/>
        </w:rPr>
        <w:t>Развитие речи</w:t>
      </w:r>
      <w:r w:rsidRPr="007D668C">
        <w:rPr>
          <w:rFonts w:ascii="Times New Roman" w:hAnsi="Times New Roman" w:cs="Times New Roman"/>
        </w:rPr>
        <w:t xml:space="preserve">. Общее представление о тексте. Понимание содержания текста при его прослушивании и при самостоятельном чтении. Восстановление деформированного текста повествовательного характера. Устные ответы на вопросы учителя. 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 </w:t>
      </w:r>
    </w:p>
    <w:p w:rsidR="004726C5" w:rsidRPr="007031B1" w:rsidRDefault="004726C5" w:rsidP="00182679">
      <w:pPr>
        <w:spacing w:after="120" w:line="276" w:lineRule="auto"/>
        <w:ind w:firstLine="357"/>
        <w:jc w:val="both"/>
        <w:rPr>
          <w:rFonts w:ascii="Times New Roman" w:hAnsi="Times New Roman" w:cs="Times New Roman"/>
          <w:b/>
          <w:bCs/>
        </w:rPr>
      </w:pPr>
      <w:r w:rsidRPr="007D668C">
        <w:rPr>
          <w:rFonts w:ascii="Times New Roman" w:hAnsi="Times New Roman" w:cs="Times New Roman"/>
        </w:rPr>
        <w:t xml:space="preserve"> </w:t>
      </w:r>
      <w:r w:rsidRPr="007031B1">
        <w:rPr>
          <w:rFonts w:ascii="Times New Roman" w:hAnsi="Times New Roman" w:cs="Times New Roman"/>
          <w:b/>
          <w:bCs/>
        </w:rPr>
        <w:t>Послебукварный период) (50 ч)</w:t>
      </w:r>
    </w:p>
    <w:p w:rsidR="004726C5" w:rsidRDefault="004726C5" w:rsidP="007031B1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Речь-5ч</w:t>
      </w:r>
    </w:p>
    <w:p w:rsidR="004726C5" w:rsidRPr="007031B1" w:rsidRDefault="004726C5" w:rsidP="007031B1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031B1">
        <w:rPr>
          <w:rFonts w:ascii="Times New Roman" w:hAnsi="Times New Roman" w:cs="Times New Roman"/>
        </w:rPr>
        <w:t>Речь устная</w:t>
      </w:r>
      <w:r>
        <w:rPr>
          <w:rFonts w:ascii="Times New Roman" w:hAnsi="Times New Roman" w:cs="Times New Roman"/>
        </w:rPr>
        <w:t xml:space="preserve"> и письменная. Слово и предложение. Предложение и текст .Знаки препинания в конце предложения.</w:t>
      </w:r>
    </w:p>
    <w:p w:rsidR="004726C5" w:rsidRPr="007D668C" w:rsidRDefault="004726C5" w:rsidP="00182679">
      <w:pPr>
        <w:spacing w:before="120" w:after="60" w:line="276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Звуки и буквы</w:t>
      </w:r>
      <w:r w:rsidRPr="007D668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20</w:t>
      </w:r>
      <w:r w:rsidRPr="007D668C">
        <w:rPr>
          <w:rFonts w:ascii="Times New Roman" w:hAnsi="Times New Roman" w:cs="Times New Roman"/>
        </w:rPr>
        <w:t>ч)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Звуки и буквы русского языка. Различение гласных и согласных звуков. 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Твёрдые и мягкие согласные звуки. Обозначение мягких звуков на письме с помощью букв </w:t>
      </w:r>
      <w:r w:rsidRPr="007D668C">
        <w:rPr>
          <w:rFonts w:ascii="Times New Roman" w:hAnsi="Times New Roman" w:cs="Times New Roman"/>
          <w:b/>
          <w:bCs/>
          <w:i/>
          <w:iCs/>
        </w:rPr>
        <w:t>и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b/>
          <w:bCs/>
          <w:i/>
          <w:iCs/>
        </w:rPr>
        <w:t>е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b/>
          <w:bCs/>
          <w:i/>
          <w:iCs/>
        </w:rPr>
        <w:t>ё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b/>
          <w:bCs/>
          <w:i/>
          <w:iCs/>
        </w:rPr>
        <w:t>ю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b/>
          <w:bCs/>
          <w:i/>
          <w:iCs/>
        </w:rPr>
        <w:t>я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b/>
          <w:bCs/>
          <w:i/>
          <w:iCs/>
        </w:rPr>
        <w:t>ь</w:t>
      </w:r>
      <w:r w:rsidRPr="007D668C">
        <w:rPr>
          <w:rFonts w:ascii="Times New Roman" w:hAnsi="Times New Roman" w:cs="Times New Roman"/>
        </w:rPr>
        <w:t>. Звонкие и глухие согласные звуки. Смыслоразличительная роль звуков.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Ударение. Смыслоразличительная роль ударения. Гласные ударные и безударные. Качественная характеристика звука (гласный ударный — безударный, согласный твёрдый — мягкий, звонкий — глухой, парный — непарный).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Слоговой состав слова. Слогообразующая роль гласных звуков. Слоговой и звукобуквенный анализ слова. Использование знания слогораздела для переноса слов. 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Произношение звуков и сочетаний звуков в соответствии с нормами русского литературного языка.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Алфавит. Названия букв в алфавите. Знание конфигурации букв рукописного алфавита. Упражнения в совершенствовании техники письма: разборчивости, линейности, достижения параллельности и равноотставленности штрихов, связного соединения двух букв. Закрепление в самостоятельном выполнении правил гигиены письма.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Установление соотношения звукового и буквенного состава слова.</w:t>
      </w:r>
    </w:p>
    <w:p w:rsidR="004726C5" w:rsidRPr="007D668C" w:rsidRDefault="004726C5" w:rsidP="00182679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Наблюдение над единообразным написанием безударных гласных в общих частях слов. Ознакомление с простейшими способами подбора проверочных слов (</w:t>
      </w:r>
      <w:r w:rsidRPr="007D668C">
        <w:rPr>
          <w:rFonts w:ascii="Times New Roman" w:hAnsi="Times New Roman" w:cs="Times New Roman"/>
          <w:i/>
          <w:iCs/>
        </w:rPr>
        <w:t>один</w:t>
      </w:r>
      <w:r w:rsidRPr="007D668C">
        <w:rPr>
          <w:rFonts w:ascii="Times New Roman" w:hAnsi="Times New Roman" w:cs="Times New Roman"/>
        </w:rPr>
        <w:t xml:space="preserve"> — </w:t>
      </w:r>
      <w:r w:rsidRPr="007D668C">
        <w:rPr>
          <w:rFonts w:ascii="Times New Roman" w:hAnsi="Times New Roman" w:cs="Times New Roman"/>
          <w:i/>
          <w:iCs/>
        </w:rPr>
        <w:t>много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i/>
          <w:iCs/>
        </w:rPr>
        <w:t>много</w:t>
      </w:r>
      <w:r w:rsidRPr="007D668C">
        <w:rPr>
          <w:rFonts w:ascii="Times New Roman" w:hAnsi="Times New Roman" w:cs="Times New Roman"/>
        </w:rPr>
        <w:t xml:space="preserve"> — </w:t>
      </w:r>
      <w:r w:rsidRPr="007D668C">
        <w:rPr>
          <w:rFonts w:ascii="Times New Roman" w:hAnsi="Times New Roman" w:cs="Times New Roman"/>
          <w:i/>
          <w:iCs/>
        </w:rPr>
        <w:t>один</w:t>
      </w:r>
      <w:r w:rsidRPr="007D668C">
        <w:rPr>
          <w:rFonts w:ascii="Times New Roman" w:hAnsi="Times New Roman" w:cs="Times New Roman"/>
        </w:rPr>
        <w:t xml:space="preserve">). </w:t>
      </w:r>
    </w:p>
    <w:p w:rsidR="004726C5" w:rsidRPr="00F647D2" w:rsidRDefault="004726C5" w:rsidP="00CC043E">
      <w:pPr>
        <w:spacing w:before="120" w:after="60" w:line="276" w:lineRule="auto"/>
        <w:ind w:firstLine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Гласные после шипящих согласных-6ч</w:t>
      </w:r>
    </w:p>
    <w:p w:rsidR="004726C5" w:rsidRPr="007D668C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F647D2">
        <w:rPr>
          <w:rFonts w:ascii="Times New Roman" w:hAnsi="Times New Roman" w:cs="Times New Roman"/>
          <w:b/>
          <w:bCs/>
        </w:rPr>
        <w:t>Ознакомление с правилами</w:t>
      </w:r>
      <w:r w:rsidRPr="007D668C">
        <w:rPr>
          <w:rFonts w:ascii="Times New Roman" w:hAnsi="Times New Roman" w:cs="Times New Roman"/>
        </w:rPr>
        <w:t xml:space="preserve"> правописания и их применение на практике:</w:t>
      </w:r>
    </w:p>
    <w:p w:rsidR="004726C5" w:rsidRPr="007D668C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обозначение гласных после шипящих (</w:t>
      </w:r>
      <w:r w:rsidRPr="007D668C">
        <w:rPr>
          <w:rFonts w:ascii="Times New Roman" w:hAnsi="Times New Roman" w:cs="Times New Roman"/>
          <w:i/>
          <w:iCs/>
        </w:rPr>
        <w:t>жи</w:t>
      </w:r>
      <w:r w:rsidRPr="007D668C">
        <w:rPr>
          <w:rFonts w:ascii="Times New Roman" w:hAnsi="Times New Roman" w:cs="Times New Roman"/>
        </w:rPr>
        <w:t>—</w:t>
      </w:r>
      <w:r w:rsidRPr="007D668C">
        <w:rPr>
          <w:rFonts w:ascii="Times New Roman" w:hAnsi="Times New Roman" w:cs="Times New Roman"/>
          <w:i/>
          <w:iCs/>
        </w:rPr>
        <w:t>ши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i/>
          <w:iCs/>
        </w:rPr>
        <w:t>ча</w:t>
      </w:r>
      <w:r w:rsidRPr="007D668C">
        <w:rPr>
          <w:rFonts w:ascii="Times New Roman" w:hAnsi="Times New Roman" w:cs="Times New Roman"/>
        </w:rPr>
        <w:t>—</w:t>
      </w:r>
      <w:r w:rsidRPr="007D668C">
        <w:rPr>
          <w:rFonts w:ascii="Times New Roman" w:hAnsi="Times New Roman" w:cs="Times New Roman"/>
          <w:i/>
          <w:iCs/>
        </w:rPr>
        <w:t>ща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i/>
          <w:iCs/>
        </w:rPr>
        <w:t>чу</w:t>
      </w:r>
      <w:r w:rsidRPr="007D668C">
        <w:rPr>
          <w:rFonts w:ascii="Times New Roman" w:hAnsi="Times New Roman" w:cs="Times New Roman"/>
        </w:rPr>
        <w:t>—</w:t>
      </w:r>
      <w:r w:rsidRPr="007D668C">
        <w:rPr>
          <w:rFonts w:ascii="Times New Roman" w:hAnsi="Times New Roman" w:cs="Times New Roman"/>
          <w:i/>
          <w:iCs/>
        </w:rPr>
        <w:t>щу</w:t>
      </w:r>
      <w:r w:rsidRPr="007D668C">
        <w:rPr>
          <w:rFonts w:ascii="Times New Roman" w:hAnsi="Times New Roman" w:cs="Times New Roman"/>
        </w:rPr>
        <w:t xml:space="preserve"> и буквосочетаний </w:t>
      </w:r>
      <w:r w:rsidRPr="007D668C">
        <w:rPr>
          <w:rFonts w:ascii="Times New Roman" w:hAnsi="Times New Roman" w:cs="Times New Roman"/>
          <w:i/>
          <w:iCs/>
        </w:rPr>
        <w:t>чк</w:t>
      </w:r>
      <w:r w:rsidRPr="007D668C">
        <w:rPr>
          <w:rFonts w:ascii="Times New Roman" w:hAnsi="Times New Roman" w:cs="Times New Roman"/>
        </w:rPr>
        <w:t xml:space="preserve">, </w:t>
      </w:r>
      <w:r w:rsidRPr="007D668C">
        <w:rPr>
          <w:rFonts w:ascii="Times New Roman" w:hAnsi="Times New Roman" w:cs="Times New Roman"/>
          <w:i/>
          <w:iCs/>
        </w:rPr>
        <w:t>чн</w:t>
      </w:r>
      <w:r w:rsidRPr="007D668C">
        <w:rPr>
          <w:rFonts w:ascii="Times New Roman" w:hAnsi="Times New Roman" w:cs="Times New Roman"/>
        </w:rPr>
        <w:t>);</w:t>
      </w:r>
    </w:p>
    <w:p w:rsidR="004726C5" w:rsidRPr="007D668C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раздельное написание слов;</w:t>
      </w:r>
    </w:p>
    <w:p w:rsidR="004726C5" w:rsidRPr="007D668C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перенос слов по слогам без стечения согласных;</w:t>
      </w:r>
    </w:p>
    <w:p w:rsidR="004726C5" w:rsidRPr="00CC043E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043E">
        <w:rPr>
          <w:rFonts w:ascii="Times New Roman" w:hAnsi="Times New Roman" w:cs="Times New Roman"/>
          <w:b/>
          <w:bCs/>
        </w:rPr>
        <w:t>Правописание заглавной буквы-5</w:t>
      </w:r>
      <w:r>
        <w:rPr>
          <w:rFonts w:ascii="Times New Roman" w:hAnsi="Times New Roman" w:cs="Times New Roman"/>
          <w:b/>
          <w:bCs/>
        </w:rPr>
        <w:t>ч</w:t>
      </w:r>
    </w:p>
    <w:p w:rsidR="004726C5" w:rsidRPr="007D668C" w:rsidRDefault="004726C5" w:rsidP="00306E5E">
      <w:pPr>
        <w:ind w:firstLine="357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большая буква в именах, отчествах, фамилиях людей, кличках животных и отдельных географических названиях (стран, рек, населённых пунктов);</w:t>
      </w:r>
    </w:p>
    <w:p w:rsidR="004726C5" w:rsidRPr="007D668C" w:rsidRDefault="004726C5" w:rsidP="00306E5E">
      <w:pPr>
        <w:ind w:firstLine="357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написание слов из словаря;</w:t>
      </w:r>
    </w:p>
    <w:p w:rsidR="004726C5" w:rsidRPr="007D668C" w:rsidRDefault="004726C5" w:rsidP="00306E5E">
      <w:pPr>
        <w:ind w:firstLine="357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— большая буква в начале предложения, знаки препинания в конце.</w:t>
      </w:r>
    </w:p>
    <w:p w:rsidR="004726C5" w:rsidRPr="007D668C" w:rsidRDefault="004726C5" w:rsidP="00182679">
      <w:pPr>
        <w:spacing w:before="120" w:after="60" w:line="276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Слова, обозначающие предмет , признак, действие-8ч</w:t>
      </w:r>
    </w:p>
    <w:p w:rsidR="004726C5" w:rsidRPr="007D668C" w:rsidRDefault="004726C5" w:rsidP="00306E5E">
      <w:pPr>
        <w:ind w:firstLine="357"/>
        <w:jc w:val="both"/>
        <w:rPr>
          <w:rFonts w:ascii="Times New Roman" w:hAnsi="Times New Roman" w:cs="Times New Roman"/>
          <w:i/>
          <w:iCs/>
        </w:rPr>
      </w:pPr>
      <w:r w:rsidRPr="007D668C">
        <w:rPr>
          <w:rFonts w:ascii="Times New Roman" w:hAnsi="Times New Roman" w:cs="Times New Roman"/>
        </w:rPr>
        <w:t xml:space="preserve">Слова как названия всего, что существует: предметов, их признаков, действий. Понимание слова как единства звучания и значения. Наблюдение над значениями слов русского языка. Подбор слов со сходными (синонимическими) и противоположными (антонимическими) значениями. Наблюдение над употреблением слов в переносном значении, употреблением многозначных слов. </w:t>
      </w:r>
      <w:r w:rsidRPr="007D668C">
        <w:rPr>
          <w:rFonts w:ascii="Times New Roman" w:hAnsi="Times New Roman" w:cs="Times New Roman"/>
          <w:i/>
          <w:iCs/>
        </w:rPr>
        <w:t>Использование словарей для наведения справок о значении, происхождении и правописании слова.</w:t>
      </w:r>
    </w:p>
    <w:p w:rsidR="004726C5" w:rsidRPr="007D668C" w:rsidRDefault="004726C5" w:rsidP="00306E5E">
      <w:pPr>
        <w:ind w:firstLine="357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Наблюдение над общностью значений родственных слов. Наблюдение над общим значением слов, называющих предметы, действия предметов, признаки предметов (морфологические наблюдения).</w:t>
      </w:r>
    </w:p>
    <w:p w:rsidR="004726C5" w:rsidRPr="007D668C" w:rsidRDefault="004726C5" w:rsidP="00182679">
      <w:pPr>
        <w:spacing w:before="120" w:after="60" w:line="276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Комплексное повторение-4ч</w:t>
      </w:r>
    </w:p>
    <w:p w:rsidR="004726C5" w:rsidRPr="007D668C" w:rsidRDefault="004726C5" w:rsidP="00306E5E">
      <w:pPr>
        <w:ind w:firstLine="357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Речь как способ общения людей. Речь устная и письменная, высказывание в объёме предложения или текста. Общее представление о тексте: смысловое единство предложений, заголовок как тема текста.</w:t>
      </w:r>
    </w:p>
    <w:p w:rsidR="004726C5" w:rsidRDefault="004726C5" w:rsidP="00306E5E">
      <w:pPr>
        <w:ind w:firstLine="357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Отличие слова и предложения. Предложение как высказывание</w:t>
      </w:r>
      <w:r>
        <w:rPr>
          <w:rFonts w:ascii="Times New Roman" w:hAnsi="Times New Roman" w:cs="Times New Roman"/>
        </w:rPr>
        <w:t>.</w:t>
      </w:r>
    </w:p>
    <w:p w:rsidR="004726C5" w:rsidRDefault="004726C5" w:rsidP="00306E5E">
      <w:pPr>
        <w:ind w:firstLine="357"/>
        <w:jc w:val="both"/>
        <w:rPr>
          <w:rFonts w:ascii="Times New Roman" w:hAnsi="Times New Roman" w:cs="Times New Roman"/>
        </w:rPr>
      </w:pPr>
    </w:p>
    <w:p w:rsidR="004726C5" w:rsidRPr="009D76DE" w:rsidRDefault="004726C5" w:rsidP="00D3750D">
      <w:pPr>
        <w:pStyle w:val="FR2"/>
        <w:rPr>
          <w:rFonts w:ascii="Times New Roman" w:hAnsi="Times New Roman" w:cs="Times New Roman"/>
          <w:sz w:val="24"/>
          <w:szCs w:val="24"/>
        </w:rPr>
      </w:pPr>
      <w:r w:rsidRPr="009D76DE">
        <w:rPr>
          <w:rFonts w:ascii="Times New Roman" w:hAnsi="Times New Roman" w:cs="Times New Roman"/>
          <w:sz w:val="24"/>
          <w:szCs w:val="24"/>
        </w:rPr>
        <w:t>Учебно-тематический план.</w:t>
      </w:r>
    </w:p>
    <w:p w:rsidR="004726C5" w:rsidRDefault="004726C5" w:rsidP="00D3750D">
      <w:pPr>
        <w:pStyle w:val="FR2"/>
        <w:rPr>
          <w:sz w:val="22"/>
          <w:szCs w:val="22"/>
        </w:rPr>
      </w:pP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3299"/>
        <w:gridCol w:w="1617"/>
        <w:gridCol w:w="1714"/>
        <w:gridCol w:w="236"/>
      </w:tblGrid>
      <w:tr w:rsidR="004726C5" w:rsidRPr="003A2289">
        <w:trPr>
          <w:gridAfter w:val="1"/>
          <w:wAfter w:w="236" w:type="dxa"/>
          <w:jc w:val="center"/>
        </w:trPr>
        <w:tc>
          <w:tcPr>
            <w:tcW w:w="1346" w:type="dxa"/>
          </w:tcPr>
          <w:p w:rsidR="004726C5" w:rsidRPr="00014CE2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CE2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3299" w:type="dxa"/>
          </w:tcPr>
          <w:p w:rsidR="004726C5" w:rsidRPr="00014CE2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CE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</w:p>
        </w:tc>
        <w:tc>
          <w:tcPr>
            <w:tcW w:w="1617" w:type="dxa"/>
          </w:tcPr>
          <w:p w:rsidR="004726C5" w:rsidRPr="00014CE2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CE2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714" w:type="dxa"/>
          </w:tcPr>
          <w:p w:rsidR="004726C5" w:rsidRPr="00014CE2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Контрольные мероприятия</w:t>
            </w:r>
          </w:p>
        </w:tc>
      </w:tr>
      <w:tr w:rsidR="004726C5" w:rsidRPr="0092240E">
        <w:trPr>
          <w:gridAfter w:val="1"/>
          <w:wAfter w:w="236" w:type="dxa"/>
          <w:jc w:val="center"/>
        </w:trPr>
        <w:tc>
          <w:tcPr>
            <w:tcW w:w="1346" w:type="dxa"/>
          </w:tcPr>
          <w:p w:rsidR="004726C5" w:rsidRPr="007D5834" w:rsidRDefault="004726C5" w:rsidP="00AC479A">
            <w:pPr>
              <w:jc w:val="center"/>
              <w:rPr>
                <w:rFonts w:ascii="Times New Roman" w:hAnsi="Times New Roman" w:cs="Times New Roman"/>
              </w:rPr>
            </w:pPr>
            <w:r w:rsidRPr="007D5834">
              <w:rPr>
                <w:rFonts w:ascii="Times New Roman" w:hAnsi="Times New Roman" w:cs="Times New Roman"/>
              </w:rPr>
              <w:t>1.</w:t>
            </w:r>
          </w:p>
          <w:p w:rsidR="004726C5" w:rsidRPr="007D5834" w:rsidRDefault="004726C5" w:rsidP="00AC479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99" w:type="dxa"/>
          </w:tcPr>
          <w:p w:rsidR="004726C5" w:rsidRPr="00D3750D" w:rsidRDefault="004726C5" w:rsidP="00AC479A">
            <w:pPr>
              <w:pStyle w:val="BodyText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Подготовительный (добуквенный) период </w:t>
            </w:r>
          </w:p>
          <w:p w:rsidR="004726C5" w:rsidRPr="00D3750D" w:rsidRDefault="004726C5" w:rsidP="00AC479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17" w:type="dxa"/>
          </w:tcPr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50D">
              <w:rPr>
                <w:rFonts w:ascii="Times New Roman" w:hAnsi="Times New Roman" w:cs="Times New Roman"/>
                <w:b/>
                <w:bCs/>
              </w:rPr>
              <w:t>17 ч</w:t>
            </w:r>
          </w:p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4" w:type="dxa"/>
          </w:tcPr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6C5" w:rsidRPr="0092240E">
        <w:trPr>
          <w:gridAfter w:val="1"/>
          <w:wAfter w:w="236" w:type="dxa"/>
          <w:trHeight w:val="536"/>
          <w:jc w:val="center"/>
        </w:trPr>
        <w:tc>
          <w:tcPr>
            <w:tcW w:w="1346" w:type="dxa"/>
          </w:tcPr>
          <w:p w:rsidR="004726C5" w:rsidRPr="007D5834" w:rsidRDefault="004726C5" w:rsidP="00AC479A">
            <w:pPr>
              <w:jc w:val="center"/>
              <w:rPr>
                <w:rFonts w:ascii="Times New Roman" w:hAnsi="Times New Roman" w:cs="Times New Roman"/>
              </w:rPr>
            </w:pPr>
            <w:r w:rsidRPr="007D58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9" w:type="dxa"/>
          </w:tcPr>
          <w:p w:rsidR="004726C5" w:rsidRPr="00D3750D" w:rsidRDefault="004726C5" w:rsidP="00AC479A">
            <w:pPr>
              <w:pStyle w:val="BodyText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75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Основной (букварный ) период</w:t>
            </w:r>
          </w:p>
          <w:p w:rsidR="004726C5" w:rsidRPr="00D3750D" w:rsidRDefault="004726C5" w:rsidP="00AC479A">
            <w:pPr>
              <w:pStyle w:val="BodyText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50D">
              <w:rPr>
                <w:rFonts w:ascii="Times New Roman" w:hAnsi="Times New Roman" w:cs="Times New Roman"/>
                <w:b/>
                <w:bCs/>
              </w:rPr>
              <w:t>98 ч</w:t>
            </w:r>
          </w:p>
        </w:tc>
        <w:tc>
          <w:tcPr>
            <w:tcW w:w="1714" w:type="dxa"/>
          </w:tcPr>
          <w:p w:rsidR="004726C5" w:rsidRPr="002F3C06" w:rsidRDefault="004726C5" w:rsidP="00814EEA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  <w:p w:rsidR="004726C5" w:rsidRDefault="004726C5" w:rsidP="00814EEA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Лист диагностики</w:t>
            </w:r>
          </w:p>
          <w:p w:rsidR="004726C5" w:rsidRPr="0033017D" w:rsidRDefault="004726C5" w:rsidP="00814EEA">
            <w:pPr>
              <w:jc w:val="center"/>
              <w:rPr>
                <w:rFonts w:ascii="Times New Roman" w:hAnsi="Times New Roman" w:cs="Times New Roman"/>
              </w:rPr>
            </w:pPr>
            <w:r w:rsidRPr="0033017D">
              <w:rPr>
                <w:rFonts w:ascii="Times New Roman" w:hAnsi="Times New Roman" w:cs="Times New Roman"/>
              </w:rPr>
              <w:t>Списывание с печатного текста.</w:t>
            </w:r>
          </w:p>
        </w:tc>
      </w:tr>
      <w:tr w:rsidR="004726C5" w:rsidRPr="0092240E">
        <w:trPr>
          <w:gridAfter w:val="1"/>
          <w:wAfter w:w="236" w:type="dxa"/>
          <w:jc w:val="center"/>
        </w:trPr>
        <w:tc>
          <w:tcPr>
            <w:tcW w:w="1346" w:type="dxa"/>
          </w:tcPr>
          <w:p w:rsidR="004726C5" w:rsidRPr="007D5834" w:rsidRDefault="004726C5" w:rsidP="00AC479A">
            <w:pPr>
              <w:jc w:val="center"/>
              <w:rPr>
                <w:rFonts w:ascii="Times New Roman" w:hAnsi="Times New Roman" w:cs="Times New Roman"/>
              </w:rPr>
            </w:pPr>
            <w:r w:rsidRPr="007D58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9" w:type="dxa"/>
          </w:tcPr>
          <w:p w:rsidR="004726C5" w:rsidRPr="007D5834" w:rsidRDefault="004726C5" w:rsidP="00AC479A">
            <w:pPr>
              <w:rPr>
                <w:rFonts w:ascii="Times New Roman" w:hAnsi="Times New Roman" w:cs="Times New Roman"/>
              </w:rPr>
            </w:pPr>
            <w:r w:rsidRPr="007D5834">
              <w:rPr>
                <w:rFonts w:ascii="Times New Roman" w:hAnsi="Times New Roman" w:cs="Times New Roman"/>
              </w:rPr>
              <w:t>Послебукварный период</w:t>
            </w:r>
          </w:p>
        </w:tc>
        <w:tc>
          <w:tcPr>
            <w:tcW w:w="1617" w:type="dxa"/>
          </w:tcPr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50D">
              <w:rPr>
                <w:rFonts w:ascii="Times New Roman" w:hAnsi="Times New Roman" w:cs="Times New Roman"/>
                <w:b/>
                <w:bCs/>
              </w:rPr>
              <w:t>50ч</w:t>
            </w:r>
          </w:p>
        </w:tc>
        <w:tc>
          <w:tcPr>
            <w:tcW w:w="1714" w:type="dxa"/>
          </w:tcPr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Итоговый диктант</w:t>
            </w:r>
          </w:p>
        </w:tc>
      </w:tr>
      <w:tr w:rsidR="004726C5" w:rsidRPr="0092240E">
        <w:trPr>
          <w:jc w:val="center"/>
        </w:trPr>
        <w:tc>
          <w:tcPr>
            <w:tcW w:w="4645" w:type="dxa"/>
            <w:gridSpan w:val="2"/>
          </w:tcPr>
          <w:p w:rsidR="004726C5" w:rsidRPr="009D76DE" w:rsidRDefault="004726C5" w:rsidP="009D7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4.            </w:t>
            </w: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617" w:type="dxa"/>
          </w:tcPr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ч</w:t>
            </w:r>
          </w:p>
        </w:tc>
        <w:tc>
          <w:tcPr>
            <w:tcW w:w="1714" w:type="dxa"/>
          </w:tcPr>
          <w:p w:rsidR="004726C5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:rsidR="004726C5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26C5" w:rsidRPr="0092240E">
        <w:trPr>
          <w:jc w:val="center"/>
        </w:trPr>
        <w:tc>
          <w:tcPr>
            <w:tcW w:w="4645" w:type="dxa"/>
            <w:gridSpan w:val="2"/>
          </w:tcPr>
          <w:p w:rsidR="004726C5" w:rsidRPr="00D3750D" w:rsidRDefault="004726C5" w:rsidP="009D76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17" w:type="dxa"/>
          </w:tcPr>
          <w:p w:rsidR="004726C5" w:rsidRPr="00D3750D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 ч</w:t>
            </w:r>
          </w:p>
        </w:tc>
        <w:tc>
          <w:tcPr>
            <w:tcW w:w="1714" w:type="dxa"/>
          </w:tcPr>
          <w:p w:rsidR="004726C5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:rsidR="004726C5" w:rsidRDefault="004726C5" w:rsidP="00AC4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726C5" w:rsidRPr="00306E5E" w:rsidRDefault="004726C5" w:rsidP="00703AA1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726C5" w:rsidRDefault="004726C5" w:rsidP="00C60B91">
      <w:pPr>
        <w:jc w:val="center"/>
        <w:rPr>
          <w:rFonts w:ascii="Times New Roman" w:hAnsi="Times New Roman" w:cs="Times New Roman"/>
          <w:b/>
          <w:bCs/>
        </w:rPr>
      </w:pPr>
    </w:p>
    <w:p w:rsidR="004726C5" w:rsidRDefault="004726C5" w:rsidP="00C60B91">
      <w:pPr>
        <w:jc w:val="center"/>
        <w:rPr>
          <w:rFonts w:ascii="Times New Roman" w:hAnsi="Times New Roman" w:cs="Times New Roman"/>
          <w:b/>
          <w:bCs/>
        </w:rPr>
      </w:pPr>
    </w:p>
    <w:p w:rsidR="004726C5" w:rsidRDefault="004726C5" w:rsidP="00C60B91">
      <w:pPr>
        <w:jc w:val="center"/>
        <w:rPr>
          <w:rFonts w:ascii="Times New Roman" w:hAnsi="Times New Roman" w:cs="Times New Roman"/>
          <w:b/>
          <w:bCs/>
        </w:rPr>
      </w:pPr>
    </w:p>
    <w:p w:rsidR="004726C5" w:rsidRDefault="004726C5" w:rsidP="00C60B91">
      <w:pPr>
        <w:jc w:val="center"/>
        <w:rPr>
          <w:rFonts w:ascii="Times New Roman" w:hAnsi="Times New Roman" w:cs="Times New Roman"/>
          <w:b/>
          <w:bCs/>
        </w:rPr>
      </w:pPr>
    </w:p>
    <w:p w:rsidR="004726C5" w:rsidRDefault="004726C5" w:rsidP="00C60B91">
      <w:pPr>
        <w:jc w:val="center"/>
        <w:rPr>
          <w:rFonts w:ascii="Times New Roman" w:hAnsi="Times New Roman" w:cs="Times New Roman"/>
          <w:b/>
          <w:bCs/>
        </w:rPr>
      </w:pPr>
    </w:p>
    <w:p w:rsidR="004726C5" w:rsidRDefault="004726C5" w:rsidP="00C60B91">
      <w:pPr>
        <w:jc w:val="center"/>
        <w:rPr>
          <w:rFonts w:ascii="Times New Roman" w:hAnsi="Times New Roman" w:cs="Times New Roman"/>
          <w:b/>
          <w:bCs/>
        </w:rPr>
      </w:pPr>
    </w:p>
    <w:p w:rsidR="004726C5" w:rsidRPr="00BB570D" w:rsidRDefault="004726C5" w:rsidP="00C60B91">
      <w:pPr>
        <w:jc w:val="center"/>
        <w:rPr>
          <w:rFonts w:ascii="Times New Roman" w:hAnsi="Times New Roman" w:cs="Times New Roman"/>
          <w:b/>
          <w:bCs/>
        </w:rPr>
      </w:pPr>
      <w:r w:rsidRPr="00BB570D">
        <w:rPr>
          <w:rFonts w:ascii="Times New Roman" w:hAnsi="Times New Roman" w:cs="Times New Roman"/>
          <w:b/>
          <w:bCs/>
        </w:rPr>
        <w:t xml:space="preserve">  Календарно- тематическое планирование.</w:t>
      </w:r>
    </w:p>
    <w:p w:rsidR="004726C5" w:rsidRDefault="004726C5" w:rsidP="00C60B91">
      <w:pPr>
        <w:jc w:val="center"/>
        <w:rPr>
          <w:rFonts w:ascii="Arial" w:hAnsi="Arial" w:cs="Arial"/>
          <w:b/>
          <w:bCs/>
        </w:rPr>
      </w:pPr>
      <w:r w:rsidRPr="00014CE2">
        <w:rPr>
          <w:rFonts w:ascii="Times New Roman" w:hAnsi="Times New Roman" w:cs="Times New Roman"/>
          <w:b/>
          <w:bCs/>
        </w:rPr>
        <w:t>165 ч.</w:t>
      </w:r>
      <w:r>
        <w:rPr>
          <w:rFonts w:ascii="Arial" w:hAnsi="Arial" w:cs="Arial"/>
          <w:b/>
          <w:bCs/>
        </w:rPr>
        <w:t xml:space="preserve"> (</w:t>
      </w:r>
      <w:r w:rsidRPr="00014CE2">
        <w:rPr>
          <w:rFonts w:ascii="Times New Roman" w:hAnsi="Times New Roman" w:cs="Times New Roman"/>
          <w:b/>
          <w:bCs/>
        </w:rPr>
        <w:t>5 ч в неделю)</w:t>
      </w:r>
    </w:p>
    <w:p w:rsidR="004726C5" w:rsidRDefault="004726C5" w:rsidP="00C60B91">
      <w:pPr>
        <w:jc w:val="center"/>
        <w:rPr>
          <w:rFonts w:ascii="Arial" w:hAnsi="Arial" w:cs="Arial"/>
          <w:b/>
          <w:bCs/>
        </w:rPr>
      </w:pPr>
    </w:p>
    <w:tbl>
      <w:tblPr>
        <w:tblW w:w="99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340"/>
        <w:gridCol w:w="3060"/>
        <w:gridCol w:w="1620"/>
        <w:gridCol w:w="1080"/>
        <w:gridCol w:w="1164"/>
      </w:tblGrid>
      <w:tr w:rsidR="004726C5" w:rsidRPr="002F3C06">
        <w:tc>
          <w:tcPr>
            <w:tcW w:w="648" w:type="dxa"/>
            <w:vMerge w:val="restart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40" w:type="dxa"/>
            <w:vMerge w:val="restart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80" w:type="dxa"/>
            <w:gridSpan w:val="2"/>
            <w:vMerge w:val="restart"/>
          </w:tcPr>
          <w:p w:rsidR="004726C5" w:rsidRDefault="004726C5" w:rsidP="00BB570D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26" style="position:absolute;flip:y;z-index:251658240;mso-position-horizontal-relative:text;mso-position-vertical-relative:text" from="147.6pt,-.55pt" to="147.6pt,53.45pt"/>
              </w:pict>
            </w:r>
            <w:r w:rsidRPr="002F3C06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4726C5" w:rsidRDefault="004726C5" w:rsidP="00BB5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3C06">
              <w:rPr>
                <w:rFonts w:ascii="Times New Roman" w:hAnsi="Times New Roman" w:cs="Times New Roman"/>
              </w:rPr>
              <w:t>еятельности</w:t>
            </w:r>
            <w:r>
              <w:rPr>
                <w:rFonts w:ascii="Times New Roman" w:hAnsi="Times New Roman" w:cs="Times New Roman"/>
              </w:rPr>
              <w:t xml:space="preserve">                             Кол-во часов</w:t>
            </w:r>
          </w:p>
          <w:p w:rsidR="004726C5" w:rsidRPr="002F3C06" w:rsidRDefault="004726C5" w:rsidP="00BB570D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4726C5" w:rsidRPr="002F3C06">
        <w:tc>
          <w:tcPr>
            <w:tcW w:w="648" w:type="dxa"/>
            <w:vMerge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  <w:vMerge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64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5.4pt,24.75pt" to="-5.4pt,663.75pt"/>
              </w:pict>
            </w:r>
            <w:r w:rsidRPr="002F3C06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0" w:type="dxa"/>
          </w:tcPr>
          <w:p w:rsidR="004726C5" w:rsidRPr="003E6650" w:rsidRDefault="004726C5" w:rsidP="003E66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Добуквенный период – 17ч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Знакомство с прописью.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Учиться соблюдать гигиенические требования при письме.</w:t>
            </w:r>
          </w:p>
        </w:tc>
        <w:tc>
          <w:tcPr>
            <w:tcW w:w="162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Выполнение рисунков в прописи.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Следить за положением ручки при письме, посадкой за столом.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Знакомство с разлиновкой прописи.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Различать направление линий в прописи.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Знакомство с основным алгоритмом письма.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Отслеживать этапы освоения основного алгоритма письма с помощь</w:t>
            </w:r>
            <w:r>
              <w:rPr>
                <w:rFonts w:ascii="Times New Roman" w:hAnsi="Times New Roman" w:cs="Times New Roman"/>
              </w:rPr>
              <w:t>ю</w:t>
            </w:r>
            <w:r w:rsidRPr="002F3C06">
              <w:rPr>
                <w:rFonts w:ascii="Times New Roman" w:hAnsi="Times New Roman" w:cs="Times New Roman"/>
              </w:rPr>
              <w:t xml:space="preserve"> маршрутного листа.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Знакомство с основным алгоритмом письма.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Комментировать этапы выполнения основного алгоритма письма.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Упражнение в написании элементов основного алгоритма письма.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Сопоставлять изученные элементы,  находить их сходства и различия.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Знакомство с рабочим пространством дополнительных строк.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Ориентироваться в разлиновке прописи.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Написание элементов букв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И, Г, П, Т</w:t>
            </w:r>
            <w:r w:rsidRPr="002F3C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Выполнять задание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Написание элементов букв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Л, Г.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Сопоставлять похожие элементы  прописных букв Л и Г.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Написание элементов букв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н, к.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образцы письма.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Написание элементов букв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К, 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Контролировать расстояние между  элементами во время их написания.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Написание элементов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у</w:t>
            </w:r>
            <w:r w:rsidRPr="002F3C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Участвовать в анализе новых элементов. 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Написание элементов букв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п, Н.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Сопоставлять услышанный  алгоритм с написанным элементом.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Соединение 3-х и 4-х крючков  в связку.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Писать буквы и ш.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28" style="position:absolute;z-index:251660288;mso-position-horizontal-relative:text;mso-position-vertical-relative:text" from="48.6pt,3.2pt" to="48.6pt,714.2pt"/>
              </w:pict>
            </w: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Упражнение в написании элементов основного алгоритма письма.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Воспроизводить полностью основной алгоритм письма и комментировать его при письме.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Упражнение в написании элементов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Тренировать написание основного алгоритма письма.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Упражнение в написании элементов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Тренировать написание основного алгоритма письма.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</w:tcPr>
          <w:p w:rsidR="004726C5" w:rsidRPr="003E6650" w:rsidRDefault="004726C5" w:rsidP="003E66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Букварный период – 98ч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а.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написание букв а и и.Находить общие элементы.</w:t>
            </w:r>
          </w:p>
        </w:tc>
        <w:tc>
          <w:tcPr>
            <w:tcW w:w="162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Воспроизводить написание буквы у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А.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Участвовать в анализе алгоритма написания заглавной буквы 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Правильно соединять изученные буквы при письме.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Дополнять буквы недостающими элементами 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м.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Воспроизводить написание буквы по произнесенному алгоритму.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н.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написание буквы н.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М.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Писать слоги и слова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Н.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написание буквы Н.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Дописывать букву в словосочетании.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Писать слоги и слова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о.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Экспериментировать с изображением буквы о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э.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Воспроизводить изученные буквы на слух.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О.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Соотносить слова он, она, оно с названиями предметов.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Э.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начертание букв, выявлять их сходство.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и сравнивать написание изученной  и новой букв.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29" style="position:absolute;z-index:251661312;mso-position-horizontal-relative:text;mso-position-vertical-relative:text" from="48.6pt,-.5pt" to="48.6pt,728.5pt"/>
              </w:pict>
            </w: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р.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начертание новой буквы.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л.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Писать слова и предложения по пунктиру.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Р.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образец письма.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Л.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и анализировать написание буквы Л.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Писать слова и предложения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ы.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Сопоставлять начертание буквы ы с другими буквами.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Выполнять задания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Письмо заглавной буквы И</w:t>
            </w:r>
            <w:r w:rsidRPr="002F3C06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Выводить самостоятельно алгоритм написания буквы И.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 строчных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Писать слова под диктовку и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заглавных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начертание букв.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й.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Правильно употреблять заглавные буквы при письме.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Лист диагностики.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свою работу с образцом, оценивать свои достижения.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Й.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ind w:right="-143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слова, находить общую часть.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б.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начертание буквы б.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п.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начертание буквы п.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Б.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Вычленять известные элементы в начертании буквы Б.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П.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Коллективно составлять алгоритм написания буквы П.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Выполнять задание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Проговаривать алгоритм написания строчной буквы в. 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ф.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известные элементы в новых буквах.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30" style="position:absolute;z-index:251662336;mso-position-horizontal-relative:text;mso-position-vertical-relative:text" from="48.6pt,-.5pt" to="48.6pt,710.5pt"/>
              </w:pict>
            </w: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Записывать слоги под диктовку алгоритма написания.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Ф.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Выполнять письмо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Составлять предложения из данных слов.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г.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Комментировать алгоритм написания буквы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к.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Объяснять устранение графических ошибок.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Г.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Самостоятельно выстраивать алгоритм написания изучаемой буквы.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К.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Наблюдать за образцом, выполнять задания.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Классифицировать заглавные буквы по графическому признаку.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д.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Самостоятельно объяснять и проговаривать алгоритм написания буквы д.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т.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Видеть в букве т уже изученную букву п.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Д.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Воспроизводить написание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Т.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Самостоятельно выводить алгоритм написания буквы 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Различать на слух и при письме парные согласные.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ж.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Видеть в предложенных буквах графические ошибки.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ш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Определять графические ошибки в заданных буквах.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Ж.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Различать слова с написанием с большой буквы.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Ш.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знакомые элементы в букве Ш.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Орфографически грамотно писать слова с сочетаниями жи – ши.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Письмо строчной буквы</w:t>
            </w:r>
            <w:r w:rsidRPr="002F3C06">
              <w:rPr>
                <w:rFonts w:ascii="Times New Roman" w:hAnsi="Times New Roman" w:cs="Times New Roman"/>
                <w:i/>
                <w:iCs/>
              </w:rPr>
              <w:t xml:space="preserve"> з.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Формулировать пути устранения графических ошибок в букве.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с.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Наблюдать за словами, </w:t>
            </w:r>
            <w:r>
              <w:rPr>
                <w:noProof/>
              </w:rPr>
              <w:pict>
                <v:line id="_x0000_s1031" style="position:absolute;z-index:251663360;mso-position-horizontal-relative:text;mso-position-vertical-relative:text" from="282.6pt,-.5pt" to="282.6pt,710.5pt"/>
              </w:pict>
            </w:r>
            <w:r w:rsidRPr="002F3C06">
              <w:rPr>
                <w:rFonts w:ascii="Times New Roman" w:hAnsi="Times New Roman" w:cs="Times New Roman"/>
              </w:rPr>
              <w:t>находить различия в них.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З.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начертание заглавной и строчной буквы.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С.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Списывать печатный текст.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Списывать предложения с образца.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Списывать слова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ё.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Списывать печатный текст.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изучаемые буквы с ранее изученными.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Ё.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Дописывать в предложениях окончания.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печатный и письменный шрифт.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ю.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Конструировать букву ю из знакомых элементов.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я.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родственные слова.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Ю.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Комментировать написание известных букв по алгоритму.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Я.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Составлять из слогов слова.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 и выделять в изученных буквах заданный элемент.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ь.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образец, работать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Мягкий знак как показатель мягкости.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Наблюдать за изменением слов при добавлении мягкого знака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ь.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Правильно ставить ударение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Разделительный ь и ь как показатель мягкости.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Дополнять заданный элемент с целью получения буквы.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ъ.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Наблюдать за написанием буквы ъ в словах.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Разделительный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ъ.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Наблюдать за словами типа сесть – съесть.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х.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Наблюдать за изменением слов по родам.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ц.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графические ошибки в заданных буквах.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Х.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Соблюдать при списывании заданные параметры букв.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Ц.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Конструировать модель изучаемой буквы.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32" style="position:absolute;z-index:251664384;mso-position-horizontal-relative:text;mso-position-vertical-relative:text" from="48.6pt,-.5pt" to="48.6pt,728.5pt"/>
              </w:pict>
            </w: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и выделять в изученных буквах заданный элемент.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ч.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Самостоятельно составлять алгоритм написания буквы ч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строчной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щ.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Самостоятельно списывать печатный текст.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Ч.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элементы буквы Ч в изученных буквах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Письмо заглавной буквы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Щ.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Самостоятельно составлять алгоритм написания буквы Щ.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и выделять в изученных буквах заданный элемент.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Собирать слова из заданных элементов.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свое письмо.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Закрепление изученных букв.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Лист диагностики.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Диагностика и тренинг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40" w:type="dxa"/>
          </w:tcPr>
          <w:p w:rsidR="004726C5" w:rsidRPr="003E6650" w:rsidRDefault="004726C5" w:rsidP="00C60B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Речь – 5ч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Речь устная и письменная.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Различать устную и письменную речь.</w:t>
            </w: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Слово и предложение.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и корректировать предложения.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Предложение и текст.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тексты и заголовки к ним.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Знаки препинания.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Выб</w:t>
            </w:r>
            <w:r>
              <w:rPr>
                <w:rFonts w:ascii="Times New Roman" w:hAnsi="Times New Roman" w:cs="Times New Roman"/>
              </w:rPr>
              <w:t>ирать наиболее подходящий заголо</w:t>
            </w:r>
            <w:r w:rsidRPr="002F3C06">
              <w:rPr>
                <w:rFonts w:ascii="Times New Roman" w:hAnsi="Times New Roman" w:cs="Times New Roman"/>
              </w:rPr>
              <w:t>вок.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Знаки препинания.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Выбирать наиболее подходящий загол</w:t>
            </w:r>
            <w:r>
              <w:rPr>
                <w:rFonts w:ascii="Times New Roman" w:hAnsi="Times New Roman" w:cs="Times New Roman"/>
              </w:rPr>
              <w:t>о</w:t>
            </w:r>
            <w:r w:rsidRPr="002F3C06">
              <w:rPr>
                <w:rFonts w:ascii="Times New Roman" w:hAnsi="Times New Roman" w:cs="Times New Roman"/>
              </w:rPr>
              <w:t>вок.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40" w:type="dxa"/>
          </w:tcPr>
          <w:p w:rsidR="004726C5" w:rsidRPr="003E6650" w:rsidRDefault="004726C5" w:rsidP="003E66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Звуки и буквы 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Слог.</w:t>
            </w:r>
          </w:p>
        </w:tc>
        <w:tc>
          <w:tcPr>
            <w:tcW w:w="3060" w:type="dxa"/>
          </w:tcPr>
          <w:p w:rsidR="004726C5" w:rsidRPr="003E6650" w:rsidRDefault="004726C5" w:rsidP="00C60B91">
            <w:pPr>
              <w:rPr>
                <w:rFonts w:ascii="Times New Roman" w:hAnsi="Times New Roman" w:cs="Times New Roman"/>
                <w:b/>
                <w:bCs/>
              </w:rPr>
            </w:pPr>
            <w:r w:rsidRPr="003E6650">
              <w:rPr>
                <w:rFonts w:ascii="Times New Roman" w:hAnsi="Times New Roman" w:cs="Times New Roman"/>
                <w:b/>
                <w:bCs/>
              </w:rPr>
              <w:t>- 20 ч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Определять количество  слогов в слове.</w:t>
            </w: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Обсуждать необходимость переноса слов.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Анализировать и переносить слова.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Выполнять звуко – буквенный анализ слов.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Правильно называть буквы </w:t>
            </w:r>
            <w:r>
              <w:rPr>
                <w:noProof/>
              </w:rPr>
              <w:pict>
                <v:line id="_x0000_s1033" style="position:absolute;z-index:251665408;mso-position-horizontal-relative:text;mso-position-vertical-relative:text" from="282.6pt,-.5pt" to="282.6pt,710.5pt"/>
              </w:pict>
            </w:r>
            <w:r w:rsidRPr="002F3C06">
              <w:rPr>
                <w:rFonts w:ascii="Times New Roman" w:hAnsi="Times New Roman" w:cs="Times New Roman"/>
              </w:rPr>
              <w:t>алфавита.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Правильно называть буквы алфавита.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Гласные звуки.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Соотносить звуки и буквы.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Ударение. 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ударный гласный в слове.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Ударные и безударные гласные. 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безударные гласные в слове.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Ударные и безударные гласные.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Вырабатывать порядок проверки безударного гласного в слове.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Ударные и безударные гласные.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Списывать слова и предложения.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Согласные звуки.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Восстанавливать деформированный текст.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Парные твердые и мягкие согласные звуки.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Дифференцировать твердые и мягкие согл</w:t>
            </w:r>
            <w:r>
              <w:rPr>
                <w:rFonts w:ascii="Times New Roman" w:hAnsi="Times New Roman" w:cs="Times New Roman"/>
              </w:rPr>
              <w:t>а</w:t>
            </w:r>
            <w:r w:rsidRPr="002F3C06">
              <w:rPr>
                <w:rFonts w:ascii="Times New Roman" w:hAnsi="Times New Roman" w:cs="Times New Roman"/>
              </w:rPr>
              <w:t>сные звуки.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Мягкий знак – показатель мягкости.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Заменять в словах парные звонкие согласные на парные глухие.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Мягкий знак – показатель мягкости.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Заменять в словах парные звонкие согласные на парные глухие.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Парные звонкие и глухие согласные звуки.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Дифференцировать в словах парные звуки.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Парные звонкие и глухие согласные звуки.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Заменять в словах парные звонкие согласные  на парные глухие.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Непарные звонкие и глухие согласные звуки.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Определять  непарные согласные звуки.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в словах количество букв и звуков.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Шипящие согласные звуки.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и называть повторяющиеся звуки в скороговорках.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40" w:type="dxa"/>
          </w:tcPr>
          <w:p w:rsidR="004726C5" w:rsidRPr="003E6650" w:rsidRDefault="004726C5" w:rsidP="00C60B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Гласные после шипящих согласных – 6ч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Сочетания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жи-ши.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Сравнивать произношение и написание слов с сочетаниями жи- ши.</w:t>
            </w: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Сочетания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ча-ща.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Изменять слова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Сочетания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чу-щу.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Изменять слова в предложениях.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Сочетания </w:t>
            </w:r>
            <w:r w:rsidRPr="002F3C06">
              <w:rPr>
                <w:rFonts w:ascii="Times New Roman" w:hAnsi="Times New Roman" w:cs="Times New Roman"/>
                <w:i/>
                <w:iCs/>
              </w:rPr>
              <w:t>чк-чн.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Придумывать предложения с заданным словом.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Списывать текст, расставляя знаки препинания.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line id="_x0000_s1034" style="position:absolute;left:0;text-align:left;z-index:251666432;mso-position-horizontal-relative:text;mso-position-vertical-relative:text" from="48.6pt,-.5pt" to="48.6pt,728.5pt"/>
              </w:pict>
            </w: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Списывать текст, расставляя знаки препинания.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40" w:type="dxa"/>
          </w:tcPr>
          <w:p w:rsidR="004726C5" w:rsidRPr="003E6650" w:rsidRDefault="004726C5" w:rsidP="00C60B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Правописание заглавной буквы – 5ч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Большая буква в фамилиях, именах, отчествах.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Различать имена собственные и нарицательные.</w:t>
            </w: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Большая буква в кличках животных.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Соотносить название животного с кличкой.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Большая буква в названиях  стран, городов, деревень, рек.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Объяснять написание больших букв в словах.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Подбирать имена людям и клички  животным.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Подбирать имена людям и клички  животным.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40" w:type="dxa"/>
          </w:tcPr>
          <w:p w:rsidR="004726C5" w:rsidRPr="003E6650" w:rsidRDefault="004726C5" w:rsidP="00C60B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Слова, обозначающие предмет, признак, действие – 8ч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Кто? Что?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Дифференцировать слова, отвечающие на вопросы кто? что?</w:t>
            </w: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Предлог. 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Объяснять роль предлога в предложении.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Какой?  Какая?  Какое?  Какие?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среди группы слов лишнее.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Что делал? Что  делает?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Подбирать слова- название действий.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rPr>
          <w:trHeight w:val="568"/>
        </w:trPr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Выполнять задания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rPr>
          <w:trHeight w:val="563"/>
        </w:trPr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Выполнять задания по образцу.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Родственные слова.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Группировать родственные слова.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Родственные слова.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Находить в тексте слова, близкие по значению.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40" w:type="dxa"/>
          </w:tcPr>
          <w:p w:rsidR="004726C5" w:rsidRPr="003E6650" w:rsidRDefault="004726C5" w:rsidP="00C60B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Комплексное повторение – 4ч</w:t>
            </w: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До свидания, первый класс!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Расшифровывать слова, записанные без букв.</w:t>
            </w: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До свидания, первый класс!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 xml:space="preserve">Восстанавливать </w:t>
            </w:r>
            <w:r>
              <w:rPr>
                <w:noProof/>
              </w:rPr>
              <w:pict>
                <v:line id="_x0000_s1035" style="position:absolute;z-index:251667456;mso-position-horizontal-relative:text;mso-position-vertical-relative:text" from="282.6pt,-.5pt" to="282.6pt,296.5pt"/>
              </w:pict>
            </w:r>
            <w:r w:rsidRPr="002F3C06">
              <w:rPr>
                <w:rFonts w:ascii="Times New Roman" w:hAnsi="Times New Roman" w:cs="Times New Roman"/>
              </w:rPr>
              <w:t>деформированный текст.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До свидания, первый класс!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Сочинять свой рассказ.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До свидания, первый класс!</w:t>
            </w:r>
          </w:p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 w:rsidRPr="002F3C06">
              <w:rPr>
                <w:rFonts w:ascii="Times New Roman" w:hAnsi="Times New Roman" w:cs="Times New Roman"/>
              </w:rPr>
              <w:t>Узнавать значение слов из толкового словаря.</w:t>
            </w: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диктант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6C5" w:rsidRPr="002F3C06">
        <w:tc>
          <w:tcPr>
            <w:tcW w:w="648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34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060" w:type="dxa"/>
          </w:tcPr>
          <w:p w:rsidR="004726C5" w:rsidRPr="002F3C06" w:rsidRDefault="004726C5" w:rsidP="00C6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26C5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  <w:gridSpan w:val="2"/>
          </w:tcPr>
          <w:p w:rsidR="004726C5" w:rsidRPr="002F3C06" w:rsidRDefault="004726C5" w:rsidP="00C60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726C5" w:rsidRPr="00703AA1" w:rsidRDefault="004726C5" w:rsidP="00CC043E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703AA1">
        <w:rPr>
          <w:rFonts w:ascii="Times New Roman" w:hAnsi="Times New Roman" w:cs="Times New Roman"/>
          <w:b/>
          <w:bCs/>
        </w:rPr>
        <w:t>ПЛАНИРУЕМЫЕ  РЕЗУЛЬТАТЫ</w:t>
      </w:r>
    </w:p>
    <w:p w:rsidR="004726C5" w:rsidRPr="007D668C" w:rsidRDefault="004726C5" w:rsidP="00182679">
      <w:pPr>
        <w:pStyle w:val="BodyText"/>
        <w:spacing w:before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668C">
        <w:rPr>
          <w:rFonts w:ascii="Times New Roman" w:hAnsi="Times New Roman" w:cs="Times New Roman"/>
          <w:sz w:val="24"/>
          <w:szCs w:val="24"/>
        </w:rPr>
        <w:t>освоения программы по русскому языку</w:t>
      </w:r>
    </w:p>
    <w:p w:rsidR="004726C5" w:rsidRPr="007D668C" w:rsidRDefault="004726C5" w:rsidP="0018267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7D668C">
        <w:rPr>
          <w:rFonts w:ascii="Times New Roman" w:hAnsi="Times New Roman" w:cs="Times New Roman"/>
          <w:sz w:val="24"/>
          <w:szCs w:val="24"/>
        </w:rPr>
        <w:t>к концу 1 класса</w:t>
      </w:r>
    </w:p>
    <w:p w:rsidR="004726C5" w:rsidRPr="007D668C" w:rsidRDefault="004726C5" w:rsidP="00182679">
      <w:pPr>
        <w:pStyle w:val="BlockText"/>
        <w:spacing w:line="264" w:lineRule="auto"/>
        <w:ind w:left="0" w:right="-5" w:firstLine="360"/>
        <w:rPr>
          <w:i/>
          <w:iCs/>
          <w:sz w:val="24"/>
          <w:szCs w:val="24"/>
        </w:rPr>
      </w:pPr>
    </w:p>
    <w:p w:rsidR="004726C5" w:rsidRPr="007D668C" w:rsidRDefault="004726C5" w:rsidP="00182679">
      <w:pPr>
        <w:pStyle w:val="BlockText"/>
        <w:spacing w:line="264" w:lineRule="auto"/>
        <w:ind w:left="0" w:right="-5" w:firstLine="360"/>
        <w:rPr>
          <w:sz w:val="24"/>
          <w:szCs w:val="24"/>
        </w:rPr>
      </w:pPr>
      <w:r w:rsidRPr="007D668C">
        <w:rPr>
          <w:sz w:val="24"/>
          <w:szCs w:val="24"/>
        </w:rPr>
        <w:t>ЛИЧНОСТНЫЕ</w:t>
      </w:r>
    </w:p>
    <w:p w:rsidR="004726C5" w:rsidRPr="00014CE2" w:rsidRDefault="004726C5" w:rsidP="00182679">
      <w:pPr>
        <w:pStyle w:val="BlockText"/>
        <w:spacing w:before="120" w:line="264" w:lineRule="auto"/>
        <w:ind w:left="0" w:right="-6" w:firstLine="357"/>
        <w:rPr>
          <w:sz w:val="24"/>
          <w:szCs w:val="24"/>
        </w:rPr>
      </w:pPr>
      <w:r w:rsidRPr="00014CE2">
        <w:rPr>
          <w:sz w:val="24"/>
          <w:szCs w:val="24"/>
        </w:rPr>
        <w:t>У учащихся будут сформированы:</w:t>
      </w:r>
    </w:p>
    <w:p w:rsidR="004726C5" w:rsidRPr="007D668C" w:rsidRDefault="004726C5" w:rsidP="00182679">
      <w:pPr>
        <w:pStyle w:val="BlockText"/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 w:right="-5"/>
        <w:rPr>
          <w:sz w:val="24"/>
          <w:szCs w:val="24"/>
        </w:rPr>
      </w:pPr>
      <w:r w:rsidRPr="007D668C">
        <w:rPr>
          <w:sz w:val="24"/>
          <w:szCs w:val="24"/>
        </w:rPr>
        <w:t>понимание важности нового социального статуса «ученик»;</w:t>
      </w:r>
    </w:p>
    <w:p w:rsidR="004726C5" w:rsidRPr="007D668C" w:rsidRDefault="004726C5" w:rsidP="00182679">
      <w:pPr>
        <w:pStyle w:val="BlockText"/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 w:right="-5"/>
        <w:rPr>
          <w:sz w:val="24"/>
          <w:szCs w:val="24"/>
        </w:rPr>
      </w:pPr>
      <w:r w:rsidRPr="007D668C">
        <w:rPr>
          <w:sz w:val="24"/>
          <w:szCs w:val="24"/>
        </w:rPr>
        <w:t>внутренняя позиция школьника на уровне положительного отношения к школе и принятие образа «хорошего ученика»;</w:t>
      </w:r>
    </w:p>
    <w:p w:rsidR="004726C5" w:rsidRPr="007D668C" w:rsidRDefault="004726C5" w:rsidP="00182679">
      <w:pPr>
        <w:pStyle w:val="BlockText"/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 w:right="-5"/>
        <w:rPr>
          <w:sz w:val="24"/>
          <w:szCs w:val="24"/>
        </w:rPr>
      </w:pPr>
      <w:r w:rsidRPr="007D668C">
        <w:rPr>
          <w:sz w:val="24"/>
          <w:szCs w:val="24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4726C5" w:rsidRPr="007D668C" w:rsidRDefault="004726C5" w:rsidP="00182679">
      <w:pPr>
        <w:pStyle w:val="BlockText"/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 w:right="-5"/>
        <w:rPr>
          <w:sz w:val="24"/>
          <w:szCs w:val="24"/>
        </w:rPr>
      </w:pPr>
      <w:r w:rsidRPr="007D668C">
        <w:rPr>
          <w:sz w:val="24"/>
          <w:szCs w:val="24"/>
        </w:rPr>
        <w:t>осознание роли речи в общении людей;</w:t>
      </w:r>
    </w:p>
    <w:p w:rsidR="004726C5" w:rsidRPr="007D668C" w:rsidRDefault="004726C5" w:rsidP="00182679">
      <w:pPr>
        <w:pStyle w:val="BlockText"/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 w:right="-5"/>
        <w:rPr>
          <w:sz w:val="24"/>
          <w:szCs w:val="24"/>
        </w:rPr>
      </w:pPr>
      <w:r w:rsidRPr="007D668C">
        <w:rPr>
          <w:sz w:val="24"/>
          <w:szCs w:val="24"/>
        </w:rPr>
        <w:t>понимание богатства и разнообразия языковых средств для выражения мыслей и чувств; внимание к мелодичности народной звучащей речи.</w:t>
      </w:r>
    </w:p>
    <w:p w:rsidR="004726C5" w:rsidRPr="00014CE2" w:rsidRDefault="004726C5" w:rsidP="00182679">
      <w:pPr>
        <w:pStyle w:val="BlockText"/>
        <w:tabs>
          <w:tab w:val="num" w:pos="360"/>
        </w:tabs>
        <w:spacing w:before="120" w:line="264" w:lineRule="auto"/>
        <w:ind w:left="360" w:right="-6"/>
        <w:rPr>
          <w:sz w:val="24"/>
          <w:szCs w:val="24"/>
        </w:rPr>
      </w:pPr>
      <w:r w:rsidRPr="00014CE2">
        <w:rPr>
          <w:sz w:val="24"/>
          <w:szCs w:val="24"/>
        </w:rPr>
        <w:t>Учащиеся получат возможность для формирования</w:t>
      </w:r>
      <w:r w:rsidRPr="00014CE2">
        <w:rPr>
          <w:b/>
          <w:bCs/>
          <w:sz w:val="24"/>
          <w:szCs w:val="24"/>
        </w:rPr>
        <w:t>:</w:t>
      </w:r>
    </w:p>
    <w:p w:rsidR="004726C5" w:rsidRPr="007D668C" w:rsidRDefault="004726C5" w:rsidP="00182679">
      <w:pPr>
        <w:pStyle w:val="BlockText"/>
        <w:numPr>
          <w:ilvl w:val="0"/>
          <w:numId w:val="3"/>
        </w:numPr>
        <w:tabs>
          <w:tab w:val="num" w:pos="360"/>
        </w:tabs>
        <w:spacing w:line="264" w:lineRule="auto"/>
        <w:ind w:left="360" w:right="-5"/>
        <w:rPr>
          <w:sz w:val="24"/>
          <w:szCs w:val="24"/>
        </w:rPr>
      </w:pPr>
      <w:r w:rsidRPr="007D668C">
        <w:rPr>
          <w:sz w:val="24"/>
          <w:szCs w:val="24"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4726C5" w:rsidRPr="007D668C" w:rsidRDefault="004726C5" w:rsidP="00182679">
      <w:pPr>
        <w:pStyle w:val="BlockText"/>
        <w:numPr>
          <w:ilvl w:val="0"/>
          <w:numId w:val="3"/>
        </w:numPr>
        <w:tabs>
          <w:tab w:val="num" w:pos="360"/>
        </w:tabs>
        <w:spacing w:line="264" w:lineRule="auto"/>
        <w:ind w:left="360" w:right="-5"/>
        <w:rPr>
          <w:sz w:val="24"/>
          <w:szCs w:val="24"/>
        </w:rPr>
      </w:pPr>
      <w:r w:rsidRPr="007D668C">
        <w:rPr>
          <w:sz w:val="24"/>
          <w:szCs w:val="24"/>
        </w:rPr>
        <w:t>устойчивой учебно-познавательной мотивации учения, интереса к изучению курса русского языка;</w:t>
      </w:r>
    </w:p>
    <w:p w:rsidR="004726C5" w:rsidRPr="007D668C" w:rsidRDefault="004726C5" w:rsidP="00182679">
      <w:pPr>
        <w:pStyle w:val="BlockText"/>
        <w:numPr>
          <w:ilvl w:val="0"/>
          <w:numId w:val="3"/>
        </w:numPr>
        <w:tabs>
          <w:tab w:val="num" w:pos="360"/>
        </w:tabs>
        <w:spacing w:line="264" w:lineRule="auto"/>
        <w:ind w:left="360" w:right="-5"/>
        <w:rPr>
          <w:sz w:val="24"/>
          <w:szCs w:val="24"/>
        </w:rPr>
      </w:pPr>
      <w:r w:rsidRPr="007D668C">
        <w:rPr>
          <w:sz w:val="24"/>
          <w:szCs w:val="24"/>
        </w:rPr>
        <w:t>установки на здоровый образ жизни.</w:t>
      </w:r>
    </w:p>
    <w:p w:rsidR="004726C5" w:rsidRPr="007D668C" w:rsidRDefault="004726C5" w:rsidP="00182679">
      <w:pPr>
        <w:pStyle w:val="BlockText"/>
        <w:spacing w:line="264" w:lineRule="auto"/>
        <w:ind w:left="0" w:right="-5"/>
        <w:rPr>
          <w:i/>
          <w:iCs/>
          <w:sz w:val="24"/>
          <w:szCs w:val="24"/>
        </w:rPr>
      </w:pPr>
    </w:p>
    <w:p w:rsidR="004726C5" w:rsidRPr="007D668C" w:rsidRDefault="004726C5" w:rsidP="00182679">
      <w:pPr>
        <w:pStyle w:val="BlockText"/>
        <w:spacing w:line="264" w:lineRule="auto"/>
        <w:ind w:left="0" w:right="-5" w:firstLine="360"/>
        <w:rPr>
          <w:b/>
          <w:bCs/>
          <w:sz w:val="24"/>
          <w:szCs w:val="24"/>
        </w:rPr>
      </w:pPr>
    </w:p>
    <w:p w:rsidR="004726C5" w:rsidRPr="007D668C" w:rsidRDefault="004726C5" w:rsidP="00182679">
      <w:pPr>
        <w:pStyle w:val="BlockText"/>
        <w:spacing w:line="264" w:lineRule="auto"/>
        <w:ind w:left="0" w:right="-5" w:firstLine="360"/>
        <w:rPr>
          <w:sz w:val="24"/>
          <w:szCs w:val="24"/>
        </w:rPr>
      </w:pPr>
      <w:r w:rsidRPr="007D668C">
        <w:rPr>
          <w:sz w:val="24"/>
          <w:szCs w:val="24"/>
        </w:rPr>
        <w:t xml:space="preserve">ПРЕДМЕТНЫЕ </w:t>
      </w:r>
    </w:p>
    <w:p w:rsidR="004726C5" w:rsidRPr="00014CE2" w:rsidRDefault="004726C5" w:rsidP="00182679">
      <w:pPr>
        <w:pStyle w:val="BlockText"/>
        <w:spacing w:before="120" w:line="264" w:lineRule="auto"/>
        <w:ind w:left="0" w:right="-6" w:firstLine="357"/>
        <w:rPr>
          <w:sz w:val="24"/>
          <w:szCs w:val="24"/>
        </w:rPr>
      </w:pPr>
      <w:r w:rsidRPr="00014CE2">
        <w:rPr>
          <w:sz w:val="24"/>
          <w:szCs w:val="24"/>
        </w:rPr>
        <w:t>Учащиеся научатся: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различать устную и письменную речь, а также основные языковые средства (слова, предложения, текст);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интонировать различные по эмоциональной окрашенности предложения;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различать звуки и буквы, различать гласные и согласные, звонкие и глухие, твёрдые и мягкие звуки;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использовать при письме все способы буквенного обозначения мягких и твёрдых согласных;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узнавать и называть все буквы русского алфавита, использовать знание алфавита для упорядочивания слов;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различать произношение и написание слов (простейшие случаи);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производить слогоударный и звуко-буквенный анализы слов простой конструкции;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r w:rsidRPr="007D668C">
        <w:rPr>
          <w:b/>
          <w:bCs/>
          <w:i/>
          <w:iCs/>
          <w:sz w:val="24"/>
          <w:szCs w:val="24"/>
        </w:rPr>
        <w:t>жи–ши</w:t>
      </w:r>
      <w:r w:rsidRPr="007D668C">
        <w:rPr>
          <w:sz w:val="24"/>
          <w:szCs w:val="24"/>
        </w:rPr>
        <w:t xml:space="preserve">, </w:t>
      </w:r>
      <w:r w:rsidRPr="007D668C">
        <w:rPr>
          <w:b/>
          <w:bCs/>
          <w:i/>
          <w:iCs/>
          <w:sz w:val="24"/>
          <w:szCs w:val="24"/>
        </w:rPr>
        <w:t>ча–ща, чу–щу, чк, чн</w:t>
      </w:r>
      <w:r w:rsidRPr="007D668C">
        <w:rPr>
          <w:sz w:val="24"/>
          <w:szCs w:val="24"/>
        </w:rPr>
        <w:t>, об оформлении предложений на письме;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запоминать правописание словарных слов и правильно их воспроизводить;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грамотно и каллиграфически правильно списывать и писать под диктовку тексты (объемом в 15-20 слов);</w:t>
      </w:r>
    </w:p>
    <w:p w:rsidR="004726C5" w:rsidRPr="007D668C" w:rsidRDefault="004726C5" w:rsidP="00182679">
      <w:pPr>
        <w:pStyle w:val="BlockText"/>
        <w:numPr>
          <w:ilvl w:val="0"/>
          <w:numId w:val="10"/>
        </w:numPr>
        <w:tabs>
          <w:tab w:val="clear" w:pos="720"/>
          <w:tab w:val="num" w:pos="360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выполнять основные гигиенические требования при письме.</w:t>
      </w:r>
    </w:p>
    <w:p w:rsidR="004726C5" w:rsidRPr="00014CE2" w:rsidRDefault="004726C5" w:rsidP="00182679">
      <w:pPr>
        <w:pStyle w:val="BlockText"/>
        <w:tabs>
          <w:tab w:val="clear" w:pos="6804"/>
          <w:tab w:val="left" w:pos="851"/>
          <w:tab w:val="left" w:pos="7938"/>
        </w:tabs>
        <w:spacing w:before="120" w:line="264" w:lineRule="auto"/>
        <w:ind w:right="-102" w:hanging="210"/>
        <w:rPr>
          <w:sz w:val="24"/>
          <w:szCs w:val="24"/>
        </w:rPr>
      </w:pPr>
      <w:r w:rsidRPr="00014CE2">
        <w:rPr>
          <w:sz w:val="24"/>
          <w:szCs w:val="24"/>
        </w:rPr>
        <w:t>Учащиеся получат возможность научиться:</w:t>
      </w:r>
    </w:p>
    <w:p w:rsidR="004726C5" w:rsidRPr="007D668C" w:rsidRDefault="004726C5" w:rsidP="00182679">
      <w:pPr>
        <w:pStyle w:val="BlockText"/>
        <w:numPr>
          <w:ilvl w:val="0"/>
          <w:numId w:val="11"/>
        </w:numPr>
        <w:tabs>
          <w:tab w:val="clear" w:pos="6804"/>
          <w:tab w:val="left" w:pos="360"/>
          <w:tab w:val="left" w:pos="7938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 xml:space="preserve">соблюдать в повседневной жизни нормы речевого этикета и правила устного общения; </w:t>
      </w:r>
    </w:p>
    <w:p w:rsidR="004726C5" w:rsidRPr="007D668C" w:rsidRDefault="004726C5" w:rsidP="00182679">
      <w:pPr>
        <w:pStyle w:val="BlockText"/>
        <w:numPr>
          <w:ilvl w:val="0"/>
          <w:numId w:val="11"/>
        </w:numPr>
        <w:tabs>
          <w:tab w:val="clear" w:pos="6804"/>
          <w:tab w:val="left" w:pos="360"/>
          <w:tab w:val="left" w:pos="7938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определять последовательность предложений в деформированном тексте, начало и конец предложений в непункт</w:t>
      </w:r>
      <w:r>
        <w:rPr>
          <w:sz w:val="24"/>
          <w:szCs w:val="24"/>
        </w:rPr>
        <w:t>у</w:t>
      </w:r>
      <w:r w:rsidRPr="007D668C">
        <w:rPr>
          <w:sz w:val="24"/>
          <w:szCs w:val="24"/>
        </w:rPr>
        <w:t>ированном тексте, озаглавливать тексты;</w:t>
      </w:r>
    </w:p>
    <w:p w:rsidR="004726C5" w:rsidRPr="007D668C" w:rsidRDefault="004726C5" w:rsidP="00182679">
      <w:pPr>
        <w:pStyle w:val="BlockText"/>
        <w:numPr>
          <w:ilvl w:val="0"/>
          <w:numId w:val="11"/>
        </w:numPr>
        <w:tabs>
          <w:tab w:val="clear" w:pos="6804"/>
          <w:tab w:val="left" w:pos="360"/>
          <w:tab w:val="left" w:pos="7938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составлять устные рассказы по картинке с ярко выраженной темой (3–5 предложений);</w:t>
      </w:r>
    </w:p>
    <w:p w:rsidR="004726C5" w:rsidRPr="007D668C" w:rsidRDefault="004726C5" w:rsidP="00182679">
      <w:pPr>
        <w:pStyle w:val="BlockText"/>
        <w:numPr>
          <w:ilvl w:val="0"/>
          <w:numId w:val="11"/>
        </w:numPr>
        <w:tabs>
          <w:tab w:val="clear" w:pos="6804"/>
          <w:tab w:val="left" w:pos="360"/>
          <w:tab w:val="left" w:pos="7938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различать слова-названия предметов, слова-признаки предметов и слова-действия предметов;</w:t>
      </w:r>
    </w:p>
    <w:p w:rsidR="004726C5" w:rsidRPr="007D668C" w:rsidRDefault="004726C5" w:rsidP="00182679">
      <w:pPr>
        <w:pStyle w:val="BlockText"/>
        <w:numPr>
          <w:ilvl w:val="0"/>
          <w:numId w:val="11"/>
        </w:numPr>
        <w:tabs>
          <w:tab w:val="clear" w:pos="6804"/>
          <w:tab w:val="left" w:pos="360"/>
          <w:tab w:val="left" w:pos="7938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4726C5" w:rsidRPr="007D668C" w:rsidRDefault="004726C5" w:rsidP="00182679">
      <w:pPr>
        <w:pStyle w:val="BlockText"/>
        <w:numPr>
          <w:ilvl w:val="0"/>
          <w:numId w:val="11"/>
        </w:numPr>
        <w:tabs>
          <w:tab w:val="clear" w:pos="6804"/>
          <w:tab w:val="left" w:pos="360"/>
          <w:tab w:val="left" w:pos="7938"/>
        </w:tabs>
        <w:spacing w:line="264" w:lineRule="auto"/>
        <w:ind w:left="360" w:right="-104"/>
        <w:rPr>
          <w:sz w:val="24"/>
          <w:szCs w:val="24"/>
        </w:rPr>
      </w:pPr>
      <w:r w:rsidRPr="007D668C">
        <w:rPr>
          <w:sz w:val="24"/>
          <w:szCs w:val="24"/>
        </w:rPr>
        <w:t>находить родственные слова в группе предложенных слов.</w:t>
      </w:r>
    </w:p>
    <w:p w:rsidR="004726C5" w:rsidRPr="007D668C" w:rsidRDefault="004726C5" w:rsidP="00182679">
      <w:pPr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МЕТАПРЕДМЕТНЫЕ </w:t>
      </w:r>
    </w:p>
    <w:p w:rsidR="004726C5" w:rsidRPr="007D668C" w:rsidRDefault="004726C5" w:rsidP="00182679">
      <w:pPr>
        <w:pStyle w:val="BlockText"/>
        <w:spacing w:line="264" w:lineRule="auto"/>
        <w:ind w:left="0" w:right="-5" w:firstLine="360"/>
        <w:rPr>
          <w:i/>
          <w:iCs/>
          <w:color w:val="0000FF"/>
          <w:sz w:val="24"/>
          <w:szCs w:val="24"/>
        </w:rPr>
      </w:pPr>
    </w:p>
    <w:p w:rsidR="004726C5" w:rsidRPr="007D668C" w:rsidRDefault="004726C5" w:rsidP="00182679">
      <w:pPr>
        <w:pStyle w:val="BlockText"/>
        <w:spacing w:line="264" w:lineRule="auto"/>
        <w:ind w:left="0" w:right="-5" w:firstLine="360"/>
        <w:rPr>
          <w:b/>
          <w:bCs/>
          <w:sz w:val="24"/>
          <w:szCs w:val="24"/>
        </w:rPr>
      </w:pPr>
      <w:r w:rsidRPr="007D668C">
        <w:rPr>
          <w:b/>
          <w:bCs/>
          <w:sz w:val="24"/>
          <w:szCs w:val="24"/>
        </w:rPr>
        <w:t>Регулятивные</w:t>
      </w:r>
    </w:p>
    <w:p w:rsidR="004726C5" w:rsidRPr="00014CE2" w:rsidRDefault="004726C5" w:rsidP="00182679">
      <w:pPr>
        <w:pStyle w:val="BlockText"/>
        <w:spacing w:before="120" w:line="264" w:lineRule="auto"/>
        <w:ind w:left="0" w:right="-6" w:firstLine="357"/>
        <w:rPr>
          <w:sz w:val="24"/>
          <w:szCs w:val="24"/>
        </w:rPr>
      </w:pPr>
      <w:r w:rsidRPr="00014CE2">
        <w:rPr>
          <w:sz w:val="24"/>
          <w:szCs w:val="24"/>
        </w:rPr>
        <w:t>Учащиеся научатся на доступном уровне:</w:t>
      </w:r>
    </w:p>
    <w:p w:rsidR="004726C5" w:rsidRPr="007D668C" w:rsidRDefault="004726C5" w:rsidP="00182679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адекватно воспринимать оценку учителя;</w:t>
      </w:r>
    </w:p>
    <w:p w:rsidR="004726C5" w:rsidRPr="007D668C" w:rsidRDefault="004726C5" w:rsidP="00182679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осуществлять контроль в форме сличения своей работы с заданным эталоном;</w:t>
      </w:r>
    </w:p>
    <w:p w:rsidR="004726C5" w:rsidRPr="007D668C" w:rsidRDefault="004726C5" w:rsidP="00182679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вносить необходимые дополнения, исправления в свою работу, если она расходится с эталоном (образцом);</w:t>
      </w:r>
    </w:p>
    <w:p w:rsidR="004726C5" w:rsidRPr="007D668C" w:rsidRDefault="004726C5" w:rsidP="00182679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находить и исправлять ошибки, допущенные в словах (специальные задания);</w:t>
      </w:r>
    </w:p>
    <w:p w:rsidR="004726C5" w:rsidRPr="007D668C" w:rsidRDefault="004726C5" w:rsidP="00182679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4726C5" w:rsidRPr="007D668C" w:rsidRDefault="004726C5" w:rsidP="00182679">
      <w:pPr>
        <w:tabs>
          <w:tab w:val="num" w:pos="360"/>
        </w:tabs>
        <w:spacing w:before="120" w:line="264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014CE2">
        <w:rPr>
          <w:rFonts w:ascii="Times New Roman" w:hAnsi="Times New Roman" w:cs="Times New Roman"/>
        </w:rPr>
        <w:t>Учащиеся получат возможность научиться</w:t>
      </w:r>
      <w:r w:rsidRPr="007D668C">
        <w:rPr>
          <w:rFonts w:ascii="Times New Roman" w:hAnsi="Times New Roman" w:cs="Times New Roman"/>
          <w:i/>
          <w:iCs/>
        </w:rPr>
        <w:t>:</w:t>
      </w:r>
    </w:p>
    <w:p w:rsidR="004726C5" w:rsidRPr="007D668C" w:rsidRDefault="004726C5" w:rsidP="00182679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адекватно оценивать правильность выполнения своих учебных действий;</w:t>
      </w:r>
    </w:p>
    <w:p w:rsidR="004726C5" w:rsidRPr="007D668C" w:rsidRDefault="004726C5" w:rsidP="00182679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4726C5" w:rsidRPr="007D668C" w:rsidRDefault="004726C5" w:rsidP="00182679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</w:p>
    <w:p w:rsidR="004726C5" w:rsidRPr="007D668C" w:rsidRDefault="004726C5" w:rsidP="00182679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7D668C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:rsidR="004726C5" w:rsidRPr="00014CE2" w:rsidRDefault="004726C5" w:rsidP="00182679">
      <w:pPr>
        <w:pStyle w:val="BlockText"/>
        <w:spacing w:before="120" w:line="264" w:lineRule="auto"/>
        <w:ind w:left="0" w:right="-6" w:firstLine="357"/>
        <w:rPr>
          <w:sz w:val="24"/>
          <w:szCs w:val="24"/>
        </w:rPr>
      </w:pPr>
      <w:r w:rsidRPr="00014CE2">
        <w:rPr>
          <w:sz w:val="24"/>
          <w:szCs w:val="24"/>
        </w:rPr>
        <w:t>Учащиеся научатся:</w:t>
      </w:r>
    </w:p>
    <w:p w:rsidR="004726C5" w:rsidRPr="007D668C" w:rsidRDefault="004726C5" w:rsidP="00182679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4726C5" w:rsidRPr="007D668C" w:rsidRDefault="004726C5" w:rsidP="00182679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моделировать различные языковые единицы (слово, предложение); </w:t>
      </w:r>
    </w:p>
    <w:p w:rsidR="004726C5" w:rsidRPr="007D668C" w:rsidRDefault="004726C5" w:rsidP="00182679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4726C5" w:rsidRPr="00014CE2" w:rsidRDefault="004726C5" w:rsidP="00182679">
      <w:pPr>
        <w:spacing w:before="120" w:line="264" w:lineRule="auto"/>
        <w:ind w:firstLine="357"/>
        <w:jc w:val="both"/>
        <w:rPr>
          <w:rFonts w:ascii="Times New Roman" w:hAnsi="Times New Roman" w:cs="Times New Roman"/>
        </w:rPr>
      </w:pPr>
      <w:r w:rsidRPr="00014CE2">
        <w:rPr>
          <w:rFonts w:ascii="Times New Roman" w:hAnsi="Times New Roman" w:cs="Times New Roman"/>
        </w:rPr>
        <w:t>Учащиеся получат возможность научиться:</w:t>
      </w:r>
    </w:p>
    <w:p w:rsidR="004726C5" w:rsidRPr="007D668C" w:rsidRDefault="004726C5" w:rsidP="00182679">
      <w:pPr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использовать простейшие таблицы и схемы для решения конкретных языковых задач;</w:t>
      </w:r>
    </w:p>
    <w:p w:rsidR="004726C5" w:rsidRPr="007D668C" w:rsidRDefault="004726C5" w:rsidP="00182679">
      <w:pPr>
        <w:widowControl/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выделять существенную информацию из небольших читаемых текстов.</w:t>
      </w:r>
    </w:p>
    <w:p w:rsidR="004726C5" w:rsidRPr="007D668C" w:rsidRDefault="004726C5" w:rsidP="00182679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</w:p>
    <w:p w:rsidR="004726C5" w:rsidRPr="007D668C" w:rsidRDefault="004726C5" w:rsidP="00182679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7D668C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</w:p>
    <w:p w:rsidR="004726C5" w:rsidRPr="00014CE2" w:rsidRDefault="004726C5" w:rsidP="00182679">
      <w:pPr>
        <w:pStyle w:val="BlockText"/>
        <w:spacing w:before="120" w:line="264" w:lineRule="auto"/>
        <w:ind w:left="0" w:right="-6" w:firstLine="357"/>
        <w:rPr>
          <w:sz w:val="24"/>
          <w:szCs w:val="24"/>
        </w:rPr>
      </w:pPr>
      <w:r w:rsidRPr="00014CE2">
        <w:rPr>
          <w:sz w:val="24"/>
          <w:szCs w:val="24"/>
        </w:rPr>
        <w:t>Учащиеся научатся:</w:t>
      </w:r>
    </w:p>
    <w:p w:rsidR="004726C5" w:rsidRPr="007D668C" w:rsidRDefault="004726C5" w:rsidP="00182679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вступать в  диалог (отвечать на вопросы, задавать вопросы, уточнять непонятное);</w:t>
      </w:r>
    </w:p>
    <w:p w:rsidR="004726C5" w:rsidRPr="007D668C" w:rsidRDefault="004726C5" w:rsidP="00182679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договариваться и приходить к общему решению, работая в паре;</w:t>
      </w:r>
    </w:p>
    <w:p w:rsidR="004726C5" w:rsidRPr="007D668C" w:rsidRDefault="004726C5" w:rsidP="00182679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участвовать в коллективном обсуждении учебной проблемы;</w:t>
      </w:r>
    </w:p>
    <w:p w:rsidR="004726C5" w:rsidRPr="007D668C" w:rsidRDefault="004726C5" w:rsidP="00182679">
      <w:pPr>
        <w:widowControl/>
        <w:numPr>
          <w:ilvl w:val="0"/>
          <w:numId w:val="8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726C5" w:rsidRPr="00014CE2" w:rsidRDefault="004726C5" w:rsidP="00182679">
      <w:pPr>
        <w:spacing w:before="120" w:line="264" w:lineRule="auto"/>
        <w:ind w:firstLine="357"/>
        <w:jc w:val="both"/>
        <w:rPr>
          <w:rFonts w:ascii="Times New Roman" w:hAnsi="Times New Roman" w:cs="Times New Roman"/>
        </w:rPr>
      </w:pPr>
      <w:r w:rsidRPr="00014CE2">
        <w:rPr>
          <w:rFonts w:ascii="Times New Roman" w:hAnsi="Times New Roman" w:cs="Times New Roman"/>
        </w:rPr>
        <w:t>Учащиеся получат возможность научиться:</w:t>
      </w:r>
    </w:p>
    <w:p w:rsidR="004726C5" w:rsidRPr="007D668C" w:rsidRDefault="004726C5" w:rsidP="00182679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выражать свои мысли с соответствующими возрасту полнотой и точностью;</w:t>
      </w:r>
    </w:p>
    <w:p w:rsidR="004726C5" w:rsidRPr="007D668C" w:rsidRDefault="004726C5" w:rsidP="00182679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7D668C">
        <w:rPr>
          <w:rFonts w:ascii="Times New Roman" w:hAnsi="Times New Roman" w:cs="Times New Roman"/>
        </w:rPr>
        <w:t>быть терпимыми к другим мнениям, учитывать их в совместной работе.</w:t>
      </w:r>
    </w:p>
    <w:p w:rsidR="004726C5" w:rsidRDefault="004726C5" w:rsidP="00F23BF4">
      <w:pPr>
        <w:shd w:val="clear" w:color="auto" w:fill="FFFFFF"/>
        <w:tabs>
          <w:tab w:val="center" w:pos="5265"/>
        </w:tabs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26C5" w:rsidRDefault="004726C5" w:rsidP="00306E5E">
      <w:pPr>
        <w:shd w:val="clear" w:color="auto" w:fill="FFFFFF"/>
        <w:tabs>
          <w:tab w:val="center" w:pos="5265"/>
        </w:tabs>
        <w:ind w:left="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 и средства обучения:</w:t>
      </w:r>
    </w:p>
    <w:p w:rsidR="004726C5" w:rsidRDefault="004726C5" w:rsidP="00306E5E">
      <w:pPr>
        <w:shd w:val="clear" w:color="auto" w:fill="FFFFFF"/>
        <w:tabs>
          <w:tab w:val="center" w:pos="5265"/>
        </w:tabs>
        <w:ind w:left="43"/>
        <w:jc w:val="center"/>
        <w:rPr>
          <w:rFonts w:ascii="Times New Roman" w:hAnsi="Times New Roman" w:cs="Times New Roman"/>
        </w:rPr>
      </w:pPr>
    </w:p>
    <w:p w:rsidR="004726C5" w:rsidRPr="007615F5" w:rsidRDefault="004726C5" w:rsidP="004F7883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615F5">
        <w:rPr>
          <w:rFonts w:ascii="Times New Roman" w:hAnsi="Times New Roman" w:cs="Times New Roman"/>
        </w:rPr>
        <w:t xml:space="preserve">Государственный стандарт начального общего образования </w:t>
      </w:r>
      <w:r>
        <w:rPr>
          <w:rFonts w:ascii="Times New Roman" w:hAnsi="Times New Roman" w:cs="Times New Roman"/>
        </w:rPr>
        <w:t xml:space="preserve"> </w:t>
      </w:r>
      <w:r w:rsidRPr="007615F5">
        <w:rPr>
          <w:rFonts w:ascii="Times New Roman" w:hAnsi="Times New Roman" w:cs="Times New Roman"/>
        </w:rPr>
        <w:t>2009 г</w:t>
      </w:r>
    </w:p>
    <w:p w:rsidR="004726C5" w:rsidRDefault="004726C5" w:rsidP="004F7883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Желтовская Л.Я., Андриянова Т.М., Илюхина В.А.  программа « Русский язык» 1-4классы  2009г</w:t>
      </w:r>
    </w:p>
    <w:p w:rsidR="004726C5" w:rsidRPr="007615F5" w:rsidRDefault="004726C5" w:rsidP="004F7883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  Сборник </w:t>
      </w:r>
      <w:r w:rsidRPr="00DA3310">
        <w:rPr>
          <w:rFonts w:ascii="Times New Roman" w:hAnsi="Times New Roman" w:cs="Times New Roman"/>
          <w:lang w:eastAsia="en-US"/>
        </w:rPr>
        <w:t xml:space="preserve"> рабочих программ « Планета знаний»1-4 класс</w:t>
      </w:r>
      <w:r>
        <w:rPr>
          <w:rFonts w:ascii="Times New Roman" w:hAnsi="Times New Roman" w:cs="Times New Roman"/>
          <w:lang w:eastAsia="en-US"/>
        </w:rPr>
        <w:t>, 2011г</w:t>
      </w:r>
      <w:r>
        <w:rPr>
          <w:rFonts w:ascii="Times New Roman" w:hAnsi="Times New Roman" w:cs="Times New Roman"/>
        </w:rPr>
        <w:t>.</w:t>
      </w:r>
    </w:p>
    <w:p w:rsidR="004726C5" w:rsidRPr="00CD1689" w:rsidRDefault="004726C5" w:rsidP="004F7883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360" w:lineRule="auto"/>
        <w:rPr>
          <w:rFonts w:ascii="Times New Roman" w:hAnsi="Times New Roman" w:cs="Times New Roman"/>
        </w:rPr>
      </w:pPr>
      <w:r w:rsidRPr="00E60F02">
        <w:rPr>
          <w:rFonts w:ascii="Times New Roman" w:hAnsi="Times New Roman" w:cs="Times New Roman"/>
        </w:rPr>
        <w:t>Андрианова Т.М</w:t>
      </w:r>
      <w:r>
        <w:rPr>
          <w:rFonts w:ascii="Times New Roman" w:hAnsi="Times New Roman" w:cs="Times New Roman"/>
        </w:rPr>
        <w:t xml:space="preserve">, Илюхина В.А.Русский язык.1класс. Учебник 2012г.  </w:t>
      </w:r>
    </w:p>
    <w:p w:rsidR="004726C5" w:rsidRPr="00E60F02" w:rsidRDefault="004726C5" w:rsidP="004F7883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E60F02">
        <w:rPr>
          <w:rFonts w:ascii="Times New Roman" w:hAnsi="Times New Roman" w:cs="Times New Roman"/>
        </w:rPr>
        <w:t xml:space="preserve">Андрианова Т.М. </w:t>
      </w:r>
      <w:r>
        <w:rPr>
          <w:rFonts w:ascii="Times New Roman" w:hAnsi="Times New Roman" w:cs="Times New Roman"/>
        </w:rPr>
        <w:t xml:space="preserve">  О</w:t>
      </w:r>
      <w:r w:rsidRPr="00E60F02">
        <w:rPr>
          <w:rFonts w:ascii="Times New Roman" w:hAnsi="Times New Roman" w:cs="Times New Roman"/>
        </w:rPr>
        <w:t>бучению грамоте и чтению. 1 класс</w:t>
      </w:r>
      <w:r>
        <w:rPr>
          <w:rFonts w:ascii="Times New Roman" w:hAnsi="Times New Roman" w:cs="Times New Roman"/>
        </w:rPr>
        <w:t>. 2012г.</w:t>
      </w:r>
    </w:p>
    <w:p w:rsidR="004726C5" w:rsidRDefault="004726C5" w:rsidP="00834E8A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 w:rsidRPr="00861054">
        <w:rPr>
          <w:rFonts w:ascii="Times New Roman" w:hAnsi="Times New Roman" w:cs="Times New Roman"/>
        </w:rPr>
        <w:t xml:space="preserve"> Илюхина В</w:t>
      </w:r>
      <w:r>
        <w:rPr>
          <w:rFonts w:ascii="Times New Roman" w:hAnsi="Times New Roman" w:cs="Times New Roman"/>
        </w:rPr>
        <w:t>.А. Прописи №1, №2, №3,№4.  2014</w:t>
      </w:r>
      <w:r w:rsidRPr="00861054">
        <w:rPr>
          <w:rFonts w:ascii="Times New Roman" w:hAnsi="Times New Roman" w:cs="Times New Roman"/>
        </w:rPr>
        <w:t>г.</w:t>
      </w:r>
    </w:p>
    <w:p w:rsidR="004726C5" w:rsidRPr="007B7343" w:rsidRDefault="004726C5" w:rsidP="00834E8A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Андрианова Т.М. Кац Э.Э. Калинина О.Б. Русский язык Литературное чтение Проверочные и диагностические работы. 1 класс 2014г.</w:t>
      </w:r>
      <w:r w:rsidRPr="00861054">
        <w:rPr>
          <w:rFonts w:ascii="Times New Roman" w:hAnsi="Times New Roman" w:cs="Times New Roman"/>
          <w:i/>
          <w:iCs/>
          <w:spacing w:val="-9"/>
        </w:rPr>
        <w:t xml:space="preserve"> </w:t>
      </w:r>
    </w:p>
    <w:p w:rsidR="004726C5" w:rsidRPr="007B7343" w:rsidRDefault="004726C5" w:rsidP="00834E8A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Интерактивный комплекс.</w:t>
      </w:r>
    </w:p>
    <w:p w:rsidR="004726C5" w:rsidRPr="00861054" w:rsidRDefault="004726C5" w:rsidP="00834E8A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Интерактивные пособия.</w:t>
      </w:r>
    </w:p>
    <w:sectPr w:rsidR="004726C5" w:rsidRPr="00861054" w:rsidSect="007B7343">
      <w:footerReference w:type="default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C5" w:rsidRDefault="004726C5" w:rsidP="001826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26C5" w:rsidRDefault="004726C5" w:rsidP="001826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5" w:rsidRDefault="004726C5" w:rsidP="00834E8A">
    <w:pPr>
      <w:pStyle w:val="Footer"/>
      <w:framePr w:wrap="auto" w:vAnchor="text" w:hAnchor="margin" w:xAlign="center" w:y="1"/>
      <w:rPr>
        <w:rStyle w:val="PageNumber"/>
        <w:rFonts w:cs="Bookman Old Style"/>
      </w:rPr>
    </w:pPr>
    <w:r>
      <w:rPr>
        <w:rStyle w:val="PageNumber"/>
        <w:rFonts w:cs="Bookman Old Style"/>
      </w:rPr>
      <w:fldChar w:fldCharType="begin"/>
    </w:r>
    <w:r>
      <w:rPr>
        <w:rStyle w:val="PageNumber"/>
        <w:rFonts w:cs="Bookman Old Style"/>
      </w:rPr>
      <w:instrText xml:space="preserve">PAGE  </w:instrText>
    </w:r>
    <w:r>
      <w:rPr>
        <w:rStyle w:val="PageNumber"/>
        <w:rFonts w:cs="Bookman Old Style"/>
      </w:rPr>
      <w:fldChar w:fldCharType="separate"/>
    </w:r>
    <w:r>
      <w:rPr>
        <w:rStyle w:val="PageNumber"/>
        <w:rFonts w:cs="Bookman Old Style"/>
        <w:noProof/>
      </w:rPr>
      <w:t>2</w:t>
    </w:r>
    <w:r>
      <w:rPr>
        <w:rStyle w:val="PageNumber"/>
        <w:rFonts w:cs="Bookman Old Style"/>
      </w:rPr>
      <w:fldChar w:fldCharType="end"/>
    </w:r>
  </w:p>
  <w:p w:rsidR="004726C5" w:rsidRDefault="004726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C5" w:rsidRDefault="004726C5" w:rsidP="001826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26C5" w:rsidRDefault="004726C5" w:rsidP="00182679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4726C5" w:rsidRDefault="004726C5" w:rsidP="00306E5E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48DA7E"/>
    <w:lvl w:ilvl="0">
      <w:numFmt w:val="bullet"/>
      <w:lvlText w:val="*"/>
      <w:lvlJc w:val="left"/>
    </w:lvl>
  </w:abstractNum>
  <w:abstractNum w:abstractNumId="1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771A1"/>
    <w:multiLevelType w:val="hybridMultilevel"/>
    <w:tmpl w:val="0E16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7435C"/>
    <w:multiLevelType w:val="hybridMultilevel"/>
    <w:tmpl w:val="1AE2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46992"/>
    <w:multiLevelType w:val="hybridMultilevel"/>
    <w:tmpl w:val="675837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E4C5C13"/>
    <w:multiLevelType w:val="hybridMultilevel"/>
    <w:tmpl w:val="2072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6336"/>
    <w:multiLevelType w:val="hybridMultilevel"/>
    <w:tmpl w:val="B4802E3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4B14D3"/>
    <w:multiLevelType w:val="hybridMultilevel"/>
    <w:tmpl w:val="3FEA68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E752F00"/>
    <w:multiLevelType w:val="hybridMultilevel"/>
    <w:tmpl w:val="A0B2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85B15"/>
    <w:multiLevelType w:val="hybridMultilevel"/>
    <w:tmpl w:val="13422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1623D26"/>
    <w:multiLevelType w:val="hybridMultilevel"/>
    <w:tmpl w:val="C238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1D2655"/>
    <w:multiLevelType w:val="hybridMultilevel"/>
    <w:tmpl w:val="AB7E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8"/>
  </w:num>
  <w:num w:numId="5">
    <w:abstractNumId w:val="14"/>
  </w:num>
  <w:num w:numId="6">
    <w:abstractNumId w:val="1"/>
  </w:num>
  <w:num w:numId="7">
    <w:abstractNumId w:val="13"/>
  </w:num>
  <w:num w:numId="8">
    <w:abstractNumId w:val="6"/>
  </w:num>
  <w:num w:numId="9">
    <w:abstractNumId w:val="4"/>
  </w:num>
  <w:num w:numId="10">
    <w:abstractNumId w:val="16"/>
  </w:num>
  <w:num w:numId="11">
    <w:abstractNumId w:val="7"/>
  </w:num>
  <w:num w:numId="12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0"/>
  </w:num>
  <w:num w:numId="15">
    <w:abstractNumId w:val="5"/>
  </w:num>
  <w:num w:numId="16">
    <w:abstractNumId w:val="9"/>
  </w:num>
  <w:num w:numId="17">
    <w:abstractNumId w:val="12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679"/>
    <w:rsid w:val="00014CE2"/>
    <w:rsid w:val="00072F5F"/>
    <w:rsid w:val="00073FE0"/>
    <w:rsid w:val="00075119"/>
    <w:rsid w:val="00082DAD"/>
    <w:rsid w:val="00082E46"/>
    <w:rsid w:val="0009046B"/>
    <w:rsid w:val="000C13A1"/>
    <w:rsid w:val="000F397C"/>
    <w:rsid w:val="001332E2"/>
    <w:rsid w:val="001340C6"/>
    <w:rsid w:val="0017173E"/>
    <w:rsid w:val="00182679"/>
    <w:rsid w:val="001D2F08"/>
    <w:rsid w:val="001D7D0C"/>
    <w:rsid w:val="00225AD3"/>
    <w:rsid w:val="002949E3"/>
    <w:rsid w:val="002B01A3"/>
    <w:rsid w:val="002B2B44"/>
    <w:rsid w:val="002C5C21"/>
    <w:rsid w:val="002F3C06"/>
    <w:rsid w:val="00306E5E"/>
    <w:rsid w:val="00312A9E"/>
    <w:rsid w:val="00320BC3"/>
    <w:rsid w:val="0033017D"/>
    <w:rsid w:val="00335996"/>
    <w:rsid w:val="0035480A"/>
    <w:rsid w:val="00374BD1"/>
    <w:rsid w:val="003A2289"/>
    <w:rsid w:val="003E6650"/>
    <w:rsid w:val="003F2A0A"/>
    <w:rsid w:val="00415F61"/>
    <w:rsid w:val="00430A64"/>
    <w:rsid w:val="0045266B"/>
    <w:rsid w:val="00455736"/>
    <w:rsid w:val="004627E1"/>
    <w:rsid w:val="0047153D"/>
    <w:rsid w:val="004726C5"/>
    <w:rsid w:val="00472FE1"/>
    <w:rsid w:val="004753EE"/>
    <w:rsid w:val="004775E1"/>
    <w:rsid w:val="004B1B04"/>
    <w:rsid w:val="004C0276"/>
    <w:rsid w:val="004D2455"/>
    <w:rsid w:val="004E137F"/>
    <w:rsid w:val="004F5889"/>
    <w:rsid w:val="004F68E1"/>
    <w:rsid w:val="004F7883"/>
    <w:rsid w:val="0051235B"/>
    <w:rsid w:val="00514A5D"/>
    <w:rsid w:val="00520B8F"/>
    <w:rsid w:val="00530285"/>
    <w:rsid w:val="0053534A"/>
    <w:rsid w:val="00536163"/>
    <w:rsid w:val="00562CCC"/>
    <w:rsid w:val="00592542"/>
    <w:rsid w:val="005C1E4B"/>
    <w:rsid w:val="005E776A"/>
    <w:rsid w:val="006061D4"/>
    <w:rsid w:val="006A1C4D"/>
    <w:rsid w:val="006A5547"/>
    <w:rsid w:val="006B3CF7"/>
    <w:rsid w:val="006E4C63"/>
    <w:rsid w:val="006E6BEE"/>
    <w:rsid w:val="006F47BA"/>
    <w:rsid w:val="007031B1"/>
    <w:rsid w:val="00703AA1"/>
    <w:rsid w:val="0070591C"/>
    <w:rsid w:val="007179BE"/>
    <w:rsid w:val="00725E4D"/>
    <w:rsid w:val="007615F5"/>
    <w:rsid w:val="00773EA6"/>
    <w:rsid w:val="00785A07"/>
    <w:rsid w:val="007B7343"/>
    <w:rsid w:val="007C4DA6"/>
    <w:rsid w:val="007D0432"/>
    <w:rsid w:val="007D5834"/>
    <w:rsid w:val="007D668C"/>
    <w:rsid w:val="007E39D6"/>
    <w:rsid w:val="00803E39"/>
    <w:rsid w:val="00814EEA"/>
    <w:rsid w:val="00834E8A"/>
    <w:rsid w:val="008529E6"/>
    <w:rsid w:val="00857B75"/>
    <w:rsid w:val="00861054"/>
    <w:rsid w:val="008D1C20"/>
    <w:rsid w:val="008F3A39"/>
    <w:rsid w:val="00921EBD"/>
    <w:rsid w:val="0092240E"/>
    <w:rsid w:val="00973819"/>
    <w:rsid w:val="00977205"/>
    <w:rsid w:val="009A07C5"/>
    <w:rsid w:val="009A6513"/>
    <w:rsid w:val="009C1F26"/>
    <w:rsid w:val="009D1047"/>
    <w:rsid w:val="009D76DE"/>
    <w:rsid w:val="00A74140"/>
    <w:rsid w:val="00AB25C4"/>
    <w:rsid w:val="00AB27B8"/>
    <w:rsid w:val="00AB2940"/>
    <w:rsid w:val="00AC479A"/>
    <w:rsid w:val="00AD1BB6"/>
    <w:rsid w:val="00B368C6"/>
    <w:rsid w:val="00B54B39"/>
    <w:rsid w:val="00B613A7"/>
    <w:rsid w:val="00B724BD"/>
    <w:rsid w:val="00B82575"/>
    <w:rsid w:val="00BB570D"/>
    <w:rsid w:val="00BB64FD"/>
    <w:rsid w:val="00BD1E82"/>
    <w:rsid w:val="00BF15A4"/>
    <w:rsid w:val="00C16C85"/>
    <w:rsid w:val="00C333A0"/>
    <w:rsid w:val="00C37D48"/>
    <w:rsid w:val="00C50B3C"/>
    <w:rsid w:val="00C57324"/>
    <w:rsid w:val="00C60B91"/>
    <w:rsid w:val="00C74EB6"/>
    <w:rsid w:val="00C8168C"/>
    <w:rsid w:val="00CA5C5A"/>
    <w:rsid w:val="00CB7210"/>
    <w:rsid w:val="00CC043E"/>
    <w:rsid w:val="00CD1689"/>
    <w:rsid w:val="00D038E0"/>
    <w:rsid w:val="00D173CB"/>
    <w:rsid w:val="00D250F4"/>
    <w:rsid w:val="00D3750D"/>
    <w:rsid w:val="00D507FD"/>
    <w:rsid w:val="00D66FE3"/>
    <w:rsid w:val="00DA10AE"/>
    <w:rsid w:val="00DA3310"/>
    <w:rsid w:val="00DA5B14"/>
    <w:rsid w:val="00DC3F64"/>
    <w:rsid w:val="00DE5FAB"/>
    <w:rsid w:val="00DF4BC0"/>
    <w:rsid w:val="00E372D5"/>
    <w:rsid w:val="00E60F02"/>
    <w:rsid w:val="00E6328A"/>
    <w:rsid w:val="00E736B7"/>
    <w:rsid w:val="00ED3B84"/>
    <w:rsid w:val="00F23BF4"/>
    <w:rsid w:val="00F45C05"/>
    <w:rsid w:val="00F647D2"/>
    <w:rsid w:val="00F71648"/>
    <w:rsid w:val="00F837F9"/>
    <w:rsid w:val="00FD1D1C"/>
    <w:rsid w:val="00FD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79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B91"/>
    <w:pPr>
      <w:keepNext/>
      <w:widowControl/>
      <w:autoSpaceDE/>
      <w:autoSpaceDN/>
      <w:adjustRightInd/>
      <w:spacing w:line="276" w:lineRule="auto"/>
      <w:ind w:firstLine="360"/>
      <w:jc w:val="both"/>
      <w:outlineLvl w:val="0"/>
    </w:pPr>
    <w:rPr>
      <w:rFonts w:ascii="Arial Narrow" w:hAnsi="Arial Narrow" w:cs="Arial Narrow"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2679"/>
    <w:pPr>
      <w:keepNext/>
      <w:widowControl/>
      <w:autoSpaceDE/>
      <w:autoSpaceDN/>
      <w:adjustRightInd/>
      <w:spacing w:line="276" w:lineRule="auto"/>
      <w:ind w:firstLine="360"/>
      <w:jc w:val="both"/>
      <w:outlineLvl w:val="1"/>
    </w:pPr>
    <w:rPr>
      <w:rFonts w:ascii="Arial Narrow" w:hAnsi="Arial Narrow" w:cs="Arial Narrow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2679"/>
    <w:pPr>
      <w:keepNext/>
      <w:widowControl/>
      <w:autoSpaceDE/>
      <w:autoSpaceDN/>
      <w:adjustRightInd/>
      <w:spacing w:before="200" w:after="60" w:line="276" w:lineRule="auto"/>
      <w:ind w:firstLine="357"/>
      <w:jc w:val="both"/>
      <w:outlineLvl w:val="2"/>
    </w:pPr>
    <w:rPr>
      <w:rFonts w:ascii="Arial Narrow" w:hAnsi="Arial Narrow" w:cs="Arial Narro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2679"/>
    <w:pPr>
      <w:keepNext/>
      <w:widowControl/>
      <w:autoSpaceDE/>
      <w:autoSpaceDN/>
      <w:adjustRightInd/>
      <w:spacing w:line="264" w:lineRule="auto"/>
      <w:ind w:firstLine="360"/>
      <w:jc w:val="both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0B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0B9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0B91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B91"/>
    <w:rPr>
      <w:rFonts w:ascii="Arial Narrow" w:hAnsi="Arial Narrow" w:cs="Arial Narrow"/>
      <w:i/>
      <w:iCs/>
      <w:sz w:val="24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2679"/>
    <w:rPr>
      <w:rFonts w:ascii="Arial Narrow" w:hAnsi="Arial Narrow" w:cs="Arial Narrow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2679"/>
    <w:rPr>
      <w:rFonts w:ascii="Arial Narrow" w:hAnsi="Arial Narrow" w:cs="Arial Narrow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2679"/>
    <w:rPr>
      <w:rFonts w:ascii="Arial Narrow" w:hAnsi="Arial Narrow" w:cs="Arial Narrow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0B91"/>
    <w:rPr>
      <w:rFonts w:ascii="Bookman Old Style" w:hAnsi="Bookman Old Style" w:cs="Bookman Old Style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0B91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60B9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82679"/>
    <w:pPr>
      <w:widowControl/>
      <w:autoSpaceDE/>
      <w:autoSpaceDN/>
      <w:adjustRightInd/>
      <w:spacing w:line="276" w:lineRule="auto"/>
      <w:ind w:firstLine="360"/>
      <w:jc w:val="both"/>
    </w:pPr>
    <w:rPr>
      <w:rFonts w:ascii="Arial Narrow" w:hAnsi="Arial Narrow" w:cs="Arial Narrow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2679"/>
    <w:rPr>
      <w:rFonts w:ascii="Arial Narrow" w:hAnsi="Arial Narrow" w:cs="Arial Narrow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8267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267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82679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182679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82679"/>
    <w:pPr>
      <w:widowControl/>
      <w:autoSpaceDE/>
      <w:autoSpaceDN/>
      <w:adjustRightInd/>
      <w:spacing w:line="264" w:lineRule="auto"/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2679"/>
    <w:rPr>
      <w:rFonts w:ascii="Arial Narrow" w:hAnsi="Arial Narrow" w:cs="Arial Narrow"/>
      <w:b/>
      <w:bCs/>
      <w:sz w:val="28"/>
      <w:szCs w:val="28"/>
      <w:lang w:eastAsia="ru-RU"/>
    </w:rPr>
  </w:style>
  <w:style w:type="paragraph" w:customStyle="1" w:styleId="ParagraphStyle">
    <w:name w:val="Paragraph Style"/>
    <w:uiPriority w:val="99"/>
    <w:rsid w:val="006A1C4D"/>
    <w:pPr>
      <w:widowControl w:val="0"/>
      <w:suppressAutoHyphens/>
      <w:autoSpaceDE w:val="0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1D2F08"/>
    <w:pPr>
      <w:ind w:left="720"/>
    </w:pPr>
  </w:style>
  <w:style w:type="character" w:customStyle="1" w:styleId="FooterChar">
    <w:name w:val="Footer Char"/>
    <w:uiPriority w:val="99"/>
    <w:locked/>
    <w:rsid w:val="00C60B91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1"/>
    <w:uiPriority w:val="99"/>
    <w:rsid w:val="00C60B91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75119"/>
    <w:rPr>
      <w:rFonts w:ascii="Bookman Old Style" w:hAnsi="Bookman Old Style" w:cs="Bookman Old Style"/>
      <w:sz w:val="24"/>
      <w:szCs w:val="24"/>
    </w:rPr>
  </w:style>
  <w:style w:type="character" w:customStyle="1" w:styleId="BodyText3Char">
    <w:name w:val="Body Text 3 Char"/>
    <w:uiPriority w:val="99"/>
    <w:locked/>
    <w:rsid w:val="00C60B91"/>
    <w:rPr>
      <w:rFonts w:ascii="Times New Roman" w:hAnsi="Times New Roman"/>
      <w:sz w:val="16"/>
      <w:lang w:eastAsia="ru-RU"/>
    </w:rPr>
  </w:style>
  <w:style w:type="paragraph" w:styleId="BodyText3">
    <w:name w:val="Body Text 3"/>
    <w:basedOn w:val="Normal"/>
    <w:link w:val="BodyText3Char1"/>
    <w:uiPriority w:val="99"/>
    <w:rsid w:val="00C60B91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075119"/>
    <w:rPr>
      <w:rFonts w:ascii="Bookman Old Style" w:hAnsi="Bookman Old Style" w:cs="Bookman Old Style"/>
      <w:sz w:val="16"/>
      <w:szCs w:val="16"/>
    </w:rPr>
  </w:style>
  <w:style w:type="character" w:customStyle="1" w:styleId="BodyText2Char">
    <w:name w:val="Body Text 2 Char"/>
    <w:uiPriority w:val="99"/>
    <w:locked/>
    <w:rsid w:val="00C60B91"/>
    <w:rPr>
      <w:rFonts w:ascii="Times New Roman" w:hAnsi="Times New Roman"/>
      <w:sz w:val="24"/>
      <w:lang w:eastAsia="ru-RU"/>
    </w:rPr>
  </w:style>
  <w:style w:type="paragraph" w:styleId="BodyText2">
    <w:name w:val="Body Text 2"/>
    <w:basedOn w:val="Normal"/>
    <w:link w:val="BodyText2Char1"/>
    <w:uiPriority w:val="99"/>
    <w:rsid w:val="00C60B91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075119"/>
    <w:rPr>
      <w:rFonts w:ascii="Bookman Old Style" w:hAnsi="Bookman Old Style" w:cs="Bookman Old Style"/>
      <w:sz w:val="24"/>
      <w:szCs w:val="24"/>
    </w:rPr>
  </w:style>
  <w:style w:type="character" w:customStyle="1" w:styleId="HeaderChar">
    <w:name w:val="Header Char"/>
    <w:uiPriority w:val="99"/>
    <w:locked/>
    <w:rsid w:val="00C60B91"/>
    <w:rPr>
      <w:rFonts w:ascii="Times New Roman" w:hAnsi="Times New Roman"/>
      <w:sz w:val="24"/>
      <w:lang w:eastAsia="ru-RU"/>
    </w:rPr>
  </w:style>
  <w:style w:type="paragraph" w:styleId="Header">
    <w:name w:val="header"/>
    <w:basedOn w:val="Normal"/>
    <w:link w:val="HeaderChar1"/>
    <w:uiPriority w:val="99"/>
    <w:rsid w:val="00C60B91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75119"/>
    <w:rPr>
      <w:rFonts w:ascii="Bookman Old Style" w:hAnsi="Bookman Old Style" w:cs="Bookman Old Style"/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D173CB"/>
    <w:rPr>
      <w:rFonts w:cs="Times New Roman"/>
    </w:rPr>
  </w:style>
  <w:style w:type="paragraph" w:customStyle="1" w:styleId="FR2">
    <w:name w:val="FR2"/>
    <w:uiPriority w:val="99"/>
    <w:rsid w:val="00D173CB"/>
    <w:pPr>
      <w:widowControl w:val="0"/>
      <w:jc w:val="center"/>
    </w:pPr>
    <w:rPr>
      <w:rFonts w:ascii="Bookman Old Style" w:hAnsi="Bookman Old Style" w:cs="Bookman Old Style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18</Pages>
  <Words>4380</Words>
  <Characters>24968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31</cp:revision>
  <cp:lastPrinted>2013-09-08T18:00:00Z</cp:lastPrinted>
  <dcterms:created xsi:type="dcterms:W3CDTF">2012-09-01T14:11:00Z</dcterms:created>
  <dcterms:modified xsi:type="dcterms:W3CDTF">2014-08-26T10:53:00Z</dcterms:modified>
</cp:coreProperties>
</file>