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B1" w:rsidRDefault="003D09B1" w:rsidP="00323A9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323A9E">
        <w:rPr>
          <w:rFonts w:ascii="Arial" w:eastAsia="Times New Roman" w:hAnsi="Arial" w:cs="Arial"/>
          <w:b/>
          <w:bCs/>
          <w:color w:val="555555"/>
          <w:kern w:val="36"/>
          <w:sz w:val="28"/>
          <w:szCs w:val="28"/>
          <w:lang w:eastAsia="ru-RU"/>
        </w:rPr>
        <w:t>Игра - занятие по математике с монетками.</w:t>
      </w:r>
      <w:r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 </w:t>
      </w:r>
      <w:r w:rsidR="00323A9E">
        <w:rPr>
          <w:rFonts w:ascii="Arial" w:eastAsia="Times New Roman" w:hAnsi="Arial" w:cs="Arial"/>
          <w:b/>
          <w:bCs/>
          <w:color w:val="555555"/>
          <w:kern w:val="36"/>
          <w:lang w:eastAsia="ru-RU"/>
        </w:rPr>
        <w:t xml:space="preserve">                                    </w:t>
      </w:r>
      <w:r w:rsidRPr="00323A9E">
        <w:rPr>
          <w:rFonts w:ascii="Arial" w:eastAsia="Times New Roman" w:hAnsi="Arial" w:cs="Arial"/>
          <w:b/>
          <w:bCs/>
          <w:color w:val="555555"/>
          <w:kern w:val="36"/>
          <w:lang w:eastAsia="ru-RU"/>
        </w:rPr>
        <w:t>Подготовительная группе</w:t>
      </w:r>
    </w:p>
    <w:p w:rsidR="00323A9E" w:rsidRPr="00323A9E" w:rsidRDefault="00323A9E" w:rsidP="003D09B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                                                                 </w:t>
      </w:r>
      <w:r w:rsidRPr="00323A9E">
        <w:rPr>
          <w:rFonts w:ascii="Arial" w:eastAsia="Times New Roman" w:hAnsi="Arial" w:cs="Arial"/>
          <w:b/>
          <w:bCs/>
          <w:color w:val="555555"/>
          <w:kern w:val="36"/>
          <w:sz w:val="20"/>
          <w:szCs w:val="20"/>
          <w:lang w:eastAsia="ru-RU"/>
        </w:rPr>
        <w:t>Воспитатель гр.№ 10</w:t>
      </w:r>
    </w:p>
    <w:p w:rsidR="00323A9E" w:rsidRPr="00323A9E" w:rsidRDefault="00323A9E" w:rsidP="003D09B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20"/>
          <w:szCs w:val="20"/>
          <w:lang w:eastAsia="ru-RU"/>
        </w:rPr>
      </w:pPr>
      <w:r w:rsidRPr="00323A9E">
        <w:rPr>
          <w:rFonts w:ascii="Arial" w:eastAsia="Times New Roman" w:hAnsi="Arial" w:cs="Arial"/>
          <w:b/>
          <w:bCs/>
          <w:color w:val="555555"/>
          <w:kern w:val="36"/>
          <w:sz w:val="20"/>
          <w:szCs w:val="20"/>
          <w:lang w:eastAsia="ru-RU"/>
        </w:rPr>
        <w:t xml:space="preserve">                                           </w:t>
      </w:r>
      <w:r>
        <w:rPr>
          <w:rFonts w:ascii="Arial" w:eastAsia="Times New Roman" w:hAnsi="Arial" w:cs="Arial"/>
          <w:b/>
          <w:bCs/>
          <w:color w:val="555555"/>
          <w:kern w:val="36"/>
          <w:sz w:val="20"/>
          <w:szCs w:val="20"/>
          <w:lang w:eastAsia="ru-RU"/>
        </w:rPr>
        <w:t xml:space="preserve">                                                                                </w:t>
      </w:r>
      <w:r w:rsidRPr="00323A9E">
        <w:rPr>
          <w:rFonts w:ascii="Arial" w:eastAsia="Times New Roman" w:hAnsi="Arial" w:cs="Arial"/>
          <w:b/>
          <w:bCs/>
          <w:color w:val="555555"/>
          <w:kern w:val="36"/>
          <w:sz w:val="20"/>
          <w:szCs w:val="20"/>
          <w:lang w:eastAsia="ru-RU"/>
        </w:rPr>
        <w:t xml:space="preserve">  Дарья Агапова</w:t>
      </w:r>
    </w:p>
    <w:p w:rsidR="003D09B1" w:rsidRPr="003D09B1" w:rsidRDefault="00323A9E" w:rsidP="003D09B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 xml:space="preserve">               </w:t>
      </w:r>
      <w:r w:rsidR="003D09B1" w:rsidRPr="003D09B1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«Муха по полю пошла, Муха денежку нашла…»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D09B1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(игра-занятие по математике)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Цели: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раскрыть двузначность числа на наглядном материале; закрепить понятия: монета, копейка; показать количественный состав числа из единиц (набор копеек).</w:t>
      </w:r>
    </w:p>
    <w:p w:rsidR="003D09B1" w:rsidRPr="003D09B1" w:rsidRDefault="003D09B1" w:rsidP="003D09B1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Ход занятия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Воспитатель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Здравствуйте, детки: девочки-конфетки, а мальчики-</w:t>
      </w:r>
      <w:proofErr w:type="spellStart"/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каравайчики</w:t>
      </w:r>
      <w:proofErr w:type="spellEnd"/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Приглашаю вас на ярмарку, веселую да удалую: на смекалку русскую посмотреть, себя показать да разных сластей накупить, от пуза наесться. Любите вкусненькое кушать?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Дети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Да!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Воспитатель.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А где взять, знаете?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Дети.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Попросить у бабушки, купить</w:t>
      </w:r>
      <w:r w:rsidR="00323A9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 </w:t>
      </w:r>
      <w:proofErr w:type="gramStart"/>
      <w:r w:rsidR="00323A9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магазине, 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купить</w:t>
      </w:r>
      <w:proofErr w:type="gramEnd"/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на ярмарке. 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Воспитатель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То-то же, купить… </w:t>
      </w:r>
      <w:proofErr w:type="gramStart"/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</w:t>
      </w:r>
      <w:proofErr w:type="gramEnd"/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где деньги взять?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Дети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Попросить у родителей, заработать, найти.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Воспитатель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Хорошо бы найти, как Муха-цокотуха: «Муха по полю пошла, муха денежку нашла…» </w:t>
      </w:r>
      <w:proofErr w:type="gramStart"/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</w:t>
      </w:r>
      <w:proofErr w:type="gramEnd"/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что же такое денежка? </w:t>
      </w:r>
      <w:r w:rsidRPr="003D09B1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(ответы детей.)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Воспитатель.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Правильно. Раньше денежкой называли мелкую монету, копеечку. А что такое монета? </w:t>
      </w: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(ответы детей.)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 xml:space="preserve">Воспитатель. 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Да, монеты – это металлические деньги. Монеты бывают разные, и перед тем как идти на ярмарку, давайте их рассмотрим. </w:t>
      </w:r>
      <w:r w:rsidRPr="003D09B1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(Высыпает на столик монеты из кошелька, дети их рассматривают.) 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Хорошо рассмотрели? А что на них написано и нарисовано, рассмотрели? Молодцы, сейчас мы это проверим.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Игра «Угадай монетки».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Дети с закрытыми глазами берут монеты (по 1), а затем по очереди их описывают.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lastRenderedPageBreak/>
        <w:t xml:space="preserve">Воспитатель. </w:t>
      </w:r>
      <w:r w:rsidR="00323A9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Ребята, </w:t>
      </w:r>
      <w:proofErr w:type="gramStart"/>
      <w:r w:rsidR="00323A9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 ответьте</w:t>
      </w:r>
      <w:proofErr w:type="gramEnd"/>
      <w:r w:rsidR="00323A9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на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вопросы:</w:t>
      </w:r>
    </w:p>
    <w:p w:rsidR="003D09B1" w:rsidRPr="003D09B1" w:rsidRDefault="003D09B1" w:rsidP="003D09B1">
      <w:pPr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– Что больше – 1 или 3?</w:t>
      </w:r>
    </w:p>
    <w:p w:rsidR="003D09B1" w:rsidRPr="003D09B1" w:rsidRDefault="003D09B1" w:rsidP="003D09B1">
      <w:pPr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– Что дороже – 2 копейки или 5 копеек?</w:t>
      </w:r>
    </w:p>
    <w:p w:rsidR="003D09B1" w:rsidRPr="003D09B1" w:rsidRDefault="003D09B1" w:rsidP="003D09B1">
      <w:pPr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– Сколько монеток может уместиться в 1 рубле? А копеечек?</w:t>
      </w:r>
    </w:p>
    <w:p w:rsidR="003D09B1" w:rsidRPr="003D09B1" w:rsidRDefault="003D09B1" w:rsidP="003D09B1">
      <w:pPr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– Чем отличается коллекционная монета от обычной?</w:t>
      </w:r>
    </w:p>
    <w:p w:rsidR="003D09B1" w:rsidRPr="003D09B1" w:rsidRDefault="003D09B1" w:rsidP="003D09B1">
      <w:pPr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 xml:space="preserve">Воспитатель.  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Ай да умники-разумники! Можно вас и на ярмарку вести, за сладостями.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Звучит музыка, появляются ворота с замком в виде спирали, в центре – 0 (ноль). На дверях замка – объявление.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Воспитатель.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Ах, ах! На воротах замок, а как открыть – не знаю.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Дети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Подергайте за ручку или давайте перелезем, а может, в объявлении написано, как открыть!</w:t>
      </w:r>
    </w:p>
    <w:p w:rsidR="003D09B1" w:rsidRPr="003D09B1" w:rsidRDefault="003D09B1" w:rsidP="003D09B1">
      <w:pPr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Воспитатель читает объявление: 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«Тот войдет, кто цифры бегать научит».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 как же?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фантазируют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Воспитатель.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А может, мы их впишем по спирали друг за другом? Ну-ка, помогайте.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Воспитатель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Как быстро цифры побежали друг за другом: вот и замочек открылся.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За воротами – Шут.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Шут.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Здравствуйте, гости дорогие, покупатели милые, умники да умницы! Вы денежки с собой взяли? А много ли их? Дайте мне грошик, я вам игру сыграю.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 xml:space="preserve">Воспитатель. 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же такое грошик? В старину так называли копеечку. Заплатят шуту грошик – и играют в любую подвижную игру.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Дети играют.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Воспитатель.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Наигрались, </w:t>
      </w:r>
      <w:proofErr w:type="spellStart"/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нашумелись</w:t>
      </w:r>
      <w:proofErr w:type="spellEnd"/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пора подкрепиться. Вот </w:t>
      </w:r>
      <w:proofErr w:type="spellStart"/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вкусняшки</w:t>
      </w:r>
      <w:proofErr w:type="spellEnd"/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продаются, на ярмарке цены разные, смешные и заумные. Не попадите впросак, денежки экономьте.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Продавцы (заранее подготовленные дети) торгуют:</w:t>
      </w:r>
    </w:p>
    <w:p w:rsidR="003D09B1" w:rsidRPr="003D09B1" w:rsidRDefault="003D09B1" w:rsidP="003D09B1">
      <w:pPr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1-й лоток – с игрушками, на игрушках цены: 2 + 3 копейки; 1 + 1 монетка; 2 монетки + 1 копейка.</w:t>
      </w:r>
    </w:p>
    <w:p w:rsidR="003D09B1" w:rsidRPr="003D09B1" w:rsidRDefault="003D09B1" w:rsidP="003D09B1">
      <w:pPr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2-й лоток с печеным: цены – 1, 2, 3 копейки, 2 грошика, 3 монетки, денежка.</w:t>
      </w:r>
    </w:p>
    <w:p w:rsidR="003D09B1" w:rsidRPr="003D09B1" w:rsidRDefault="003D09B1" w:rsidP="003D09B1">
      <w:pPr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3-й лоток: игрушки-забавы (свистульки, </w:t>
      </w:r>
      <w:proofErr w:type="spellStart"/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гремелки</w:t>
      </w:r>
      <w:proofErr w:type="spellEnd"/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шарики, пятнашки), продавец – Шут.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Дети делают покупки.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Воспитатель следит за правильностью счета. Дети могут занять деньги друг у друга, поторговаться.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Шут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(зазывает к своему лотку):</w:t>
      </w:r>
    </w:p>
    <w:p w:rsidR="003D09B1" w:rsidRPr="003D09B1" w:rsidRDefault="003D09B1" w:rsidP="003D09B1">
      <w:pPr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Подходите, подходите!</w:t>
      </w:r>
    </w:p>
    <w:p w:rsidR="003D09B1" w:rsidRPr="003D09B1" w:rsidRDefault="003D09B1" w:rsidP="003D09B1">
      <w:pPr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Отдаю забавы не ради денег,</w:t>
      </w:r>
    </w:p>
    <w:p w:rsidR="003D09B1" w:rsidRPr="003D09B1" w:rsidRDefault="003D09B1" w:rsidP="003D09B1">
      <w:pPr>
        <w:spacing w:before="225" w:after="225" w:line="240" w:lineRule="auto"/>
        <w:ind w:left="75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Ради смеха да веселья. 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Дети собираются возле Шута, он предлагает решить шуточные задачки.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Воспитатель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Все купили, все решили, а про главный приз забыли. А ведь на всех ярмарках бывал главный приз, как же нам его найти?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 xml:space="preserve">Шут. 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А вот купите за «грошик» карту древнюю, по ней и </w:t>
      </w:r>
      <w:proofErr w:type="spellStart"/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сыщите.</w:t>
      </w:r>
      <w:r w:rsidRPr="003D09B1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Дети</w:t>
      </w:r>
      <w:proofErr w:type="spellEnd"/>
      <w:r w:rsidRPr="003D09B1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 xml:space="preserve"> платят грошик и разворачивают карту. Читают схему и идут по ней к главному призу – «</w:t>
      </w:r>
      <w:proofErr w:type="spellStart"/>
      <w:r w:rsidRPr="003D09B1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копилочке</w:t>
      </w:r>
      <w:proofErr w:type="spellEnd"/>
      <w:r w:rsidRPr="003D09B1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».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Воспитатель.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Вот </w:t>
      </w:r>
      <w:proofErr w:type="spellStart"/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копилочку</w:t>
      </w:r>
      <w:proofErr w:type="spellEnd"/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нашли, посмотрим, что же в ней. Ой, сколько копеечек! Давайте посчитаем: 1 + 1 + 1 + 1 + 1 + 1 + 1 + 1 + 1 + 1. Получилось 10 коп.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Далее отсчитывают и раскладывают монеты в кучки.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Воспитатель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Получилось 10 кучек по 10 копеечек. А всего 100 копеечек, или …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Дети.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Один рубль, можно снова на ярмарку идти.</w:t>
      </w:r>
    </w:p>
    <w:p w:rsidR="003D09B1" w:rsidRPr="003D09B1" w:rsidRDefault="003D09B1" w:rsidP="00323A9E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Воспитатель.</w:t>
      </w: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Нет, нет, на ярмарку мы сегодня не пойдем. Нам домой возвращаться пора.</w:t>
      </w:r>
      <w:r w:rsidR="00323A9E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 xml:space="preserve"> </w:t>
      </w:r>
    </w:p>
    <w:p w:rsidR="003D09B1" w:rsidRPr="003D09B1" w:rsidRDefault="003D09B1" w:rsidP="003D09B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D09B1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Играет музыка, ребята играют с купленными игрушками, угощаются выпечкой.</w:t>
      </w:r>
    </w:p>
    <w:p w:rsidR="00EA1AFC" w:rsidRDefault="00EA1AFC"/>
    <w:p w:rsidR="003D09B1" w:rsidRDefault="003D09B1"/>
    <w:p w:rsidR="003D09B1" w:rsidRDefault="003D09B1"/>
    <w:p w:rsidR="003D09B1" w:rsidRDefault="003D09B1"/>
    <w:p w:rsidR="003D09B1" w:rsidRDefault="003D09B1"/>
    <w:p w:rsidR="003D09B1" w:rsidRDefault="003D09B1"/>
    <w:p w:rsidR="003D09B1" w:rsidRDefault="003D09B1"/>
    <w:p w:rsidR="003D09B1" w:rsidRDefault="003D09B1"/>
    <w:p w:rsidR="003D09B1" w:rsidRDefault="003D09B1"/>
    <w:p w:rsidR="003D09B1" w:rsidRDefault="003D09B1"/>
    <w:p w:rsidR="003D09B1" w:rsidRDefault="003D09B1"/>
    <w:p w:rsidR="003D09B1" w:rsidRDefault="003D09B1"/>
    <w:p w:rsidR="003D09B1" w:rsidRDefault="003D09B1"/>
    <w:p w:rsidR="003D09B1" w:rsidRDefault="003D09B1"/>
    <w:p w:rsidR="003D09B1" w:rsidRDefault="003D09B1"/>
    <w:p w:rsidR="003D09B1" w:rsidRDefault="003D09B1"/>
    <w:p w:rsidR="003D09B1" w:rsidRDefault="003D09B1"/>
    <w:p w:rsidR="003D09B1" w:rsidRDefault="003D09B1"/>
    <w:p w:rsidR="003D09B1" w:rsidRDefault="003D09B1"/>
    <w:p w:rsidR="003D09B1" w:rsidRDefault="003D09B1"/>
    <w:p w:rsidR="003D09B1" w:rsidRDefault="003D09B1"/>
    <w:p w:rsidR="003D09B1" w:rsidRDefault="003D09B1"/>
    <w:p w:rsidR="003D09B1" w:rsidRDefault="003D09B1"/>
    <w:p w:rsidR="003D09B1" w:rsidRDefault="003D09B1"/>
    <w:p w:rsidR="003D09B1" w:rsidRDefault="003D09B1"/>
    <w:p w:rsidR="003D09B1" w:rsidRPr="003D09B1" w:rsidRDefault="003D09B1" w:rsidP="003D09B1">
      <w:pPr>
        <w:jc w:val="center"/>
        <w:rPr>
          <w:sz w:val="24"/>
          <w:szCs w:val="24"/>
        </w:rPr>
      </w:pPr>
      <w:bookmarkStart w:id="0" w:name="_GoBack"/>
      <w:bookmarkEnd w:id="0"/>
    </w:p>
    <w:sectPr w:rsidR="003D09B1" w:rsidRPr="003D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B1"/>
    <w:rsid w:val="00323A9E"/>
    <w:rsid w:val="003D09B1"/>
    <w:rsid w:val="00963E9C"/>
    <w:rsid w:val="00D06CEE"/>
    <w:rsid w:val="00EA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3772F-17CB-4D81-8131-BB543E4D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0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31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4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4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2015-01-22T09:27:00Z</cp:lastPrinted>
  <dcterms:created xsi:type="dcterms:W3CDTF">2015-01-22T09:18:00Z</dcterms:created>
  <dcterms:modified xsi:type="dcterms:W3CDTF">2015-04-13T08:25:00Z</dcterms:modified>
</cp:coreProperties>
</file>