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47" w:rsidRDefault="000E1347" w:rsidP="000E1347">
      <w:pPr>
        <w:spacing w:line="240" w:lineRule="auto"/>
      </w:pP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b/>
          <w:bCs/>
          <w:sz w:val="28"/>
          <w:szCs w:val="28"/>
        </w:rPr>
        <w:t>Дошкольный возраст 5 – 6 лет.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Ведущая потребность в этом возрасте – потребность в общении; творческая активность.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Ведущая деятельность – сюжетно-ролевая игра.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Ведущая функция – </w:t>
      </w:r>
      <w:hyperlink r:id="rId4" w:tgtFrame="_blank" w:history="1">
        <w:r w:rsidRPr="00B56272">
          <w:rPr>
            <w:rStyle w:val="a4"/>
            <w:color w:val="000000"/>
            <w:sz w:val="28"/>
            <w:szCs w:val="28"/>
            <w:u w:val="none"/>
          </w:rPr>
          <w:t>воображение</w:t>
        </w:r>
      </w:hyperlink>
      <w:r w:rsidRPr="00B56272">
        <w:rPr>
          <w:sz w:val="28"/>
          <w:szCs w:val="28"/>
        </w:rPr>
        <w:t>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b/>
          <w:bCs/>
          <w:sz w:val="28"/>
          <w:szCs w:val="28"/>
        </w:rPr>
        <w:t>Особенности возраста: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- общение </w:t>
      </w:r>
      <w:proofErr w:type="gramStart"/>
      <w:r w:rsidRPr="00B56272">
        <w:rPr>
          <w:sz w:val="28"/>
          <w:szCs w:val="28"/>
        </w:rPr>
        <w:t>со</w:t>
      </w:r>
      <w:proofErr w:type="gramEnd"/>
      <w:r w:rsidRPr="00B56272">
        <w:rPr>
          <w:sz w:val="28"/>
          <w:szCs w:val="28"/>
        </w:rPr>
        <w:t xml:space="preserve"> </w:t>
      </w:r>
      <w:hyperlink r:id="rId5" w:tgtFrame="_blank" w:history="1">
        <w:r w:rsidRPr="00B56272">
          <w:rPr>
            <w:rStyle w:val="a4"/>
            <w:color w:val="000000"/>
            <w:sz w:val="28"/>
            <w:szCs w:val="28"/>
            <w:u w:val="none"/>
          </w:rPr>
          <w:t>взрослым</w:t>
        </w:r>
      </w:hyperlink>
      <w:r w:rsidRPr="00B56272">
        <w:rPr>
          <w:sz w:val="28"/>
          <w:szCs w:val="28"/>
        </w:rPr>
        <w:t xml:space="preserve"> ситуативно-личностное;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проявление произвольности всех психических процессов;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- в общении со сверстниками происходит переход от ситуативно-деловой формы к </w:t>
      </w:r>
      <w:proofErr w:type="spellStart"/>
      <w:r w:rsidRPr="00B56272">
        <w:rPr>
          <w:sz w:val="28"/>
          <w:szCs w:val="28"/>
        </w:rPr>
        <w:t>внеситуативно-деловой</w:t>
      </w:r>
      <w:proofErr w:type="spellEnd"/>
      <w:r w:rsidRPr="00B56272">
        <w:rPr>
          <w:sz w:val="28"/>
          <w:szCs w:val="28"/>
        </w:rPr>
        <w:t>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проявление творческой активности во всех видах деятельности;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развитие фантазии;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половая идентификация.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b/>
          <w:bCs/>
          <w:sz w:val="28"/>
          <w:szCs w:val="28"/>
        </w:rPr>
        <w:t>Новообразования: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предвосхищение результата деятельности;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активная планирующая функция речи;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- </w:t>
      </w:r>
      <w:proofErr w:type="spellStart"/>
      <w:r w:rsidRPr="00B56272">
        <w:rPr>
          <w:sz w:val="28"/>
          <w:szCs w:val="28"/>
        </w:rPr>
        <w:t>внеситуативно-деловая</w:t>
      </w:r>
      <w:proofErr w:type="spellEnd"/>
      <w:r w:rsidRPr="00B56272">
        <w:rPr>
          <w:sz w:val="28"/>
          <w:szCs w:val="28"/>
        </w:rPr>
        <w:t xml:space="preserve"> форма общения со сверстниками.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b/>
          <w:bCs/>
          <w:sz w:val="28"/>
          <w:szCs w:val="28"/>
        </w:rPr>
        <w:t>Рекомендации для взрослых: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lastRenderedPageBreak/>
        <w:t xml:space="preserve">- обучать детей умению планировать предстоящую деятельность. Использовать </w:t>
      </w:r>
      <w:hyperlink r:id="rId6" w:tgtFrame="_blank" w:history="1">
        <w:r w:rsidRPr="00B56272">
          <w:rPr>
            <w:rStyle w:val="a4"/>
            <w:color w:val="000000"/>
            <w:sz w:val="28"/>
            <w:szCs w:val="28"/>
            <w:u w:val="none"/>
          </w:rPr>
          <w:t>воображение</w:t>
        </w:r>
      </w:hyperlink>
      <w:r w:rsidRPr="00B56272">
        <w:rPr>
          <w:sz w:val="28"/>
          <w:szCs w:val="28"/>
        </w:rPr>
        <w:t xml:space="preserve"> как предпосылку развития у детей внутреннего плана действий и осуществлять внешний контроль посредством речи;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организовывать совместную деятельность с целью развития элементов сотрудничества;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- способствовать развитию </w:t>
      </w:r>
      <w:proofErr w:type="spellStart"/>
      <w:r w:rsidRPr="00B56272">
        <w:rPr>
          <w:sz w:val="28"/>
          <w:szCs w:val="28"/>
        </w:rPr>
        <w:t>эмпатийных</w:t>
      </w:r>
      <w:proofErr w:type="spellEnd"/>
      <w:r w:rsidRPr="00B56272">
        <w:rPr>
          <w:sz w:val="28"/>
          <w:szCs w:val="28"/>
        </w:rPr>
        <w:t xml:space="preserve"> представлений;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побуждать детей к проявлению инициативы и самостоятельности мышления во всех видах деятельности;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поддерживать и создавать условия для развития творческого потенциала ребенка;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- формировать элементы произвольности психических процессов у детей во всех видах деятельности.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Шестилетний ребенок становится самостоятельным, он независим от взрослого, его отношения </w:t>
      </w:r>
      <w:proofErr w:type="gramStart"/>
      <w:r w:rsidRPr="00B56272">
        <w:rPr>
          <w:sz w:val="28"/>
          <w:szCs w:val="28"/>
        </w:rPr>
        <w:t>со</w:t>
      </w:r>
      <w:proofErr w:type="gramEnd"/>
      <w:r w:rsidRPr="00B56272">
        <w:rPr>
          <w:sz w:val="28"/>
          <w:szCs w:val="28"/>
        </w:rPr>
        <w:t xml:space="preserve"> взрослыми расширяются. Беседы ребенка </w:t>
      </w:r>
      <w:proofErr w:type="gramStart"/>
      <w:r w:rsidRPr="00B56272">
        <w:rPr>
          <w:sz w:val="28"/>
          <w:szCs w:val="28"/>
        </w:rPr>
        <w:t>со</w:t>
      </w:r>
      <w:proofErr w:type="gramEnd"/>
      <w:r w:rsidRPr="00B56272">
        <w:rPr>
          <w:sz w:val="28"/>
          <w:szCs w:val="28"/>
        </w:rPr>
        <w:t xml:space="preserve"> </w:t>
      </w:r>
      <w:hyperlink r:id="rId7" w:tgtFrame="_blank" w:history="1">
        <w:r w:rsidRPr="00B56272">
          <w:rPr>
            <w:rStyle w:val="a4"/>
            <w:color w:val="000000"/>
            <w:sz w:val="28"/>
            <w:szCs w:val="28"/>
            <w:u w:val="none"/>
          </w:rPr>
          <w:t>взрослым</w:t>
        </w:r>
      </w:hyperlink>
      <w:r w:rsidRPr="00B56272">
        <w:rPr>
          <w:sz w:val="28"/>
          <w:szCs w:val="28"/>
        </w:rPr>
        <w:t xml:space="preserve"> в это время сосредоточены на взрослом мире и для дошкольника важно знать – «как нужно», он стремится к взаимопониманию и сопереживанию со старшими. Благодаря взрослому, ребенок усваивает нравственные законы, учится оценивать свои поступки и поступки окружающих его людей. Родители выступают для ребенка как образец поведения. Дошкольник очень чутко воспринимает замечания и указания взрослого и это является благоприятным условием для воспитания, обучения, а также подготовки ребенка к школе. По мере усвоения норм и правил поведения они становятся теми мерками, которыми пользуется ребенок в оценке других людей. Но приложить эти мерки к себе самому ребенку очень трудно. Переживания, захватывающие ребенка и толкающие его </w:t>
      </w:r>
      <w:proofErr w:type="gramStart"/>
      <w:r w:rsidRPr="00B56272">
        <w:rPr>
          <w:sz w:val="28"/>
          <w:szCs w:val="28"/>
        </w:rPr>
        <w:t>на те</w:t>
      </w:r>
      <w:proofErr w:type="gramEnd"/>
      <w:r w:rsidRPr="00B56272">
        <w:rPr>
          <w:sz w:val="28"/>
          <w:szCs w:val="28"/>
        </w:rPr>
        <w:t xml:space="preserve"> или иные поступки, заслоняют от него смысл совершенных поступков. Умением </w:t>
      </w:r>
      <w:r w:rsidRPr="00B56272">
        <w:rPr>
          <w:sz w:val="28"/>
          <w:szCs w:val="28"/>
        </w:rPr>
        <w:lastRenderedPageBreak/>
        <w:t>сравнивать себя с другими ребенок овладевает к старшему дошкольному возрасту и это служит основой правильной самооценки.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У ребенка формируется самосознание, которое проявляется в самооценке и осмыслении своих переживаний. Самооценка формируется к концу дошкольного возраста и проявляется в умении, выполнять практические действия, и моральные качества, которые выражаются в подчинении или неподчинении правилам поведения, выделенным в данном коллективе.  Например, ребенок может правильно оценивать себя в рисовании, переоценивать себя в овладении грамотой и критерии, которые </w:t>
      </w:r>
      <w:proofErr w:type="gramStart"/>
      <w:r w:rsidRPr="00B56272">
        <w:rPr>
          <w:sz w:val="28"/>
          <w:szCs w:val="28"/>
        </w:rPr>
        <w:t>использует дошкольник при самооценке зависят</w:t>
      </w:r>
      <w:proofErr w:type="gramEnd"/>
      <w:r w:rsidRPr="00B56272">
        <w:rPr>
          <w:sz w:val="28"/>
          <w:szCs w:val="28"/>
        </w:rPr>
        <w:t xml:space="preserve"> от педагога.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proofErr w:type="gramStart"/>
      <w:r w:rsidRPr="00B56272">
        <w:rPr>
          <w:sz w:val="28"/>
          <w:szCs w:val="28"/>
        </w:rPr>
        <w:t>Дети, имеющие высокую самооценку чувствуют</w:t>
      </w:r>
      <w:proofErr w:type="gramEnd"/>
      <w:r w:rsidRPr="00B56272">
        <w:rPr>
          <w:sz w:val="28"/>
          <w:szCs w:val="28"/>
        </w:rPr>
        <w:t xml:space="preserve"> себя в детском коллективе увереннее, смелее, они активны, проявляют свои интересы, способности, ставят высокие цели. При низкой самооценке происходит все наоборот. Но еще есть слишком завышенная самооценка, которая может привести к возникновению агрессивности и высокомерия.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>Популярность ребенка в группе зависят от успеха, которого он добивается в совместной деятельности с детьми. И если обеспечить успех деятельности малоактивных шестилеток, которые не пользуются популярностью среди детей, это может привести к изменению их позиции в детском коллективе и стать эффективным средством нормализации их отношений со сверстниками, повысить уверенность в себе и самооценку.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Так, ребенок в дошкольном возрасте проходит путь </w:t>
      </w:r>
      <w:proofErr w:type="gramStart"/>
      <w:r w:rsidRPr="00B56272">
        <w:rPr>
          <w:sz w:val="28"/>
          <w:szCs w:val="28"/>
        </w:rPr>
        <w:t>от</w:t>
      </w:r>
      <w:proofErr w:type="gramEnd"/>
      <w:r w:rsidRPr="00B56272">
        <w:rPr>
          <w:sz w:val="28"/>
          <w:szCs w:val="28"/>
        </w:rPr>
        <w:t xml:space="preserve"> «</w:t>
      </w:r>
      <w:proofErr w:type="gramStart"/>
      <w:r w:rsidRPr="00B56272">
        <w:rPr>
          <w:sz w:val="28"/>
          <w:szCs w:val="28"/>
        </w:rPr>
        <w:t>Я</w:t>
      </w:r>
      <w:proofErr w:type="gramEnd"/>
      <w:r w:rsidRPr="00B56272">
        <w:rPr>
          <w:sz w:val="28"/>
          <w:szCs w:val="28"/>
        </w:rPr>
        <w:t xml:space="preserve"> сам», от отделения себя от взрослого к самосознанию, к открытию своей внутренней жизни, связанной с внешней деятельностью.</w:t>
      </w:r>
    </w:p>
    <w:p w:rsidR="000E1347" w:rsidRPr="00B56272" w:rsidRDefault="000E1347" w:rsidP="00B56272">
      <w:pPr>
        <w:pStyle w:val="a3"/>
        <w:spacing w:line="360" w:lineRule="auto"/>
        <w:rPr>
          <w:sz w:val="28"/>
          <w:szCs w:val="28"/>
        </w:rPr>
      </w:pPr>
      <w:r w:rsidRPr="00B56272">
        <w:rPr>
          <w:sz w:val="28"/>
          <w:szCs w:val="28"/>
        </w:rPr>
        <w:t xml:space="preserve">В старшем дошкольном возрасте дети с интересом ищут и находят </w:t>
      </w:r>
      <w:proofErr w:type="gramStart"/>
      <w:r w:rsidRPr="00B56272">
        <w:rPr>
          <w:sz w:val="28"/>
          <w:szCs w:val="28"/>
        </w:rPr>
        <w:t>смешное</w:t>
      </w:r>
      <w:proofErr w:type="gramEnd"/>
      <w:r w:rsidRPr="00B56272">
        <w:rPr>
          <w:sz w:val="28"/>
          <w:szCs w:val="28"/>
        </w:rPr>
        <w:t xml:space="preserve"> в небылицах, в </w:t>
      </w:r>
      <w:proofErr w:type="spellStart"/>
      <w:r w:rsidRPr="00B56272">
        <w:rPr>
          <w:sz w:val="28"/>
          <w:szCs w:val="28"/>
        </w:rPr>
        <w:t>путаницах</w:t>
      </w:r>
      <w:proofErr w:type="spellEnd"/>
      <w:r w:rsidRPr="00B56272">
        <w:rPr>
          <w:sz w:val="28"/>
          <w:szCs w:val="28"/>
        </w:rPr>
        <w:t xml:space="preserve"> и очень любят сочинять сами. В рисунках появляются попытки изобразить смешные движения. Чем ребенок старше, </w:t>
      </w:r>
      <w:r w:rsidRPr="00B56272">
        <w:rPr>
          <w:sz w:val="28"/>
          <w:szCs w:val="28"/>
        </w:rPr>
        <w:lastRenderedPageBreak/>
        <w:t xml:space="preserve">тем чаще его привлекает юмор ситуации. Смех у старших дошкольников вызывают необычная окраска, форма, величина предметов. Дети любят шуточные игры, шалости, которые не обходятся без смеха, а старшие дошкольники сами придумывают их в своих рассказах и изображают на рисунках о </w:t>
      </w:r>
      <w:proofErr w:type="gramStart"/>
      <w:r w:rsidRPr="00B56272">
        <w:rPr>
          <w:sz w:val="28"/>
          <w:szCs w:val="28"/>
        </w:rPr>
        <w:t>самом</w:t>
      </w:r>
      <w:proofErr w:type="gramEnd"/>
      <w:r w:rsidRPr="00B56272">
        <w:rPr>
          <w:sz w:val="28"/>
          <w:szCs w:val="28"/>
        </w:rPr>
        <w:t xml:space="preserve"> смешном. Вызывают и детский </w:t>
      </w:r>
      <w:proofErr w:type="gramStart"/>
      <w:r w:rsidRPr="00B56272">
        <w:rPr>
          <w:sz w:val="28"/>
          <w:szCs w:val="28"/>
        </w:rPr>
        <w:t>смех</w:t>
      </w:r>
      <w:proofErr w:type="gramEnd"/>
      <w:r w:rsidRPr="00B56272">
        <w:rPr>
          <w:sz w:val="28"/>
          <w:szCs w:val="28"/>
        </w:rPr>
        <w:t xml:space="preserve"> и нравственные пороки, недостатки (трусость, жадность, лень, хвастовство). Одушевление знакомых предметов чаще всего воспринимается детьми как комическое. Этим приемом дети и сами пользуются, пытаясь изобразить </w:t>
      </w:r>
      <w:proofErr w:type="gramStart"/>
      <w:r w:rsidRPr="00B56272">
        <w:rPr>
          <w:sz w:val="28"/>
          <w:szCs w:val="28"/>
        </w:rPr>
        <w:t>смешное</w:t>
      </w:r>
      <w:proofErr w:type="gramEnd"/>
      <w:r w:rsidRPr="00B56272">
        <w:rPr>
          <w:sz w:val="28"/>
          <w:szCs w:val="28"/>
        </w:rPr>
        <w:t>.</w:t>
      </w:r>
    </w:p>
    <w:p w:rsidR="000E1347" w:rsidRPr="00B56272" w:rsidRDefault="000E1347" w:rsidP="00B56272">
      <w:pPr>
        <w:spacing w:line="360" w:lineRule="auto"/>
        <w:rPr>
          <w:szCs w:val="28"/>
        </w:rPr>
      </w:pPr>
    </w:p>
    <w:sectPr w:rsidR="000E1347" w:rsidRPr="00B56272" w:rsidSect="006A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1347"/>
    <w:rsid w:val="000E1347"/>
    <w:rsid w:val="005B730E"/>
    <w:rsid w:val="006A1A57"/>
    <w:rsid w:val="008666E7"/>
    <w:rsid w:val="00936F44"/>
    <w:rsid w:val="00B56272"/>
    <w:rsid w:val="00E4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obrazenie.ru/" TargetMode="External"/><Relationship Id="rId5" Type="http://schemas.openxmlformats.org/officeDocument/2006/relationships/hyperlink" Target="http://www.psydisk.ru/dvd/7day/" TargetMode="External"/><Relationship Id="rId4" Type="http://schemas.openxmlformats.org/officeDocument/2006/relationships/hyperlink" Target="http://www.voobrazeni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2014-11-14T15:40:00Z</dcterms:created>
  <dcterms:modified xsi:type="dcterms:W3CDTF">2014-11-14T15:56:00Z</dcterms:modified>
</cp:coreProperties>
</file>