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62" w:rsidRDefault="00863562" w:rsidP="00863562">
      <w:pPr>
        <w:jc w:val="center"/>
        <w:rPr>
          <w:b/>
          <w:sz w:val="36"/>
        </w:rPr>
      </w:pPr>
      <w:r w:rsidRPr="00975529">
        <w:rPr>
          <w:b/>
          <w:sz w:val="36"/>
        </w:rPr>
        <w:t>«Воспитание любви к природе у детей»</w:t>
      </w:r>
    </w:p>
    <w:p w:rsidR="00863562" w:rsidRPr="00975529" w:rsidRDefault="00863562" w:rsidP="00863562">
      <w:pPr>
        <w:rPr>
          <w:sz w:val="32"/>
        </w:rPr>
      </w:pPr>
      <w:r w:rsidRPr="00975529">
        <w:rPr>
          <w:b/>
          <w:sz w:val="36"/>
        </w:rPr>
        <w:t xml:space="preserve">         </w:t>
      </w:r>
      <w:r w:rsidRPr="00975529">
        <w:rPr>
          <w:sz w:val="32"/>
        </w:rPr>
        <w:t>Ведущую роль в экологическом воспитании детей играет формирование у них познавательно</w:t>
      </w:r>
      <w:r>
        <w:rPr>
          <w:sz w:val="32"/>
        </w:rPr>
        <w:t xml:space="preserve">го интереса к природе. Интерес с </w:t>
      </w:r>
      <w:r w:rsidRPr="00975529">
        <w:rPr>
          <w:sz w:val="32"/>
        </w:rPr>
        <w:t>одной стороны является стимулом развития бережного отношения к природе, с другой – его результатом. Таким образом, воспитание бережного отношения к природе идёт от углубления имеющихся интересов к формированию новых знаний, чувств, умений, а от них – к интересу на более высокой ступени.</w:t>
      </w:r>
    </w:p>
    <w:p w:rsidR="00863562" w:rsidRPr="00975529" w:rsidRDefault="00863562" w:rsidP="00863562">
      <w:pPr>
        <w:rPr>
          <w:sz w:val="32"/>
        </w:rPr>
      </w:pPr>
      <w:r w:rsidRPr="00975529">
        <w:rPr>
          <w:sz w:val="32"/>
        </w:rPr>
        <w:t xml:space="preserve">        Психологи считают, что интерес в своём развитии выражен различными стадиями: любопытство, любознательность, познавательный интерес, теоретический интерес.</w:t>
      </w:r>
    </w:p>
    <w:p w:rsidR="00863562" w:rsidRPr="00975529" w:rsidRDefault="00863562" w:rsidP="00863562">
      <w:pPr>
        <w:rPr>
          <w:sz w:val="32"/>
        </w:rPr>
      </w:pPr>
      <w:r w:rsidRPr="00975529">
        <w:rPr>
          <w:sz w:val="32"/>
        </w:rPr>
        <w:t xml:space="preserve">Особое место в формировании у дошкольников любви и бережного отношения к природе занимает развитие любознательности, которая характеризуется стремлением проникнуть за пределы увиденного, узнать неведомое. Процесс этот сопровождается удивлением, радостью, чувством удовлетворённости. Но в большинстве случаев дети самостоятельно не могут объяснить интересующие их явления природы, а потому, если взрослые не помогут им в этом, то интерес к природе может угаснуть. Иногда дети ломают ветви деревьев, разоряют муравейники, уничтожают бабочек, кузнечиков, жуков…, мучают животных. Объясняется это тем, </w:t>
      </w:r>
      <w:proofErr w:type="gramStart"/>
      <w:r w:rsidRPr="00975529">
        <w:rPr>
          <w:sz w:val="32"/>
        </w:rPr>
        <w:t>что  у</w:t>
      </w:r>
      <w:proofErr w:type="gramEnd"/>
      <w:r w:rsidRPr="00975529">
        <w:rPr>
          <w:sz w:val="32"/>
        </w:rPr>
        <w:t xml:space="preserve"> них не был поддержан вовремя интерес к окружающей природе и её охране, не были сформированы нравственные чувства и природоохранные мотивы. Интерес к природе у малышей проявляется:</w:t>
      </w:r>
    </w:p>
    <w:p w:rsidR="00863562" w:rsidRPr="00975529" w:rsidRDefault="00863562" w:rsidP="00863562">
      <w:pPr>
        <w:rPr>
          <w:sz w:val="32"/>
        </w:rPr>
      </w:pPr>
      <w:r w:rsidRPr="00975529">
        <w:rPr>
          <w:sz w:val="32"/>
        </w:rPr>
        <w:t>-стремление познать природу (живую и неживую),</w:t>
      </w:r>
    </w:p>
    <w:p w:rsidR="00863562" w:rsidRPr="00975529" w:rsidRDefault="00863562" w:rsidP="00863562">
      <w:pPr>
        <w:rPr>
          <w:sz w:val="32"/>
        </w:rPr>
      </w:pPr>
      <w:r w:rsidRPr="00975529">
        <w:rPr>
          <w:sz w:val="32"/>
        </w:rPr>
        <w:t>- в чтении книг,</w:t>
      </w:r>
    </w:p>
    <w:p w:rsidR="00863562" w:rsidRPr="00975529" w:rsidRDefault="00863562" w:rsidP="00863562">
      <w:pPr>
        <w:rPr>
          <w:sz w:val="32"/>
        </w:rPr>
      </w:pPr>
      <w:r w:rsidRPr="00975529">
        <w:rPr>
          <w:sz w:val="32"/>
        </w:rPr>
        <w:t>- в деятельности по защите природы,</w:t>
      </w:r>
    </w:p>
    <w:p w:rsidR="00863562" w:rsidRPr="00975529" w:rsidRDefault="00863562" w:rsidP="00863562">
      <w:pPr>
        <w:rPr>
          <w:sz w:val="32"/>
        </w:rPr>
      </w:pPr>
      <w:r w:rsidRPr="00975529">
        <w:rPr>
          <w:sz w:val="32"/>
        </w:rPr>
        <w:t xml:space="preserve">- в </w:t>
      </w:r>
      <w:proofErr w:type="spellStart"/>
      <w:r w:rsidRPr="00975529">
        <w:rPr>
          <w:sz w:val="32"/>
        </w:rPr>
        <w:t>изодеятельности</w:t>
      </w:r>
      <w:proofErr w:type="spellEnd"/>
      <w:r w:rsidRPr="00975529">
        <w:rPr>
          <w:sz w:val="32"/>
        </w:rPr>
        <w:t>,</w:t>
      </w:r>
    </w:p>
    <w:p w:rsidR="00863562" w:rsidRPr="00975529" w:rsidRDefault="00863562" w:rsidP="00863562">
      <w:pPr>
        <w:rPr>
          <w:sz w:val="32"/>
        </w:rPr>
      </w:pPr>
      <w:r w:rsidRPr="00975529">
        <w:rPr>
          <w:sz w:val="32"/>
        </w:rPr>
        <w:t>- в увлечениях, связанных с природой.</w:t>
      </w:r>
    </w:p>
    <w:p w:rsidR="00863562" w:rsidRPr="00975529" w:rsidRDefault="00863562" w:rsidP="00863562">
      <w:pPr>
        <w:rPr>
          <w:sz w:val="32"/>
        </w:rPr>
      </w:pPr>
      <w:r w:rsidRPr="00975529">
        <w:rPr>
          <w:sz w:val="32"/>
        </w:rPr>
        <w:t>В процессе пробуждения и развития эмоционального восприятия природы важную роль играет отношение воспитателей и родителей к природе и интересам детей, связанным с ней. Внимание взрослых, поддержка, одобрение содействуют и развитию увлечения, и успеху деятельности.</w:t>
      </w:r>
    </w:p>
    <w:p w:rsidR="00863562" w:rsidRPr="00975529" w:rsidRDefault="00863562" w:rsidP="00863562">
      <w:pPr>
        <w:rPr>
          <w:sz w:val="32"/>
        </w:rPr>
      </w:pPr>
      <w:r w:rsidRPr="00975529">
        <w:rPr>
          <w:sz w:val="32"/>
        </w:rPr>
        <w:lastRenderedPageBreak/>
        <w:t xml:space="preserve">          В качестве признаков. По которым можно судить о пробуждающемся у детей интерес к природе и её охране, могут выступать проявления интеллектуальной активности.</w:t>
      </w:r>
    </w:p>
    <w:p w:rsidR="00863562" w:rsidRPr="00975529" w:rsidRDefault="00863562" w:rsidP="00863562">
      <w:pPr>
        <w:rPr>
          <w:sz w:val="32"/>
        </w:rPr>
      </w:pPr>
      <w:r w:rsidRPr="00975529">
        <w:rPr>
          <w:sz w:val="32"/>
        </w:rPr>
        <w:t>Доступным средством формирования интереса дошкольников к природе являются прогулки, экскурсии на природу, фенологические наблюдения, использование элементов исследовательской работы, изучение загадок природы, а также деятельность по оказанию помощи природе. очень качественный приём по ознакомлению детей с природой – это чтение книг, просмотр видеофильмов, проведение бесед.</w:t>
      </w:r>
    </w:p>
    <w:p w:rsidR="00863562" w:rsidRPr="00975529" w:rsidRDefault="00863562" w:rsidP="00863562">
      <w:pPr>
        <w:rPr>
          <w:sz w:val="32"/>
        </w:rPr>
      </w:pPr>
      <w:r w:rsidRPr="00975529">
        <w:rPr>
          <w:sz w:val="32"/>
        </w:rPr>
        <w:t xml:space="preserve">         Ведущую роль в формировании интереса дошкольников к природе играют экологические беседы и театрализованные показы экологических сказок, где дети могут не только играть роль, но и сопереживать. Очень важно взрослым научить ребёнка понимать душой природу, любить её, беречь.</w:t>
      </w:r>
    </w:p>
    <w:p w:rsidR="00863562" w:rsidRPr="00975529" w:rsidRDefault="00863562" w:rsidP="00863562">
      <w:pPr>
        <w:rPr>
          <w:b/>
          <w:sz w:val="36"/>
        </w:rPr>
      </w:pPr>
    </w:p>
    <w:p w:rsidR="00863562" w:rsidRPr="00975529" w:rsidRDefault="00863562" w:rsidP="00863562">
      <w:pPr>
        <w:rPr>
          <w:b/>
          <w:sz w:val="36"/>
        </w:rPr>
      </w:pPr>
    </w:p>
    <w:p w:rsidR="00863562" w:rsidRPr="00975529" w:rsidRDefault="00863562" w:rsidP="00863562">
      <w:pPr>
        <w:rPr>
          <w:b/>
          <w:sz w:val="36"/>
        </w:rPr>
      </w:pPr>
    </w:p>
    <w:p w:rsidR="00863562" w:rsidRPr="00975529" w:rsidRDefault="00863562" w:rsidP="00863562">
      <w:pPr>
        <w:rPr>
          <w:b/>
          <w:sz w:val="36"/>
        </w:rPr>
      </w:pPr>
    </w:p>
    <w:p w:rsidR="00863562" w:rsidRPr="00975529" w:rsidRDefault="00863562" w:rsidP="00863562">
      <w:pPr>
        <w:jc w:val="center"/>
        <w:rPr>
          <w:b/>
          <w:sz w:val="28"/>
        </w:rPr>
      </w:pPr>
    </w:p>
    <w:p w:rsidR="00863562" w:rsidRPr="00D91726" w:rsidRDefault="00863562" w:rsidP="00863562">
      <w:pPr>
        <w:rPr>
          <w:sz w:val="28"/>
        </w:rPr>
      </w:pPr>
    </w:p>
    <w:p w:rsidR="00863562" w:rsidRDefault="00863562" w:rsidP="00863562">
      <w:r>
        <w:t xml:space="preserve">                                  </w:t>
      </w:r>
    </w:p>
    <w:p w:rsidR="00A7134E" w:rsidRDefault="00863562">
      <w:bookmarkStart w:id="0" w:name="_GoBack"/>
      <w:bookmarkEnd w:id="0"/>
    </w:p>
    <w:sectPr w:rsidR="00A7134E" w:rsidSect="00D91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FD"/>
    <w:rsid w:val="004B1815"/>
    <w:rsid w:val="00863562"/>
    <w:rsid w:val="008B28FD"/>
    <w:rsid w:val="00D0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FE638-D3C9-441E-A80F-D5669954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2014-11-16T11:23:00Z</dcterms:created>
  <dcterms:modified xsi:type="dcterms:W3CDTF">2014-11-16T11:24:00Z</dcterms:modified>
</cp:coreProperties>
</file>