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0D1">
        <w:rPr>
          <w:rFonts w:ascii="Times New Roman" w:hAnsi="Times New Roman" w:cs="Times New Roman"/>
          <w:sz w:val="28"/>
          <w:szCs w:val="28"/>
        </w:rPr>
        <w:t xml:space="preserve">Дата: 8.04.14                                                                                                                                                    Методист: </w:t>
      </w:r>
      <w:proofErr w:type="spellStart"/>
      <w:r w:rsidRPr="002270D1">
        <w:rPr>
          <w:rFonts w:ascii="Times New Roman" w:hAnsi="Times New Roman" w:cs="Times New Roman"/>
          <w:sz w:val="28"/>
          <w:szCs w:val="28"/>
        </w:rPr>
        <w:t>Городцова.Е.С</w:t>
      </w:r>
      <w:proofErr w:type="spellEnd"/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0D1">
        <w:rPr>
          <w:rFonts w:ascii="Times New Roman" w:hAnsi="Times New Roman" w:cs="Times New Roman"/>
          <w:sz w:val="28"/>
          <w:szCs w:val="28"/>
        </w:rPr>
        <w:t xml:space="preserve">Школа:№95                                                                                                                                                     Учитель: </w:t>
      </w:r>
      <w:proofErr w:type="spellStart"/>
      <w:r w:rsidRPr="002270D1">
        <w:rPr>
          <w:rFonts w:ascii="Times New Roman" w:hAnsi="Times New Roman" w:cs="Times New Roman"/>
          <w:sz w:val="28"/>
          <w:szCs w:val="28"/>
        </w:rPr>
        <w:t>Карачарова</w:t>
      </w:r>
      <w:proofErr w:type="gramStart"/>
      <w:r w:rsidRPr="002270D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270D1">
        <w:rPr>
          <w:rFonts w:ascii="Times New Roman" w:hAnsi="Times New Roman" w:cs="Times New Roman"/>
          <w:sz w:val="28"/>
          <w:szCs w:val="28"/>
        </w:rPr>
        <w:t>.В</w:t>
      </w:r>
      <w:proofErr w:type="spellEnd"/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0D1">
        <w:rPr>
          <w:rFonts w:ascii="Times New Roman" w:hAnsi="Times New Roman" w:cs="Times New Roman"/>
          <w:sz w:val="28"/>
          <w:szCs w:val="28"/>
        </w:rPr>
        <w:t>Класс:1-3                                                                                                                                                          Студент: Намазова Сафа</w:t>
      </w: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0D1">
        <w:rPr>
          <w:rFonts w:ascii="Times New Roman" w:hAnsi="Times New Roman" w:cs="Times New Roman"/>
          <w:sz w:val="28"/>
          <w:szCs w:val="28"/>
        </w:rPr>
        <w:t>Кабинет:215                                                                                                                                                      Группа:№35</w:t>
      </w: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222" w:rsidRDefault="002270D1" w:rsidP="00227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D1" w:rsidRDefault="002270D1" w:rsidP="00227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D1" w:rsidRDefault="002270D1" w:rsidP="00227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D1" w:rsidRDefault="002270D1" w:rsidP="00227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«Матрёшки»</w:t>
      </w: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0D1">
        <w:rPr>
          <w:rFonts w:ascii="Times New Roman" w:hAnsi="Times New Roman" w:cs="Times New Roman"/>
          <w:b/>
          <w:sz w:val="26"/>
          <w:szCs w:val="26"/>
        </w:rPr>
        <w:t>Цели  и задачи  урока:</w:t>
      </w:r>
    </w:p>
    <w:p w:rsidR="002270D1" w:rsidRPr="002270D1" w:rsidRDefault="002270D1" w:rsidP="002270D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Формирование потребности в творческом труде;</w:t>
      </w:r>
    </w:p>
    <w:p w:rsidR="002270D1" w:rsidRPr="002270D1" w:rsidRDefault="002270D1" w:rsidP="002270D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Освоить технологию выполнения матрёшек из бумаги;</w:t>
      </w:r>
    </w:p>
    <w:p w:rsidR="002270D1" w:rsidRPr="002270D1" w:rsidRDefault="002270D1" w:rsidP="002270D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Сделать  русских народных матрешек, из бумаги.</w:t>
      </w:r>
    </w:p>
    <w:p w:rsidR="002270D1" w:rsidRPr="002270D1" w:rsidRDefault="002270D1" w:rsidP="002270D1">
      <w:pPr>
        <w:spacing w:after="0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0D1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2270D1">
        <w:rPr>
          <w:rFonts w:ascii="Times New Roman" w:hAnsi="Times New Roman" w:cs="Times New Roman"/>
          <w:sz w:val="26"/>
          <w:szCs w:val="26"/>
        </w:rPr>
        <w:t>: Научиться осознавать свои возможности в учении, смогут адекватно судить о причинах своего успеха в учении с успехами и трудолюбием.</w:t>
      </w: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Pr="002270D1">
        <w:rPr>
          <w:rFonts w:ascii="Times New Roman" w:hAnsi="Times New Roman" w:cs="Times New Roman"/>
          <w:sz w:val="26"/>
          <w:szCs w:val="26"/>
        </w:rPr>
        <w:t>: Познакомиться с техникой выполнения матрешек из бумаги.</w:t>
      </w:r>
    </w:p>
    <w:p w:rsidR="002270D1" w:rsidRPr="002270D1" w:rsidRDefault="002270D1" w:rsidP="002270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 xml:space="preserve">      Орг. Момент;</w:t>
      </w:r>
    </w:p>
    <w:p w:rsidR="002270D1" w:rsidRPr="002270D1" w:rsidRDefault="002270D1" w:rsidP="002270D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Формулировка цели и задачи урока;</w:t>
      </w:r>
    </w:p>
    <w:p w:rsidR="002270D1" w:rsidRPr="002270D1" w:rsidRDefault="002270D1" w:rsidP="002270D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270D1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2270D1">
        <w:rPr>
          <w:rFonts w:ascii="Times New Roman" w:hAnsi="Times New Roman" w:cs="Times New Roman"/>
          <w:sz w:val="26"/>
          <w:szCs w:val="26"/>
        </w:rPr>
        <w:t>. Показ;</w:t>
      </w:r>
    </w:p>
    <w:p w:rsidR="002270D1" w:rsidRPr="002270D1" w:rsidRDefault="002270D1" w:rsidP="002270D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270D1">
        <w:rPr>
          <w:rFonts w:ascii="Times New Roman" w:hAnsi="Times New Roman" w:cs="Times New Roman"/>
          <w:sz w:val="26"/>
          <w:szCs w:val="26"/>
        </w:rPr>
        <w:t>Физ</w:t>
      </w:r>
      <w:proofErr w:type="gramStart"/>
      <w:r w:rsidRPr="002270D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270D1">
        <w:rPr>
          <w:rFonts w:ascii="Times New Roman" w:hAnsi="Times New Roman" w:cs="Times New Roman"/>
          <w:sz w:val="26"/>
          <w:szCs w:val="26"/>
        </w:rPr>
        <w:t>инутка</w:t>
      </w:r>
      <w:proofErr w:type="spellEnd"/>
      <w:r w:rsidRPr="002270D1">
        <w:rPr>
          <w:rFonts w:ascii="Times New Roman" w:hAnsi="Times New Roman" w:cs="Times New Roman"/>
          <w:sz w:val="26"/>
          <w:szCs w:val="26"/>
        </w:rPr>
        <w:t>;</w:t>
      </w:r>
    </w:p>
    <w:p w:rsidR="002270D1" w:rsidRPr="002270D1" w:rsidRDefault="002270D1" w:rsidP="002270D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Самостоятельная творческая работа;</w:t>
      </w:r>
    </w:p>
    <w:p w:rsidR="002270D1" w:rsidRPr="002270D1" w:rsidRDefault="002270D1" w:rsidP="002270D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Выставка работ;</w:t>
      </w:r>
    </w:p>
    <w:p w:rsidR="002270D1" w:rsidRPr="002270D1" w:rsidRDefault="002270D1" w:rsidP="002270D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270D1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2270D1" w:rsidRDefault="002270D1" w:rsidP="002270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8" w:type="dxa"/>
        <w:tblLook w:val="04A0" w:firstRow="1" w:lastRow="0" w:firstColumn="1" w:lastColumn="0" w:noHBand="0" w:noVBand="1"/>
      </w:tblPr>
      <w:tblGrid>
        <w:gridCol w:w="535"/>
        <w:gridCol w:w="3538"/>
        <w:gridCol w:w="995"/>
        <w:gridCol w:w="4805"/>
        <w:gridCol w:w="4102"/>
        <w:gridCol w:w="2053"/>
      </w:tblGrid>
      <w:tr w:rsidR="00E003E0" w:rsidRPr="00E003E0" w:rsidTr="006E765B">
        <w:trPr>
          <w:trHeight w:val="865"/>
        </w:trPr>
        <w:tc>
          <w:tcPr>
            <w:tcW w:w="535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538" w:type="dxa"/>
          </w:tcPr>
          <w:p w:rsidR="00E003E0" w:rsidRPr="00E003E0" w:rsidRDefault="00E003E0" w:rsidP="00E003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урока. Методы и приемы</w:t>
            </w:r>
          </w:p>
        </w:tc>
        <w:tc>
          <w:tcPr>
            <w:tcW w:w="995" w:type="dxa"/>
          </w:tcPr>
          <w:p w:rsidR="00E003E0" w:rsidRPr="00E003E0" w:rsidRDefault="00E003E0" w:rsidP="00E003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05" w:type="dxa"/>
          </w:tcPr>
          <w:p w:rsidR="00E003E0" w:rsidRPr="00E003E0" w:rsidRDefault="00E003E0" w:rsidP="00E003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урока. Деятельность учителя</w:t>
            </w:r>
          </w:p>
        </w:tc>
        <w:tc>
          <w:tcPr>
            <w:tcW w:w="4102" w:type="dxa"/>
          </w:tcPr>
          <w:p w:rsidR="00E003E0" w:rsidRPr="00E003E0" w:rsidRDefault="00E003E0" w:rsidP="00E003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053" w:type="dxa"/>
          </w:tcPr>
          <w:p w:rsidR="00E003E0" w:rsidRPr="00E003E0" w:rsidRDefault="00E003E0" w:rsidP="00E003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E003E0" w:rsidRPr="00E003E0" w:rsidTr="006E765B">
        <w:trPr>
          <w:trHeight w:val="2216"/>
        </w:trPr>
        <w:tc>
          <w:tcPr>
            <w:tcW w:w="535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38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b/>
                <w:sz w:val="26"/>
                <w:szCs w:val="26"/>
              </w:rPr>
              <w:t>Орг. Момент.</w:t>
            </w:r>
          </w:p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</w:rPr>
              <w:t>Практический:</w:t>
            </w:r>
          </w:p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  <w:p w:rsidR="00E003E0" w:rsidRPr="00E003E0" w:rsidRDefault="00E003E0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4805" w:type="dxa"/>
          </w:tcPr>
          <w:p w:rsid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</w:rPr>
              <w:t>Здравствуйте ребята! я рада вас снова видеть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ваше настроение.</w:t>
            </w:r>
          </w:p>
          <w:p w:rsid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-Хорошо!</w:t>
            </w:r>
          </w:p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рада за вас, мы постараемся сохранить наше настроение до конца урока!</w:t>
            </w:r>
          </w:p>
        </w:tc>
        <w:tc>
          <w:tcPr>
            <w:tcW w:w="4102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</w:rPr>
              <w:t>Приветствуют учителя</w:t>
            </w:r>
          </w:p>
        </w:tc>
        <w:tc>
          <w:tcPr>
            <w:tcW w:w="2053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</w:rPr>
              <w:t>Л. Внутренняя позиция школьника на уровне положительного отношения к школе.</w:t>
            </w:r>
          </w:p>
        </w:tc>
      </w:tr>
      <w:tr w:rsidR="00E003E0" w:rsidRPr="00E003E0" w:rsidTr="006E765B">
        <w:trPr>
          <w:trHeight w:val="2544"/>
        </w:trPr>
        <w:tc>
          <w:tcPr>
            <w:tcW w:w="535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38" w:type="dxa"/>
          </w:tcPr>
          <w:p w:rsidR="00E003E0" w:rsidRDefault="00E003E0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Постановка темы и цели урока</w:t>
            </w:r>
          </w:p>
          <w:p w:rsidR="0030247A" w:rsidRPr="0030247A" w:rsidRDefault="0030247A" w:rsidP="003024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47A">
              <w:rPr>
                <w:rFonts w:ascii="Times New Roman" w:hAnsi="Times New Roman" w:cs="Times New Roman"/>
                <w:b/>
                <w:sz w:val="26"/>
                <w:szCs w:val="26"/>
              </w:rPr>
              <w:t>Словесный:</w:t>
            </w:r>
          </w:p>
          <w:p w:rsidR="0030247A" w:rsidRPr="00E003E0" w:rsidRDefault="0030247A" w:rsidP="003024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Формулировка цели урока</w:t>
            </w:r>
          </w:p>
        </w:tc>
        <w:tc>
          <w:tcPr>
            <w:tcW w:w="995" w:type="dxa"/>
          </w:tcPr>
          <w:p w:rsidR="00E003E0" w:rsidRP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1-8мин</w:t>
            </w:r>
          </w:p>
        </w:tc>
        <w:tc>
          <w:tcPr>
            <w:tcW w:w="4805" w:type="dxa"/>
            <w:shd w:val="clear" w:color="auto" w:fill="FFFFFF" w:themeFill="background1"/>
          </w:tcPr>
          <w:p w:rsid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Ребята, у каждой страны есть свой символ, как вы думайте какой символ у нашей страны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костюмы, матрешки)</w:t>
            </w:r>
          </w:p>
          <w:p w:rsid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Сейчас я прочитаю вам несколько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загадок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вы их отгадайте.</w:t>
            </w:r>
          </w:p>
          <w:p w:rsidR="00E003E0" w:rsidRDefault="00E003E0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3E0" w:rsidRPr="0030247A" w:rsidRDefault="0030247A" w:rsidP="00E003E0">
            <w:pPr>
              <w:pBdr>
                <w:bottom w:val="dotted" w:sz="2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shd w:val="clear" w:color="auto" w:fill="99FF99"/>
              </w:rPr>
            </w:pPr>
            <w:r>
              <w:rPr>
                <w:rFonts w:ascii="Trebuchet MS" w:hAnsi="Trebuchet MS"/>
                <w:color w:val="000080"/>
                <w:sz w:val="18"/>
                <w:szCs w:val="18"/>
                <w:shd w:val="clear" w:color="auto" w:fill="FFFFFF"/>
              </w:rPr>
              <w:t xml:space="preserve"> </w:t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Она на вид одна, большая,</w:t>
            </w:r>
            <w:r w:rsidRPr="003024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 в ней сестра сидит вторая,</w:t>
            </w:r>
            <w:r w:rsidRPr="003024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третью - во второй найдёшь.</w:t>
            </w:r>
            <w:r w:rsidRPr="003024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Их </w:t>
            </w:r>
            <w:proofErr w:type="gramStart"/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</w:t>
            </w:r>
            <w:proofErr w:type="gramEnd"/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дружкой разбирая,</w:t>
            </w:r>
            <w:r w:rsidRPr="003024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 самой маленькой дойдёшь.</w:t>
            </w:r>
            <w:r w:rsidRPr="003024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Внутри их всех - малютка, крошка.</w:t>
            </w:r>
            <w:r w:rsidRPr="003024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Всё вместе - сувенир</w:t>
            </w:r>
            <w:proofErr w:type="gramStart"/>
            <w:r w:rsidRPr="003024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.</w:t>
            </w:r>
            <w:proofErr w:type="gramEnd"/>
          </w:p>
          <w:p w:rsidR="00E003E0" w:rsidRPr="00E003E0" w:rsidRDefault="00E003E0" w:rsidP="00E003E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Эти яркие сестрички,</w:t>
            </w: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Дружно спрятали косички</w:t>
            </w:r>
            <w:proofErr w:type="gramStart"/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И</w:t>
            </w:r>
            <w:proofErr w:type="gramEnd"/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живут семьей одной.</w:t>
            </w: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Только </w:t>
            </w:r>
            <w:proofErr w:type="gramStart"/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старшую</w:t>
            </w:r>
            <w:proofErr w:type="gramEnd"/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открой,</w:t>
            </w: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В ней сидит сестра другая,</w:t>
            </w: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В той еще сестра меньшая.</w:t>
            </w: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Доберешься ты до крошки,</w:t>
            </w:r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Эти девицы</w:t>
            </w:r>
            <w:proofErr w:type="gramStart"/>
            <w:r w:rsidRPr="00E003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-..</w:t>
            </w:r>
            <w:r w:rsidRPr="00E003E0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:rsidR="00E003E0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-Верно это все матрешки.</w:t>
            </w: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-Расскажите, что вы знаете о матрешках?</w:t>
            </w: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-Ребята, кто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скажет какова будет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нашего урока?</w:t>
            </w: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(Матрешки)</w:t>
            </w: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-Верно, сегодня мы с вами сделаем матрешки, их будет 2, девочку делают матрешку девочку, а мальчики делают матрешку мальчика.</w:t>
            </w: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 теперь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обратите внимание на слайд я расскажу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вам немного о матрешках.</w:t>
            </w:r>
          </w:p>
          <w:p w:rsidR="0030247A" w:rsidRPr="00E003E0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E003E0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Рассматривают презентацию, отвечают на вопросы, определяют цели и задачи урока.</w:t>
            </w: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Pr="00E003E0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Отгадывают загадки.</w:t>
            </w:r>
          </w:p>
        </w:tc>
        <w:tc>
          <w:tcPr>
            <w:tcW w:w="2053" w:type="dxa"/>
          </w:tcPr>
          <w:p w:rsidR="0030247A" w:rsidRPr="0030247A" w:rsidRDefault="0030247A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: поиск и выделение необходимой информации из словаря учебника;</w:t>
            </w:r>
          </w:p>
          <w:p w:rsidR="0030247A" w:rsidRPr="0030247A" w:rsidRDefault="0030247A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Pr="0030247A" w:rsidRDefault="0030247A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Pr="0030247A" w:rsidRDefault="0030247A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3E0" w:rsidRPr="00E003E0" w:rsidRDefault="0030247A" w:rsidP="00302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:О</w:t>
            </w:r>
            <w:proofErr w:type="gramEnd"/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пределение темы урока</w:t>
            </w:r>
          </w:p>
        </w:tc>
      </w:tr>
      <w:tr w:rsidR="0030247A" w:rsidRPr="00E003E0" w:rsidTr="006E765B">
        <w:trPr>
          <w:trHeight w:val="406"/>
        </w:trPr>
        <w:tc>
          <w:tcPr>
            <w:tcW w:w="535" w:type="dxa"/>
          </w:tcPr>
          <w:p w:rsidR="0030247A" w:rsidRDefault="0030247A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538" w:type="dxa"/>
          </w:tcPr>
          <w:p w:rsidR="0030247A" w:rsidRPr="0030247A" w:rsidRDefault="0030247A" w:rsidP="003024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247A">
              <w:rPr>
                <w:rFonts w:ascii="Times New Roman" w:hAnsi="Times New Roman" w:cs="Times New Roman"/>
                <w:b/>
                <w:sz w:val="26"/>
                <w:szCs w:val="26"/>
              </w:rPr>
              <w:t>Пед</w:t>
            </w:r>
            <w:proofErr w:type="spellEnd"/>
            <w:r w:rsidRPr="0030247A">
              <w:rPr>
                <w:rFonts w:ascii="Times New Roman" w:hAnsi="Times New Roman" w:cs="Times New Roman"/>
                <w:b/>
                <w:sz w:val="26"/>
                <w:szCs w:val="26"/>
              </w:rPr>
              <w:t>. Показ.</w:t>
            </w:r>
          </w:p>
          <w:p w:rsidR="0030247A" w:rsidRPr="0030247A" w:rsidRDefault="0030247A" w:rsidP="00302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Наглядный:</w:t>
            </w:r>
          </w:p>
          <w:p w:rsidR="0030247A" w:rsidRDefault="0030247A" w:rsidP="003024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47A">
              <w:rPr>
                <w:rFonts w:ascii="Times New Roman" w:hAnsi="Times New Roman" w:cs="Times New Roman"/>
                <w:sz w:val="26"/>
                <w:szCs w:val="26"/>
              </w:rPr>
              <w:t>Наблюдают этапы работы</w:t>
            </w:r>
          </w:p>
        </w:tc>
        <w:tc>
          <w:tcPr>
            <w:tcW w:w="995" w:type="dxa"/>
          </w:tcPr>
          <w:p w:rsidR="0030247A" w:rsidRDefault="006E765B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5-7мин</w:t>
            </w:r>
          </w:p>
        </w:tc>
        <w:tc>
          <w:tcPr>
            <w:tcW w:w="4805" w:type="dxa"/>
            <w:shd w:val="clear" w:color="auto" w:fill="FFFFFF" w:themeFill="background1"/>
          </w:tcPr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Ребята, сейчас нам предстоит очень серьезная работа, мы приступим к выполнению нашего изделия, </w:t>
            </w:r>
            <w:r w:rsidR="006E765B">
              <w:rPr>
                <w:rFonts w:ascii="Times New Roman" w:hAnsi="Times New Roman" w:cs="Times New Roman"/>
                <w:sz w:val="26"/>
                <w:szCs w:val="26"/>
              </w:rPr>
              <w:t>я раздам вам необходимые шаблоны, вы их переведете, затем приступите к сборке, и украшению вашей матрешки.</w:t>
            </w:r>
          </w:p>
        </w:tc>
        <w:tc>
          <w:tcPr>
            <w:tcW w:w="4102" w:type="dxa"/>
          </w:tcPr>
          <w:p w:rsidR="0030247A" w:rsidRDefault="006E765B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Следят за действиями учителя, наблюдают этапы.</w:t>
            </w:r>
          </w:p>
        </w:tc>
        <w:tc>
          <w:tcPr>
            <w:tcW w:w="2053" w:type="dxa"/>
          </w:tcPr>
          <w:p w:rsidR="0030247A" w:rsidRPr="0030247A" w:rsidRDefault="006E765B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Принимают и сохраняют учебную задачу</w:t>
            </w:r>
          </w:p>
        </w:tc>
      </w:tr>
      <w:tr w:rsidR="0030247A" w:rsidRPr="00E003E0" w:rsidTr="006E765B">
        <w:trPr>
          <w:trHeight w:val="271"/>
        </w:trPr>
        <w:tc>
          <w:tcPr>
            <w:tcW w:w="535" w:type="dxa"/>
          </w:tcPr>
          <w:p w:rsidR="0030247A" w:rsidRDefault="006E765B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538" w:type="dxa"/>
          </w:tcPr>
          <w:p w:rsidR="006E765B" w:rsidRPr="006E765B" w:rsidRDefault="006E765B" w:rsidP="006E76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творческая работа</w:t>
            </w:r>
          </w:p>
          <w:p w:rsidR="0030247A" w:rsidRDefault="006E765B" w:rsidP="006E76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Практический: Выполняют изделие под руководством учителя.</w:t>
            </w:r>
          </w:p>
        </w:tc>
        <w:tc>
          <w:tcPr>
            <w:tcW w:w="995" w:type="dxa"/>
          </w:tcPr>
          <w:p w:rsidR="0030247A" w:rsidRDefault="006E765B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10-20мин</w:t>
            </w:r>
          </w:p>
        </w:tc>
        <w:tc>
          <w:tcPr>
            <w:tcW w:w="4805" w:type="dxa"/>
            <w:shd w:val="clear" w:color="auto" w:fill="FFFFFF" w:themeFill="background1"/>
          </w:tcPr>
          <w:p w:rsidR="006E765B" w:rsidRPr="006E765B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 xml:space="preserve">Мы начинаем выполнять наше изделие, </w:t>
            </w:r>
          </w:p>
          <w:p w:rsidR="006E765B" w:rsidRPr="006E765B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-Давайте вспомним правила безопасности с ножницами и клеем.</w:t>
            </w:r>
          </w:p>
          <w:p w:rsidR="006E765B" w:rsidRPr="006E765B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1. Ножницами не баловаться;</w:t>
            </w:r>
          </w:p>
          <w:p w:rsidR="006E765B" w:rsidRPr="006E765B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2. Ножницы подаем кольцами вперед.</w:t>
            </w:r>
          </w:p>
          <w:p w:rsidR="0030247A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3. Клея много не наносим, а ставим клеевые точки.</w:t>
            </w:r>
          </w:p>
        </w:tc>
        <w:tc>
          <w:tcPr>
            <w:tcW w:w="4102" w:type="dxa"/>
          </w:tcPr>
          <w:p w:rsidR="0030247A" w:rsidRDefault="006E765B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изделие</w:t>
            </w:r>
          </w:p>
        </w:tc>
        <w:tc>
          <w:tcPr>
            <w:tcW w:w="2053" w:type="dxa"/>
          </w:tcPr>
          <w:p w:rsidR="0030247A" w:rsidRPr="0030247A" w:rsidRDefault="006E765B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преобразование объекта из чувственной формы в модель .</w:t>
            </w:r>
          </w:p>
        </w:tc>
      </w:tr>
      <w:tr w:rsidR="0030247A" w:rsidRPr="00E003E0" w:rsidTr="006E765B">
        <w:trPr>
          <w:trHeight w:val="389"/>
        </w:trPr>
        <w:tc>
          <w:tcPr>
            <w:tcW w:w="535" w:type="dxa"/>
            <w:tcBorders>
              <w:bottom w:val="single" w:sz="4" w:space="0" w:color="auto"/>
            </w:tcBorders>
          </w:tcPr>
          <w:p w:rsidR="0030247A" w:rsidRDefault="006E765B" w:rsidP="00E003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538" w:type="dxa"/>
          </w:tcPr>
          <w:p w:rsidR="006E765B" w:rsidRPr="006E765B" w:rsidRDefault="006E765B" w:rsidP="006E76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76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765B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работ</w:t>
            </w:r>
          </w:p>
          <w:p w:rsidR="0030247A" w:rsidRDefault="006E765B" w:rsidP="006E76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Практический: Выставка работ, анализ проделанной работы</w:t>
            </w:r>
          </w:p>
        </w:tc>
        <w:tc>
          <w:tcPr>
            <w:tcW w:w="995" w:type="dxa"/>
          </w:tcPr>
          <w:p w:rsidR="0030247A" w:rsidRDefault="006E765B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5мин</w:t>
            </w:r>
          </w:p>
        </w:tc>
        <w:tc>
          <w:tcPr>
            <w:tcW w:w="4805" w:type="dxa"/>
            <w:shd w:val="clear" w:color="auto" w:fill="FFFFFF" w:themeFill="background1"/>
          </w:tcPr>
          <w:p w:rsidR="006E765B" w:rsidRPr="006E765B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Все работы крепятся на доску и сравниваются с позиции цветов, украшений, и красоты.</w:t>
            </w:r>
          </w:p>
          <w:p w:rsidR="006E765B" w:rsidRPr="006E765B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47A" w:rsidRDefault="0030247A" w:rsidP="00E00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30247A" w:rsidRDefault="006E765B" w:rsidP="006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 xml:space="preserve">Анализируют работы сверстников </w:t>
            </w:r>
            <w:r w:rsidRPr="006E765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53" w:type="dxa"/>
          </w:tcPr>
          <w:p w:rsidR="0030247A" w:rsidRPr="0030247A" w:rsidRDefault="006E765B" w:rsidP="0030247A">
            <w:pPr>
              <w:tabs>
                <w:tab w:val="left" w:pos="5490"/>
                <w:tab w:val="left" w:pos="8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E765B">
              <w:rPr>
                <w:rFonts w:ascii="Times New Roman" w:hAnsi="Times New Roman" w:cs="Times New Roman"/>
                <w:sz w:val="26"/>
                <w:szCs w:val="26"/>
              </w:rPr>
              <w:t>: наблюдение и сравнение; контроль в форме способа действий и его результата с заданным эталоном и целью обнаружения отклонений и отличий;</w:t>
            </w:r>
          </w:p>
        </w:tc>
      </w:tr>
    </w:tbl>
    <w:p w:rsidR="006E765B" w:rsidRDefault="006E765B" w:rsidP="006E765B">
      <w:pPr>
        <w:tabs>
          <w:tab w:val="left" w:pos="109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65B" w:rsidSect="00227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9EF"/>
    <w:multiLevelType w:val="hybridMultilevel"/>
    <w:tmpl w:val="D52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98E"/>
    <w:multiLevelType w:val="hybridMultilevel"/>
    <w:tmpl w:val="FE0A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BD"/>
    <w:rsid w:val="002270D1"/>
    <w:rsid w:val="0030247A"/>
    <w:rsid w:val="006E765B"/>
    <w:rsid w:val="008D5222"/>
    <w:rsid w:val="00D721BD"/>
    <w:rsid w:val="00E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0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2014-04-19T10:19:00Z</dcterms:created>
  <dcterms:modified xsi:type="dcterms:W3CDTF">2014-04-19T10:58:00Z</dcterms:modified>
</cp:coreProperties>
</file>