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DA" w:rsidRPr="00513B4D" w:rsidRDefault="009B03DD" w:rsidP="00165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54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55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71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D7EDA" w:rsidRPr="00513B4D">
        <w:rPr>
          <w:rFonts w:ascii="Times New Roman" w:hAnsi="Times New Roman" w:cs="Times New Roman"/>
          <w:b/>
          <w:sz w:val="28"/>
          <w:szCs w:val="28"/>
        </w:rPr>
        <w:t>«Символ силы, сломленной до срока» (Ф.Г.Лорка)</w:t>
      </w:r>
    </w:p>
    <w:p w:rsidR="00836718" w:rsidRDefault="00BD7EDA" w:rsidP="008367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6718" w:rsidRPr="008367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528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поэзией Ф.Г.Лорки, с основными мотивами  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лирики; через сопоставление со стихами С.А.Есенина помочь  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ребятам увидеть общность поэтов в их мировосприятии, судьбах и в то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же время их своеобразие, образность, неповторимый колорит; соотнося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поэзию Ф.Г.Лорки с музыкой и живописью его современников, </w:t>
      </w:r>
    </w:p>
    <w:p w:rsidR="00836718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приобщать учащихся к шедеврам мировой культуры; воспитывать </w:t>
      </w:r>
    </w:p>
    <w:p w:rsidR="00E03C69" w:rsidRDefault="00836718" w:rsidP="008367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уважение и интерес к культуре других народов.</w:t>
      </w:r>
    </w:p>
    <w:p w:rsidR="00522060" w:rsidRDefault="00522060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060" w:rsidRDefault="00F15CC7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528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</w:t>
      </w:r>
      <w:r w:rsidR="00823626">
        <w:rPr>
          <w:rFonts w:ascii="Times New Roman" w:hAnsi="Times New Roman" w:cs="Times New Roman"/>
          <w:sz w:val="28"/>
          <w:szCs w:val="28"/>
        </w:rPr>
        <w:t xml:space="preserve">медийная  установка, мультимедийная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="0052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DA" w:rsidRDefault="00522060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F15CC7">
        <w:rPr>
          <w:rFonts w:ascii="Times New Roman" w:hAnsi="Times New Roman" w:cs="Times New Roman"/>
          <w:sz w:val="28"/>
          <w:szCs w:val="28"/>
        </w:rPr>
        <w:t xml:space="preserve">(портрет поэта, </w:t>
      </w:r>
      <w:r>
        <w:rPr>
          <w:rFonts w:ascii="Times New Roman" w:hAnsi="Times New Roman" w:cs="Times New Roman"/>
          <w:sz w:val="28"/>
          <w:szCs w:val="28"/>
        </w:rPr>
        <w:t>диаграмма</w:t>
      </w:r>
      <w:r w:rsidR="00BD7EDA">
        <w:rPr>
          <w:rFonts w:ascii="Times New Roman" w:hAnsi="Times New Roman" w:cs="Times New Roman"/>
          <w:sz w:val="28"/>
          <w:szCs w:val="28"/>
        </w:rPr>
        <w:t xml:space="preserve"> Венна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5CC7">
        <w:rPr>
          <w:rFonts w:ascii="Times New Roman" w:hAnsi="Times New Roman" w:cs="Times New Roman"/>
          <w:sz w:val="28"/>
          <w:szCs w:val="28"/>
        </w:rPr>
        <w:t>картины С.Дали</w:t>
      </w:r>
      <w:r w:rsidR="00BD7EDA">
        <w:rPr>
          <w:rFonts w:ascii="Times New Roman" w:hAnsi="Times New Roman" w:cs="Times New Roman"/>
          <w:sz w:val="28"/>
          <w:szCs w:val="28"/>
        </w:rPr>
        <w:t xml:space="preserve"> «Лицо  </w:t>
      </w:r>
      <w:proofErr w:type="gramEnd"/>
    </w:p>
    <w:p w:rsidR="00BD7EDA" w:rsidRDefault="00BD7EDA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войны» и «Всадник смерти»)</w:t>
      </w:r>
      <w:r w:rsidR="00F15CC7">
        <w:rPr>
          <w:rFonts w:ascii="Times New Roman" w:hAnsi="Times New Roman" w:cs="Times New Roman"/>
          <w:sz w:val="28"/>
          <w:szCs w:val="28"/>
        </w:rPr>
        <w:t xml:space="preserve">, </w:t>
      </w:r>
      <w:r w:rsidR="00522060">
        <w:rPr>
          <w:rFonts w:ascii="Times New Roman" w:hAnsi="Times New Roman" w:cs="Times New Roman"/>
          <w:sz w:val="28"/>
          <w:szCs w:val="28"/>
        </w:rPr>
        <w:t xml:space="preserve"> музыкальные  </w:t>
      </w:r>
      <w:r w:rsidR="00F15CC7">
        <w:rPr>
          <w:rFonts w:ascii="Times New Roman" w:hAnsi="Times New Roman" w:cs="Times New Roman"/>
          <w:sz w:val="28"/>
          <w:szCs w:val="28"/>
        </w:rPr>
        <w:t xml:space="preserve">композиции </w:t>
      </w:r>
      <w:proofErr w:type="gramStart"/>
      <w:r w:rsidR="005220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20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DA" w:rsidRDefault="00BD7EDA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522060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5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06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5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060">
        <w:rPr>
          <w:rFonts w:ascii="Times New Roman" w:hAnsi="Times New Roman" w:cs="Times New Roman"/>
          <w:sz w:val="28"/>
          <w:szCs w:val="28"/>
        </w:rPr>
        <w:t>Дюли</w:t>
      </w:r>
      <w:proofErr w:type="spellEnd"/>
      <w:r w:rsidR="00522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запись музыкальных   произведений  </w:t>
      </w:r>
    </w:p>
    <w:p w:rsidR="00522060" w:rsidRDefault="00BD7EDA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П.Сарасате «Цыганские напевы», М.Равеля </w:t>
      </w:r>
      <w:r w:rsidR="00522060">
        <w:rPr>
          <w:rFonts w:ascii="Times New Roman" w:hAnsi="Times New Roman" w:cs="Times New Roman"/>
          <w:sz w:val="28"/>
          <w:szCs w:val="28"/>
        </w:rPr>
        <w:t>«Болеро»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6718" w:rsidRDefault="00BD7EDA" w:rsidP="00522060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</w:t>
      </w:r>
      <w:r w:rsidR="007D09B0">
        <w:rPr>
          <w:rFonts w:ascii="Times New Roman" w:hAnsi="Times New Roman" w:cs="Times New Roman"/>
          <w:sz w:val="28"/>
          <w:szCs w:val="28"/>
        </w:rPr>
        <w:t>ексты стихотворений каждому ученику.</w:t>
      </w:r>
    </w:p>
    <w:p w:rsidR="00522060" w:rsidRDefault="00E03C69" w:rsidP="00E03C69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529EA" w:rsidRPr="005529EA" w:rsidRDefault="005529EA" w:rsidP="005529EA">
      <w:pPr>
        <w:tabs>
          <w:tab w:val="left" w:pos="5340"/>
        </w:tabs>
        <w:spacing w:line="240" w:lineRule="auto"/>
        <w:ind w:left="4820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529EA">
        <w:rPr>
          <w:rFonts w:ascii="Times New Roman" w:hAnsi="Times New Roman" w:cs="Times New Roman"/>
          <w:i/>
          <w:sz w:val="28"/>
          <w:szCs w:val="28"/>
        </w:rPr>
        <w:t>Как символ силы, сломленной до срока,</w:t>
      </w:r>
    </w:p>
    <w:p w:rsidR="005529EA" w:rsidRPr="005529EA" w:rsidRDefault="005529EA" w:rsidP="005529EA">
      <w:pPr>
        <w:tabs>
          <w:tab w:val="left" w:pos="5340"/>
        </w:tabs>
        <w:spacing w:line="240" w:lineRule="auto"/>
        <w:ind w:left="4820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529EA">
        <w:rPr>
          <w:rFonts w:ascii="Times New Roman" w:hAnsi="Times New Roman" w:cs="Times New Roman"/>
          <w:i/>
          <w:sz w:val="28"/>
          <w:szCs w:val="28"/>
        </w:rPr>
        <w:t xml:space="preserve">Останусь я в измятых георгинах и </w:t>
      </w:r>
    </w:p>
    <w:p w:rsidR="005529EA" w:rsidRDefault="005529EA" w:rsidP="005529EA">
      <w:pPr>
        <w:tabs>
          <w:tab w:val="left" w:pos="5340"/>
        </w:tabs>
        <w:spacing w:line="240" w:lineRule="auto"/>
        <w:ind w:left="4820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529EA">
        <w:rPr>
          <w:rFonts w:ascii="Times New Roman" w:hAnsi="Times New Roman" w:cs="Times New Roman"/>
          <w:i/>
          <w:sz w:val="28"/>
          <w:szCs w:val="28"/>
        </w:rPr>
        <w:t xml:space="preserve">И  в стеблях трав, растоптанных </w:t>
      </w:r>
    </w:p>
    <w:p w:rsidR="005529EA" w:rsidRPr="005529EA" w:rsidRDefault="005529EA" w:rsidP="005529EA">
      <w:pPr>
        <w:tabs>
          <w:tab w:val="left" w:pos="5340"/>
        </w:tabs>
        <w:spacing w:line="240" w:lineRule="auto"/>
        <w:ind w:left="4820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5529EA">
        <w:rPr>
          <w:rFonts w:ascii="Times New Roman" w:hAnsi="Times New Roman" w:cs="Times New Roman"/>
          <w:i/>
          <w:sz w:val="28"/>
          <w:szCs w:val="28"/>
        </w:rPr>
        <w:t>жестоко.</w:t>
      </w:r>
    </w:p>
    <w:p w:rsidR="005529EA" w:rsidRDefault="005529EA" w:rsidP="005529EA">
      <w:pPr>
        <w:tabs>
          <w:tab w:val="left" w:pos="2460"/>
        </w:tabs>
        <w:spacing w:line="240" w:lineRule="auto"/>
        <w:ind w:left="4820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5529EA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Ф.Г.Лор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="0052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EA" w:rsidRDefault="005529EA" w:rsidP="005529EA">
      <w:pPr>
        <w:tabs>
          <w:tab w:val="left" w:pos="2460"/>
        </w:tabs>
        <w:spacing w:line="240" w:lineRule="auto"/>
        <w:ind w:left="4820" w:hanging="567"/>
        <w:contextualSpacing/>
        <w:rPr>
          <w:rFonts w:ascii="Times New Roman" w:hAnsi="Times New Roman" w:cs="Times New Roman"/>
          <w:sz w:val="28"/>
          <w:szCs w:val="28"/>
        </w:rPr>
      </w:pPr>
    </w:p>
    <w:p w:rsidR="00E03C69" w:rsidRPr="00522060" w:rsidRDefault="005529EA" w:rsidP="005529EA">
      <w:pPr>
        <w:tabs>
          <w:tab w:val="left" w:pos="2460"/>
        </w:tabs>
        <w:spacing w:line="240" w:lineRule="auto"/>
        <w:ind w:left="4820" w:hanging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C69" w:rsidRPr="00522060">
        <w:rPr>
          <w:rFonts w:ascii="Times New Roman" w:hAnsi="Times New Roman" w:cs="Times New Roman"/>
          <w:i/>
          <w:sz w:val="28"/>
          <w:szCs w:val="28"/>
        </w:rPr>
        <w:t xml:space="preserve">Истинная поэзия – это любовь,       </w:t>
      </w:r>
    </w:p>
    <w:p w:rsidR="00E03C69" w:rsidRPr="00522060" w:rsidRDefault="00E03C69" w:rsidP="00E03C69">
      <w:pPr>
        <w:tabs>
          <w:tab w:val="left" w:pos="534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220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мужество и жертва.</w:t>
      </w:r>
    </w:p>
    <w:p w:rsidR="00E03C69" w:rsidRDefault="00E03C69" w:rsidP="00E03C69">
      <w:pPr>
        <w:tabs>
          <w:tab w:val="left" w:pos="7290"/>
        </w:tabs>
        <w:rPr>
          <w:rFonts w:ascii="Times New Roman" w:hAnsi="Times New Roman" w:cs="Times New Roman"/>
          <w:i/>
          <w:sz w:val="28"/>
          <w:szCs w:val="28"/>
        </w:rPr>
      </w:pPr>
      <w:r w:rsidRPr="00522060">
        <w:rPr>
          <w:rFonts w:ascii="Times New Roman" w:hAnsi="Times New Roman" w:cs="Times New Roman"/>
          <w:i/>
          <w:sz w:val="28"/>
          <w:szCs w:val="28"/>
        </w:rPr>
        <w:tab/>
        <w:t>Ф.Г.Лорка</w:t>
      </w:r>
    </w:p>
    <w:p w:rsidR="00552457" w:rsidRPr="00522060" w:rsidRDefault="00552457" w:rsidP="00E03C69">
      <w:pPr>
        <w:tabs>
          <w:tab w:val="left" w:pos="7290"/>
        </w:tabs>
        <w:rPr>
          <w:rFonts w:ascii="Times New Roman" w:hAnsi="Times New Roman" w:cs="Times New Roman"/>
          <w:i/>
          <w:sz w:val="28"/>
          <w:szCs w:val="28"/>
        </w:rPr>
      </w:pPr>
    </w:p>
    <w:p w:rsidR="00E03C69" w:rsidRDefault="009B03DD" w:rsidP="00552457">
      <w:pPr>
        <w:tabs>
          <w:tab w:val="left" w:pos="6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3064510</wp:posOffset>
            </wp:positionV>
            <wp:extent cx="2228850" cy="857250"/>
            <wp:effectExtent l="19050" t="0" r="0" b="0"/>
            <wp:wrapNone/>
            <wp:docPr id="57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3064510</wp:posOffset>
            </wp:positionV>
            <wp:extent cx="2228850" cy="857250"/>
            <wp:effectExtent l="19050" t="0" r="0" b="0"/>
            <wp:wrapNone/>
            <wp:docPr id="56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4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2900" cy="3114564"/>
            <wp:effectExtent l="19050" t="0" r="0" b="0"/>
            <wp:docPr id="3" name="Рисунок 2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69" w:rsidRDefault="00552457" w:rsidP="0016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03C69" w:rsidRPr="00E03C6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03C69" w:rsidRPr="00E03C69" w:rsidRDefault="009B03DD" w:rsidP="00522060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-948690</wp:posOffset>
            </wp:positionV>
            <wp:extent cx="2228850" cy="857250"/>
            <wp:effectExtent l="19050" t="0" r="0" b="0"/>
            <wp:wrapNone/>
            <wp:docPr id="16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-948690</wp:posOffset>
            </wp:positionV>
            <wp:extent cx="2228850" cy="857250"/>
            <wp:effectExtent l="19050" t="0" r="0" b="0"/>
            <wp:wrapNone/>
            <wp:docPr id="6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C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3C69" w:rsidRPr="00E03C69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E03C69" w:rsidRDefault="00E03C69" w:rsidP="00522060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E03C69" w:rsidRDefault="00F15CC7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CC7">
        <w:rPr>
          <w:rFonts w:ascii="Times New Roman" w:hAnsi="Times New Roman" w:cs="Times New Roman"/>
          <w:sz w:val="28"/>
          <w:szCs w:val="28"/>
        </w:rPr>
        <w:t>1.</w:t>
      </w:r>
      <w:r w:rsidR="00E03C69" w:rsidRPr="00F15CC7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E03C69">
        <w:rPr>
          <w:rFonts w:ascii="Times New Roman" w:hAnsi="Times New Roman" w:cs="Times New Roman"/>
          <w:sz w:val="28"/>
          <w:szCs w:val="28"/>
        </w:rPr>
        <w:t>. Сегодня мы о</w:t>
      </w:r>
      <w:r>
        <w:rPr>
          <w:rFonts w:ascii="Times New Roman" w:hAnsi="Times New Roman" w:cs="Times New Roman"/>
          <w:sz w:val="28"/>
          <w:szCs w:val="28"/>
        </w:rPr>
        <w:t xml:space="preserve">тправимся в путешествие по замечательной стране Испании. </w:t>
      </w:r>
    </w:p>
    <w:p w:rsidR="00F15CC7" w:rsidRDefault="00F15CC7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5CC7">
        <w:rPr>
          <w:rFonts w:ascii="Times New Roman" w:hAnsi="Times New Roman" w:cs="Times New Roman"/>
          <w:sz w:val="28"/>
          <w:szCs w:val="28"/>
          <w:u w:val="single"/>
        </w:rPr>
        <w:t>Беседы с классом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вопросам:</w:t>
      </w:r>
    </w:p>
    <w:p w:rsidR="00F15CC7" w:rsidRDefault="00F15CC7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C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1) Что вы знаете об этой удивительной стране?</w:t>
      </w:r>
    </w:p>
    <w:p w:rsidR="00F15CC7" w:rsidRDefault="00F15CC7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Какие ассоциации </w:t>
      </w:r>
      <w:r w:rsidR="00522060">
        <w:rPr>
          <w:rFonts w:ascii="Times New Roman" w:hAnsi="Times New Roman" w:cs="Times New Roman"/>
          <w:sz w:val="28"/>
          <w:szCs w:val="28"/>
        </w:rPr>
        <w:t xml:space="preserve">возникают </w:t>
      </w:r>
      <w:r>
        <w:rPr>
          <w:rFonts w:ascii="Times New Roman" w:hAnsi="Times New Roman" w:cs="Times New Roman"/>
          <w:sz w:val="28"/>
          <w:szCs w:val="28"/>
        </w:rPr>
        <w:t xml:space="preserve">у вас, когда речь идёт об Испании? </w:t>
      </w:r>
    </w:p>
    <w:p w:rsidR="00F15CC7" w:rsidRDefault="00F15CC7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(просмотр слайдов</w:t>
      </w:r>
      <w:r w:rsidR="005220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524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24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под испанскую гитарную музыку)</w:t>
      </w:r>
    </w:p>
    <w:p w:rsidR="0016528D" w:rsidRDefault="0016528D" w:rsidP="0016528D">
      <w:pPr>
        <w:tabs>
          <w:tab w:val="left" w:pos="4200"/>
        </w:tabs>
        <w:spacing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2121618"/>
            <wp:effectExtent l="19050" t="0" r="9525" b="0"/>
            <wp:docPr id="10" name="Рисунок 6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676" cy="212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2114475"/>
            <wp:effectExtent l="19050" t="0" r="0" b="0"/>
            <wp:docPr id="11" name="Рисунок 5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131" cy="212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8D" w:rsidRDefault="0016528D" w:rsidP="0016528D">
      <w:pPr>
        <w:tabs>
          <w:tab w:val="left" w:pos="4200"/>
        </w:tabs>
        <w:spacing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528D" w:rsidRDefault="0016528D" w:rsidP="0016528D">
      <w:pPr>
        <w:tabs>
          <w:tab w:val="left" w:pos="4200"/>
        </w:tabs>
        <w:spacing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5862" cy="2119321"/>
            <wp:effectExtent l="19050" t="0" r="0" b="0"/>
            <wp:docPr id="13" name="Рисунок 7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610" cy="212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128762"/>
            <wp:effectExtent l="19050" t="0" r="0" b="0"/>
            <wp:docPr id="12" name="Рисунок 8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18" cy="212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8D" w:rsidRDefault="0016528D" w:rsidP="0016528D">
      <w:pPr>
        <w:tabs>
          <w:tab w:val="left" w:pos="4200"/>
        </w:tabs>
        <w:spacing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2457" w:rsidRDefault="009B03DD" w:rsidP="0016528D">
      <w:pPr>
        <w:tabs>
          <w:tab w:val="left" w:pos="4200"/>
        </w:tabs>
        <w:spacing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2223770</wp:posOffset>
            </wp:positionV>
            <wp:extent cx="2228850" cy="857250"/>
            <wp:effectExtent l="19050" t="0" r="0" b="0"/>
            <wp:wrapNone/>
            <wp:docPr id="8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2223770</wp:posOffset>
            </wp:positionV>
            <wp:extent cx="2228850" cy="857250"/>
            <wp:effectExtent l="19050" t="0" r="0" b="0"/>
            <wp:wrapNone/>
            <wp:docPr id="9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4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2357354"/>
            <wp:effectExtent l="19050" t="0" r="0" b="0"/>
            <wp:docPr id="5" name="Рисунок 4" descr="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060" w:rsidRDefault="009B03DD" w:rsidP="00685B1B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8900160</wp:posOffset>
            </wp:positionV>
            <wp:extent cx="2228850" cy="857250"/>
            <wp:effectExtent l="19050" t="0" r="0" b="0"/>
            <wp:wrapNone/>
            <wp:docPr id="61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8900160</wp:posOffset>
            </wp:positionV>
            <wp:extent cx="2228850" cy="857250"/>
            <wp:effectExtent l="19050" t="0" r="0" b="0"/>
            <wp:wrapNone/>
            <wp:docPr id="60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59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58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060">
        <w:rPr>
          <w:rFonts w:ascii="Times New Roman" w:hAnsi="Times New Roman" w:cs="Times New Roman"/>
          <w:sz w:val="28"/>
          <w:szCs w:val="28"/>
        </w:rPr>
        <w:t xml:space="preserve">           3) Каких представителей испанской  культуры вы знаете?</w:t>
      </w:r>
    </w:p>
    <w:p w:rsidR="00685B1B" w:rsidRDefault="00522060" w:rsidP="00685B1B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(М. Сервантес, Лопе де Вега, Веласкес, М.Равель, М. де Фалья,</w:t>
      </w:r>
      <w:r w:rsidR="00685B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2060" w:rsidRDefault="00685B1B" w:rsidP="00685B1B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2060">
        <w:rPr>
          <w:rFonts w:ascii="Times New Roman" w:hAnsi="Times New Roman" w:cs="Times New Roman"/>
          <w:sz w:val="28"/>
          <w:szCs w:val="28"/>
        </w:rPr>
        <w:t>С.Дали, П.Пикассо и др.)</w:t>
      </w:r>
    </w:p>
    <w:p w:rsidR="00685B1B" w:rsidRDefault="00522060" w:rsidP="00685B1B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2060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Ещё один яркий представитель культуры этого народа – Федерико Гарсиа Лорка. </w:t>
      </w:r>
    </w:p>
    <w:p w:rsidR="00552457" w:rsidRPr="00522060" w:rsidRDefault="00552457" w:rsidP="00552457">
      <w:pPr>
        <w:tabs>
          <w:tab w:val="left" w:pos="90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0" cy="3100277"/>
            <wp:effectExtent l="19050" t="0" r="0" b="0"/>
            <wp:docPr id="4" name="Рисунок 3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0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69" w:rsidRDefault="00E03C69" w:rsidP="00522060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3C69">
        <w:rPr>
          <w:rFonts w:ascii="Times New Roman" w:hAnsi="Times New Roman" w:cs="Times New Roman"/>
          <w:b/>
          <w:sz w:val="28"/>
          <w:szCs w:val="28"/>
        </w:rPr>
        <w:t>.</w:t>
      </w:r>
      <w:r w:rsidR="00522060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685B1B" w:rsidRDefault="00685B1B" w:rsidP="00685B1B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над темой урока</w:t>
      </w:r>
    </w:p>
    <w:p w:rsidR="00685B1B" w:rsidRPr="00510AD4" w:rsidRDefault="00685B1B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B1B">
        <w:rPr>
          <w:rFonts w:ascii="Times New Roman" w:hAnsi="Times New Roman" w:cs="Times New Roman"/>
          <w:sz w:val="28"/>
          <w:szCs w:val="28"/>
        </w:rPr>
        <w:t>1.</w:t>
      </w:r>
      <w:r w:rsidRPr="00685B1B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685B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Ф.Г.Лорка жил в одно время с поэтами С.А. Есениным, А.А.Ахматовой, М.И.Цветаевой, О.Мандельштамом, с композиторами </w:t>
      </w:r>
      <w:r w:rsidR="00510AD4">
        <w:rPr>
          <w:rFonts w:ascii="Times New Roman" w:hAnsi="Times New Roman" w:cs="Times New Roman"/>
          <w:sz w:val="28"/>
          <w:szCs w:val="28"/>
        </w:rPr>
        <w:t>Мануэле</w:t>
      </w:r>
      <w:r>
        <w:rPr>
          <w:rFonts w:ascii="Times New Roman" w:hAnsi="Times New Roman" w:cs="Times New Roman"/>
          <w:sz w:val="28"/>
          <w:szCs w:val="28"/>
        </w:rPr>
        <w:t xml:space="preserve"> де Фалья, Морисом  Равелем, художниками  Сальвадором Дали и Пабло Пикассо.</w:t>
      </w:r>
    </w:p>
    <w:p w:rsidR="00685B1B" w:rsidRDefault="00685B1B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родился в 1898 году в Испании, в небольшой деревушке Фуэнте Вакерос (Пастуший источник), а погиб в 1936 году. Это даты национальных катастроф: в 1898 г. Испания потерпела позорное поражение</w:t>
      </w:r>
      <w:r w:rsidR="00510AD4">
        <w:rPr>
          <w:rFonts w:ascii="Times New Roman" w:hAnsi="Times New Roman" w:cs="Times New Roman"/>
          <w:sz w:val="28"/>
          <w:szCs w:val="28"/>
        </w:rPr>
        <w:t xml:space="preserve"> в испано-американской войне</w:t>
      </w:r>
      <w:r>
        <w:rPr>
          <w:rFonts w:ascii="Times New Roman" w:hAnsi="Times New Roman" w:cs="Times New Roman"/>
          <w:sz w:val="28"/>
          <w:szCs w:val="28"/>
        </w:rPr>
        <w:t xml:space="preserve">, лишившись </w:t>
      </w:r>
      <w:r w:rsidR="00510AD4">
        <w:rPr>
          <w:rFonts w:ascii="Times New Roman" w:hAnsi="Times New Roman" w:cs="Times New Roman"/>
          <w:sz w:val="28"/>
          <w:szCs w:val="28"/>
        </w:rPr>
        <w:t>своих колоний, а в 1936 году по этой стране распространилась «коричневая чума» - фашизм. Не удивительно, что поэзию Ф.Г.Лорки пронизывает предчувствие трагедии и готовность принять смерть.</w:t>
      </w:r>
    </w:p>
    <w:p w:rsidR="00510AD4" w:rsidRDefault="00510AD4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Несмотря на это, он был жизнерадостным</w:t>
      </w:r>
      <w:r w:rsidR="00B22816">
        <w:rPr>
          <w:rFonts w:ascii="Times New Roman" w:hAnsi="Times New Roman" w:cs="Times New Roman"/>
          <w:sz w:val="28"/>
          <w:szCs w:val="28"/>
        </w:rPr>
        <w:t xml:space="preserve"> человеком, большим выдумщиком. Лорка был влюблён в свою Испанию. </w:t>
      </w:r>
    </w:p>
    <w:p w:rsid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816">
        <w:rPr>
          <w:rFonts w:ascii="Times New Roman" w:hAnsi="Times New Roman" w:cs="Times New Roman"/>
          <w:i/>
          <w:sz w:val="28"/>
          <w:szCs w:val="28"/>
        </w:rPr>
        <w:t>2.</w:t>
      </w:r>
      <w:r w:rsidRPr="00B22816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Послушайте стихотворения, которые будут читать ребята и </w:t>
      </w:r>
    </w:p>
    <w:p w:rsidR="00B22816" w:rsidRP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попробуйте представить себе эту страну и самого поэта.</w:t>
      </w:r>
    </w:p>
    <w:p w:rsidR="00B22816" w:rsidRDefault="00685B1B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8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2816" w:rsidRP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816">
        <w:rPr>
          <w:rFonts w:ascii="Times New Roman" w:hAnsi="Times New Roman" w:cs="Times New Roman"/>
          <w:i/>
          <w:sz w:val="28"/>
          <w:szCs w:val="28"/>
        </w:rPr>
        <w:t xml:space="preserve">Чтение наизусть стихотворений «Гранада», «Плач Гитары»  </w:t>
      </w:r>
    </w:p>
    <w:p w:rsid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(заранее подготовленные ученики читают стихотворения по</w:t>
      </w:r>
      <w:r w:rsidR="006C5D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музыкальные композиции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228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B16" w:rsidRDefault="00B228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6B16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 С ранних лет поэт рисовал, пел, сочинял музыку</w:t>
      </w:r>
      <w:r w:rsidR="00E16B16">
        <w:rPr>
          <w:rFonts w:ascii="Times New Roman" w:hAnsi="Times New Roman" w:cs="Times New Roman"/>
          <w:sz w:val="28"/>
          <w:szCs w:val="28"/>
        </w:rPr>
        <w:t xml:space="preserve">. Музыка и песня занимали в его жизни и творчестве  огромное место, поэтому в его </w:t>
      </w:r>
      <w:r w:rsidR="00E16B16">
        <w:rPr>
          <w:rFonts w:ascii="Times New Roman" w:hAnsi="Times New Roman" w:cs="Times New Roman"/>
          <w:sz w:val="28"/>
          <w:szCs w:val="28"/>
        </w:rPr>
        <w:lastRenderedPageBreak/>
        <w:t xml:space="preserve">лирике много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романсеро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 xml:space="preserve"> (романсы),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сигирий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патенер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 xml:space="preserve"> (испанские танцы). Многие произведения Лорки носят песенный характер: «Поэма о канте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хондо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 xml:space="preserve">» (система национального испанского пения), «Песни», «Цыганское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романсеро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>».</w:t>
      </w:r>
    </w:p>
    <w:p w:rsidR="00685B1B" w:rsidRDefault="009B03DD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-1385570</wp:posOffset>
            </wp:positionV>
            <wp:extent cx="2228850" cy="857250"/>
            <wp:effectExtent l="19050" t="0" r="0" b="0"/>
            <wp:wrapNone/>
            <wp:docPr id="62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-1385570</wp:posOffset>
            </wp:positionV>
            <wp:extent cx="2228850" cy="857250"/>
            <wp:effectExtent l="19050" t="0" r="0" b="0"/>
            <wp:wrapNone/>
            <wp:docPr id="63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8082280</wp:posOffset>
            </wp:positionV>
            <wp:extent cx="2228850" cy="857250"/>
            <wp:effectExtent l="19050" t="0" r="0" b="0"/>
            <wp:wrapNone/>
            <wp:docPr id="64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8082280</wp:posOffset>
            </wp:positionV>
            <wp:extent cx="2228850" cy="857250"/>
            <wp:effectExtent l="19050" t="0" r="0" b="0"/>
            <wp:wrapNone/>
            <wp:docPr id="65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B16">
        <w:rPr>
          <w:rFonts w:ascii="Times New Roman" w:hAnsi="Times New Roman" w:cs="Times New Roman"/>
          <w:sz w:val="28"/>
          <w:szCs w:val="28"/>
        </w:rPr>
        <w:t xml:space="preserve">             Сейчас  вы услышите красивое стихотворение  - «Поступь </w:t>
      </w:r>
      <w:proofErr w:type="spellStart"/>
      <w:r w:rsidR="00E16B16">
        <w:rPr>
          <w:rFonts w:ascii="Times New Roman" w:hAnsi="Times New Roman" w:cs="Times New Roman"/>
          <w:sz w:val="28"/>
          <w:szCs w:val="28"/>
        </w:rPr>
        <w:t>сигирийи</w:t>
      </w:r>
      <w:proofErr w:type="spellEnd"/>
      <w:r w:rsidR="00E16B16">
        <w:rPr>
          <w:rFonts w:ascii="Times New Roman" w:hAnsi="Times New Roman" w:cs="Times New Roman"/>
          <w:sz w:val="28"/>
          <w:szCs w:val="28"/>
        </w:rPr>
        <w:t>».</w:t>
      </w:r>
      <w:r w:rsidR="00B22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16" w:rsidRDefault="00E16B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B16" w:rsidRDefault="00E16B16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16">
        <w:rPr>
          <w:rFonts w:ascii="Times New Roman" w:hAnsi="Times New Roman" w:cs="Times New Roman"/>
          <w:i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28D" w:rsidRDefault="0016528D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B16" w:rsidRDefault="0016528D" w:rsidP="0016528D">
      <w:pPr>
        <w:tabs>
          <w:tab w:val="left" w:pos="420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3622" cy="3085107"/>
            <wp:effectExtent l="19050" t="0" r="1178" b="0"/>
            <wp:docPr id="20" name="Рисунок 19" descr="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866" cy="3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8D" w:rsidRDefault="0016528D" w:rsidP="0016528D">
      <w:pPr>
        <w:tabs>
          <w:tab w:val="left" w:pos="420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DE9" w:rsidRPr="006C5DE9" w:rsidRDefault="006C5DE9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5DE9">
        <w:rPr>
          <w:rFonts w:ascii="Times New Roman" w:hAnsi="Times New Roman" w:cs="Times New Roman"/>
          <w:i/>
          <w:sz w:val="28"/>
          <w:szCs w:val="28"/>
        </w:rPr>
        <w:t xml:space="preserve">Чтение наизусть стихотворения «Поступь </w:t>
      </w:r>
      <w:proofErr w:type="spellStart"/>
      <w:r w:rsidRPr="006C5DE9">
        <w:rPr>
          <w:rFonts w:ascii="Times New Roman" w:hAnsi="Times New Roman" w:cs="Times New Roman"/>
          <w:i/>
          <w:sz w:val="28"/>
          <w:szCs w:val="28"/>
        </w:rPr>
        <w:t>сигирийи</w:t>
      </w:r>
      <w:proofErr w:type="spellEnd"/>
      <w:r w:rsidRPr="006C5DE9">
        <w:rPr>
          <w:rFonts w:ascii="Times New Roman" w:hAnsi="Times New Roman" w:cs="Times New Roman"/>
          <w:i/>
          <w:sz w:val="28"/>
          <w:szCs w:val="28"/>
        </w:rPr>
        <w:t>»</w:t>
      </w:r>
    </w:p>
    <w:p w:rsidR="006C5DE9" w:rsidRPr="006C5DE9" w:rsidRDefault="006C5DE9" w:rsidP="006C5DE9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E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6C5DE9">
        <w:rPr>
          <w:rFonts w:ascii="Times New Roman" w:hAnsi="Times New Roman" w:cs="Times New Roman"/>
          <w:i/>
          <w:sz w:val="28"/>
          <w:szCs w:val="28"/>
        </w:rPr>
        <w:t xml:space="preserve">(заранее подготовленный ученик читает стихотворение под     </w:t>
      </w:r>
      <w:proofErr w:type="gramEnd"/>
    </w:p>
    <w:p w:rsidR="006C5DE9" w:rsidRPr="006C5DE9" w:rsidRDefault="006C5DE9" w:rsidP="006C5DE9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E9">
        <w:rPr>
          <w:rFonts w:ascii="Times New Roman" w:hAnsi="Times New Roman" w:cs="Times New Roman"/>
          <w:i/>
          <w:sz w:val="28"/>
          <w:szCs w:val="28"/>
        </w:rPr>
        <w:t xml:space="preserve">                   музыкальную  композицию  </w:t>
      </w:r>
      <w:proofErr w:type="spellStart"/>
      <w:r w:rsidRPr="006C5DE9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6C5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5DE9">
        <w:rPr>
          <w:rFonts w:ascii="Times New Roman" w:hAnsi="Times New Roman" w:cs="Times New Roman"/>
          <w:i/>
          <w:sz w:val="28"/>
          <w:szCs w:val="28"/>
        </w:rPr>
        <w:t>Дюли</w:t>
      </w:r>
      <w:proofErr w:type="spellEnd"/>
      <w:r w:rsidRPr="006C5DE9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6C5DE9" w:rsidRDefault="006C5DE9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DE9">
        <w:rPr>
          <w:rFonts w:ascii="Times New Roman" w:hAnsi="Times New Roman" w:cs="Times New Roman"/>
          <w:sz w:val="28"/>
          <w:szCs w:val="28"/>
        </w:rPr>
        <w:t>4.</w:t>
      </w:r>
      <w:r w:rsidRPr="006C5DE9">
        <w:rPr>
          <w:rFonts w:ascii="Times New Roman" w:hAnsi="Times New Roman" w:cs="Times New Roman"/>
          <w:sz w:val="28"/>
          <w:szCs w:val="28"/>
          <w:u w:val="single"/>
        </w:rPr>
        <w:t xml:space="preserve"> «Делимся впечатлениями»</w:t>
      </w:r>
      <w:r>
        <w:rPr>
          <w:rFonts w:ascii="Times New Roman" w:hAnsi="Times New Roman" w:cs="Times New Roman"/>
          <w:sz w:val="28"/>
          <w:szCs w:val="28"/>
        </w:rPr>
        <w:t xml:space="preserve"> (метод «Микрофон»)</w:t>
      </w:r>
    </w:p>
    <w:p w:rsidR="006C5DE9" w:rsidRPr="006C5DE9" w:rsidRDefault="006C5DE9" w:rsidP="00685B1B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DE9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C5DE9" w:rsidRDefault="006C5DE9" w:rsidP="006C5DE9">
      <w:pPr>
        <w:pStyle w:val="a3"/>
        <w:numPr>
          <w:ilvl w:val="0"/>
          <w:numId w:val="4"/>
        </w:num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впечатление произвели на вас стихотворения Ф.Г.Лорки?</w:t>
      </w:r>
    </w:p>
    <w:p w:rsidR="006C5DE9" w:rsidRDefault="006C5DE9" w:rsidP="006C5DE9">
      <w:pPr>
        <w:pStyle w:val="a3"/>
        <w:numPr>
          <w:ilvl w:val="0"/>
          <w:numId w:val="4"/>
        </w:num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вам представляется Испания по этим стихотворениям?</w:t>
      </w:r>
    </w:p>
    <w:p w:rsidR="006C5DE9" w:rsidRDefault="006C5DE9" w:rsidP="006C5DE9">
      <w:pPr>
        <w:pStyle w:val="a3"/>
        <w:tabs>
          <w:tab w:val="left" w:pos="4200"/>
        </w:tabs>
        <w:spacing w:line="24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6C5DE9" w:rsidRDefault="006C5DE9" w:rsidP="006C5DE9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17191">
        <w:rPr>
          <w:rFonts w:ascii="Times New Roman" w:hAnsi="Times New Roman" w:cs="Times New Roman"/>
          <w:sz w:val="28"/>
          <w:szCs w:val="28"/>
          <w:u w:val="single"/>
        </w:rPr>
        <w:t>Вопрос классу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191" w:rsidRDefault="006C5DE9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вы думаете, какая тема  </w:t>
      </w:r>
      <w:r w:rsidR="00B17191">
        <w:rPr>
          <w:rFonts w:ascii="Times New Roman" w:hAnsi="Times New Roman" w:cs="Times New Roman"/>
          <w:sz w:val="28"/>
          <w:szCs w:val="28"/>
        </w:rPr>
        <w:t xml:space="preserve">есть в лирика каждого поэта, практически  </w:t>
      </w:r>
    </w:p>
    <w:p w:rsidR="006C5DE9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каждого? (тема любви)</w:t>
      </w:r>
    </w:p>
    <w:p w:rsidR="00B17191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91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9B0">
        <w:rPr>
          <w:rFonts w:ascii="Times New Roman" w:hAnsi="Times New Roman" w:cs="Times New Roman"/>
          <w:sz w:val="28"/>
          <w:szCs w:val="28"/>
        </w:rPr>
        <w:t xml:space="preserve">6. </w:t>
      </w:r>
      <w:r w:rsidRPr="00B17191">
        <w:rPr>
          <w:rFonts w:ascii="Times New Roman" w:hAnsi="Times New Roman" w:cs="Times New Roman"/>
          <w:sz w:val="28"/>
          <w:szCs w:val="28"/>
          <w:u w:val="single"/>
        </w:rPr>
        <w:t>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Гарсиа Лорка, как и многие поэты, конечно же, писал о любви. Его любовная лирика – это откровение, пламя, сжигающее всё на своём пути.</w:t>
      </w:r>
    </w:p>
    <w:p w:rsidR="00B17191" w:rsidRPr="006C5DE9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5DE9">
        <w:rPr>
          <w:rFonts w:ascii="Times New Roman" w:hAnsi="Times New Roman" w:cs="Times New Roman"/>
          <w:i/>
          <w:sz w:val="28"/>
          <w:szCs w:val="28"/>
        </w:rPr>
        <w:t>Чтение наизусть стихотворения «</w:t>
      </w:r>
      <w:r>
        <w:rPr>
          <w:rFonts w:ascii="Times New Roman" w:hAnsi="Times New Roman" w:cs="Times New Roman"/>
          <w:i/>
          <w:sz w:val="28"/>
          <w:szCs w:val="28"/>
        </w:rPr>
        <w:t>Я гадаю по луне…6</w:t>
      </w:r>
      <w:r w:rsidRPr="006C5DE9">
        <w:rPr>
          <w:rFonts w:ascii="Times New Roman" w:hAnsi="Times New Roman" w:cs="Times New Roman"/>
          <w:i/>
          <w:sz w:val="28"/>
          <w:szCs w:val="28"/>
        </w:rPr>
        <w:t>»</w:t>
      </w:r>
    </w:p>
    <w:p w:rsidR="00B17191" w:rsidRPr="006C5DE9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E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6C5DE9">
        <w:rPr>
          <w:rFonts w:ascii="Times New Roman" w:hAnsi="Times New Roman" w:cs="Times New Roman"/>
          <w:i/>
          <w:sz w:val="28"/>
          <w:szCs w:val="28"/>
        </w:rPr>
        <w:t xml:space="preserve">(заранее подготовленный ученик читает стихотворение под     </w:t>
      </w:r>
      <w:proofErr w:type="gramEnd"/>
    </w:p>
    <w:p w:rsidR="00B17191" w:rsidRPr="006C5DE9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E9">
        <w:rPr>
          <w:rFonts w:ascii="Times New Roman" w:hAnsi="Times New Roman" w:cs="Times New Roman"/>
          <w:i/>
          <w:sz w:val="28"/>
          <w:szCs w:val="28"/>
        </w:rPr>
        <w:t xml:space="preserve">                   музыкальную  композицию  </w:t>
      </w:r>
      <w:proofErr w:type="spellStart"/>
      <w:r w:rsidRPr="006C5DE9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6C5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5DE9">
        <w:rPr>
          <w:rFonts w:ascii="Times New Roman" w:hAnsi="Times New Roman" w:cs="Times New Roman"/>
          <w:i/>
          <w:sz w:val="28"/>
          <w:szCs w:val="28"/>
        </w:rPr>
        <w:t>Дюли</w:t>
      </w:r>
      <w:proofErr w:type="spellEnd"/>
      <w:r w:rsidRPr="006C5DE9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B17191" w:rsidRDefault="002E7B57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69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68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67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66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1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7191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191" w:rsidRPr="007D09B0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7D09B0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="00B17191" w:rsidRPr="007D09B0">
        <w:rPr>
          <w:rFonts w:ascii="Times New Roman" w:hAnsi="Times New Roman" w:cs="Times New Roman"/>
          <w:sz w:val="28"/>
          <w:szCs w:val="28"/>
          <w:u w:val="single"/>
        </w:rPr>
        <w:t xml:space="preserve"> классу</w:t>
      </w:r>
      <w:r w:rsidR="00B17191">
        <w:rPr>
          <w:rFonts w:ascii="Times New Roman" w:hAnsi="Times New Roman" w:cs="Times New Roman"/>
          <w:sz w:val="28"/>
          <w:szCs w:val="28"/>
        </w:rPr>
        <w:t>:</w:t>
      </w:r>
    </w:p>
    <w:p w:rsidR="00B17191" w:rsidRDefault="00B17191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настроением проникнуто стихотворение?</w:t>
      </w:r>
    </w:p>
    <w:p w:rsidR="007D09B0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художественные тропы использует, чтобы передать свои чувства?   </w:t>
      </w:r>
    </w:p>
    <w:p w:rsidR="007D09B0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Приведите примеры.</w:t>
      </w:r>
    </w:p>
    <w:p w:rsidR="007D09B0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B0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D09B0">
        <w:rPr>
          <w:rFonts w:ascii="Times New Roman" w:hAnsi="Times New Roman" w:cs="Times New Roman"/>
          <w:sz w:val="28"/>
          <w:szCs w:val="28"/>
          <w:u w:val="single"/>
        </w:rPr>
        <w:t>Продолжение знакомства с лирикой Лорки.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B0" w:rsidRDefault="007D09B0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Пейзажная лирика – одна из главных тем поэзии Ф.Г.Лорки. В его стихах природа имеет душу и сердце, она живет.</w:t>
      </w:r>
    </w:p>
    <w:p w:rsidR="000251DE" w:rsidRDefault="000251DE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D09B0" w:rsidRDefault="000251DE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51DE">
        <w:rPr>
          <w:rFonts w:ascii="Times New Roman" w:hAnsi="Times New Roman" w:cs="Times New Roman"/>
          <w:i/>
          <w:sz w:val="28"/>
          <w:szCs w:val="28"/>
        </w:rPr>
        <w:t>Выразительное чтение стихотворения «Пейзаж»</w:t>
      </w:r>
    </w:p>
    <w:p w:rsidR="00905FC6" w:rsidRDefault="00905FC6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1DE" w:rsidRDefault="000251DE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0251DE">
        <w:rPr>
          <w:rFonts w:ascii="Times New Roman" w:hAnsi="Times New Roman" w:cs="Times New Roman"/>
          <w:sz w:val="28"/>
          <w:szCs w:val="28"/>
        </w:rPr>
        <w:t xml:space="preserve">. </w:t>
      </w:r>
      <w:r w:rsidRPr="000251DE">
        <w:rPr>
          <w:rFonts w:ascii="Times New Roman" w:hAnsi="Times New Roman" w:cs="Times New Roman"/>
          <w:sz w:val="28"/>
          <w:szCs w:val="28"/>
          <w:u w:val="single"/>
        </w:rPr>
        <w:t>«Мозговой штурм»</w:t>
      </w:r>
    </w:p>
    <w:p w:rsidR="000251DE" w:rsidRPr="000251DE" w:rsidRDefault="000251DE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DE">
        <w:rPr>
          <w:rFonts w:ascii="Times New Roman" w:hAnsi="Times New Roman" w:cs="Times New Roman"/>
          <w:sz w:val="28"/>
          <w:szCs w:val="28"/>
        </w:rPr>
        <w:t>Вопрос:</w:t>
      </w:r>
    </w:p>
    <w:p w:rsidR="000251DE" w:rsidRPr="000251DE" w:rsidRDefault="000251DE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1DE">
        <w:rPr>
          <w:rFonts w:ascii="Times New Roman" w:hAnsi="Times New Roman" w:cs="Times New Roman"/>
          <w:sz w:val="28"/>
          <w:szCs w:val="28"/>
        </w:rPr>
        <w:t xml:space="preserve">Кто из русских поэтов </w:t>
      </w:r>
      <w:r w:rsidRPr="000251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251DE">
        <w:rPr>
          <w:rFonts w:ascii="Times New Roman" w:hAnsi="Times New Roman" w:cs="Times New Roman"/>
          <w:sz w:val="28"/>
          <w:szCs w:val="28"/>
        </w:rPr>
        <w:t xml:space="preserve">  века впитал в себя все звуки и краски неяркой, но </w:t>
      </w:r>
      <w:r w:rsidR="00905FC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0251DE">
        <w:rPr>
          <w:rFonts w:ascii="Times New Roman" w:hAnsi="Times New Roman" w:cs="Times New Roman"/>
          <w:sz w:val="28"/>
          <w:szCs w:val="28"/>
        </w:rPr>
        <w:t xml:space="preserve"> одухотворённой природы? Как они этого достигают?</w:t>
      </w:r>
    </w:p>
    <w:p w:rsidR="00F11884" w:rsidRDefault="00F11884" w:rsidP="00B1719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28D" w:rsidRDefault="000251DE" w:rsidP="00F11884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884">
        <w:rPr>
          <w:rFonts w:ascii="Times New Roman" w:hAnsi="Times New Roman" w:cs="Times New Roman"/>
          <w:sz w:val="28"/>
          <w:szCs w:val="28"/>
          <w:u w:val="single"/>
        </w:rPr>
        <w:t xml:space="preserve"> 9. Сопоставление стихотворений Ф.Г.Лорки и С.А.Есенина</w:t>
      </w:r>
      <w:r w:rsidR="0016528D">
        <w:rPr>
          <w:rFonts w:ascii="Times New Roman" w:hAnsi="Times New Roman" w:cs="Times New Roman"/>
          <w:sz w:val="28"/>
          <w:szCs w:val="28"/>
        </w:rPr>
        <w:t xml:space="preserve"> (групповая работа) </w:t>
      </w:r>
    </w:p>
    <w:p w:rsidR="0016528D" w:rsidRDefault="0016528D" w:rsidP="0016528D">
      <w:pPr>
        <w:tabs>
          <w:tab w:val="left" w:pos="420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8882" cy="3104051"/>
            <wp:effectExtent l="19050" t="0" r="0" b="0"/>
            <wp:docPr id="21" name="Рисунок 20" descr="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536" cy="310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84" w:rsidRDefault="00F11884" w:rsidP="0016528D">
      <w:pPr>
        <w:tabs>
          <w:tab w:val="left" w:pos="4200"/>
        </w:tabs>
        <w:spacing w:before="480" w:after="0" w:line="240" w:lineRule="auto"/>
        <w:rPr>
          <w:rFonts w:ascii="Times New Roman" w:hAnsi="Times New Roman" w:cs="Times New Roman"/>
          <w:sz w:val="28"/>
          <w:szCs w:val="28"/>
        </w:rPr>
      </w:pPr>
      <w:r w:rsidRPr="00F11884">
        <w:rPr>
          <w:rFonts w:ascii="Times New Roman" w:hAnsi="Times New Roman" w:cs="Times New Roman"/>
          <w:i/>
          <w:sz w:val="28"/>
          <w:szCs w:val="28"/>
        </w:rPr>
        <w:t>Задание (1 и 3 группы)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сопоставить  стихи  Ф.Г.Лорки «Гранада»,  </w:t>
      </w:r>
    </w:p>
    <w:p w:rsidR="00F11884" w:rsidRDefault="00F11884" w:rsidP="00F11884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«Селенье», «Пейзаж»  и С.А.Есенина «Край  ты мой          </w:t>
      </w:r>
    </w:p>
    <w:p w:rsidR="00F11884" w:rsidRDefault="00F11884" w:rsidP="00F11884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заброшенный…», «Топи да болота…», «Край  </w:t>
      </w:r>
    </w:p>
    <w:p w:rsidR="00F11884" w:rsidRDefault="00F11884" w:rsidP="00F11884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любимый…» по вопросам: </w:t>
      </w:r>
    </w:p>
    <w:p w:rsidR="00F11884" w:rsidRDefault="00F11884" w:rsidP="00F11884">
      <w:pPr>
        <w:pStyle w:val="a3"/>
        <w:numPr>
          <w:ilvl w:val="0"/>
          <w:numId w:val="5"/>
        </w:num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перекликаются стихотворения?</w:t>
      </w:r>
    </w:p>
    <w:p w:rsidR="00F11884" w:rsidRDefault="00F11884" w:rsidP="00F11884">
      <w:pPr>
        <w:pStyle w:val="a3"/>
        <w:numPr>
          <w:ilvl w:val="0"/>
          <w:numId w:val="5"/>
        </w:num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каждый из поэтов передаёт национальный колори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пейзаж, выбор красок и т.д.)?</w:t>
      </w:r>
    </w:p>
    <w:p w:rsidR="00F11884" w:rsidRPr="00F11884" w:rsidRDefault="00F11884" w:rsidP="00F11884">
      <w:pPr>
        <w:pStyle w:val="a3"/>
        <w:numPr>
          <w:ilvl w:val="0"/>
          <w:numId w:val="5"/>
        </w:num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художественные средства они используют?</w:t>
      </w:r>
    </w:p>
    <w:p w:rsidR="00195D83" w:rsidRDefault="002E7B57" w:rsidP="0016528D">
      <w:pPr>
        <w:tabs>
          <w:tab w:val="left" w:pos="42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73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72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71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70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884" w:rsidRPr="00195D83">
        <w:rPr>
          <w:rFonts w:ascii="Times New Roman" w:hAnsi="Times New Roman" w:cs="Times New Roman"/>
          <w:i/>
          <w:sz w:val="28"/>
          <w:szCs w:val="28"/>
        </w:rPr>
        <w:t>Задание (2 и 4 группы)</w:t>
      </w:r>
      <w:r w:rsidR="00F11884">
        <w:rPr>
          <w:rFonts w:ascii="Times New Roman" w:hAnsi="Times New Roman" w:cs="Times New Roman"/>
          <w:sz w:val="28"/>
          <w:szCs w:val="28"/>
        </w:rPr>
        <w:t xml:space="preserve">: сопоставить  «музыкальные» стихи  Ф.Г.Лорки </w:t>
      </w:r>
    </w:p>
    <w:p w:rsidR="00F11884" w:rsidRDefault="00195D83" w:rsidP="0016528D">
      <w:pPr>
        <w:tabs>
          <w:tab w:val="left" w:pos="709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884">
        <w:rPr>
          <w:rFonts w:ascii="Times New Roman" w:hAnsi="Times New Roman" w:cs="Times New Roman"/>
          <w:sz w:val="28"/>
          <w:szCs w:val="28"/>
        </w:rPr>
        <w:t xml:space="preserve">«Гитара» и </w:t>
      </w:r>
      <w:r>
        <w:rPr>
          <w:rFonts w:ascii="Times New Roman" w:hAnsi="Times New Roman" w:cs="Times New Roman"/>
          <w:sz w:val="28"/>
          <w:szCs w:val="28"/>
        </w:rPr>
        <w:t>С.А.Есенина «Заиграй, сыграй, тальянка…» или «Сыпь, тальянка, звонко…»  по вопросам:</w:t>
      </w:r>
      <w:proofErr w:type="gramEnd"/>
    </w:p>
    <w:p w:rsidR="00195D83" w:rsidRPr="0016528D" w:rsidRDefault="00195D83" w:rsidP="0016528D">
      <w:pPr>
        <w:pStyle w:val="a3"/>
        <w:numPr>
          <w:ilvl w:val="0"/>
          <w:numId w:val="8"/>
        </w:numPr>
        <w:spacing w:line="240" w:lineRule="auto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8D">
        <w:rPr>
          <w:rFonts w:ascii="Times New Roman" w:hAnsi="Times New Roman" w:cs="Times New Roman"/>
          <w:sz w:val="28"/>
          <w:szCs w:val="28"/>
        </w:rPr>
        <w:t>Покажите национальный колорит в</w:t>
      </w:r>
      <w:r w:rsidR="0016528D" w:rsidRPr="0016528D">
        <w:rPr>
          <w:rFonts w:ascii="Times New Roman" w:hAnsi="Times New Roman" w:cs="Times New Roman"/>
          <w:sz w:val="28"/>
          <w:szCs w:val="28"/>
        </w:rPr>
        <w:t xml:space="preserve"> </w:t>
      </w:r>
      <w:r w:rsidRPr="0016528D">
        <w:rPr>
          <w:rFonts w:ascii="Times New Roman" w:hAnsi="Times New Roman" w:cs="Times New Roman"/>
          <w:sz w:val="28"/>
          <w:szCs w:val="28"/>
        </w:rPr>
        <w:t>стихотворениях  поэтов?</w:t>
      </w:r>
    </w:p>
    <w:p w:rsidR="00195D83" w:rsidRPr="0016528D" w:rsidRDefault="00195D83" w:rsidP="0016528D">
      <w:pPr>
        <w:pStyle w:val="a3"/>
        <w:numPr>
          <w:ilvl w:val="0"/>
          <w:numId w:val="8"/>
        </w:numPr>
        <w:spacing w:line="240" w:lineRule="auto"/>
        <w:ind w:left="18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8D">
        <w:rPr>
          <w:rFonts w:ascii="Times New Roman" w:hAnsi="Times New Roman" w:cs="Times New Roman"/>
          <w:sz w:val="28"/>
          <w:szCs w:val="28"/>
        </w:rPr>
        <w:t>Как они этого достигают?</w:t>
      </w:r>
    </w:p>
    <w:p w:rsidR="00195D83" w:rsidRPr="0016528D" w:rsidRDefault="00195D83" w:rsidP="0016528D">
      <w:pPr>
        <w:pStyle w:val="a3"/>
        <w:numPr>
          <w:ilvl w:val="0"/>
          <w:numId w:val="8"/>
        </w:numPr>
        <w:spacing w:line="240" w:lineRule="auto"/>
        <w:ind w:left="1843" w:firstLine="0"/>
        <w:rPr>
          <w:rFonts w:ascii="Times New Roman" w:hAnsi="Times New Roman" w:cs="Times New Roman"/>
          <w:sz w:val="28"/>
          <w:szCs w:val="28"/>
        </w:rPr>
      </w:pPr>
      <w:r w:rsidRPr="0016528D">
        <w:rPr>
          <w:rFonts w:ascii="Times New Roman" w:hAnsi="Times New Roman" w:cs="Times New Roman"/>
          <w:sz w:val="28"/>
          <w:szCs w:val="28"/>
        </w:rPr>
        <w:t>Какие художественные средства  используют?</w:t>
      </w:r>
    </w:p>
    <w:p w:rsidR="00195D83" w:rsidRDefault="00195D83" w:rsidP="0016528D">
      <w:pPr>
        <w:tabs>
          <w:tab w:val="left" w:pos="42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D83">
        <w:rPr>
          <w:rFonts w:ascii="Times New Roman" w:hAnsi="Times New Roman" w:cs="Times New Roman"/>
          <w:i/>
          <w:sz w:val="28"/>
          <w:szCs w:val="28"/>
        </w:rPr>
        <w:t>Заслушивание результатов работы групп</w:t>
      </w:r>
    </w:p>
    <w:p w:rsidR="00195D83" w:rsidRDefault="00195D83" w:rsidP="00195D8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FC6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905FC6" w:rsidRPr="00905FC6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905FC6">
        <w:rPr>
          <w:rFonts w:ascii="Times New Roman" w:hAnsi="Times New Roman" w:cs="Times New Roman"/>
          <w:sz w:val="28"/>
          <w:szCs w:val="28"/>
          <w:u w:val="single"/>
        </w:rPr>
        <w:t xml:space="preserve"> классу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D83" w:rsidRDefault="00195D83" w:rsidP="00905FC6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вывод можно сделать, сопоставив стихотворений Лорки и С.А.Есенина?</w:t>
      </w:r>
    </w:p>
    <w:p w:rsidR="00905FC6" w:rsidRPr="00195D83" w:rsidRDefault="00905FC6" w:rsidP="00905FC6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роднит лирику С.А.Есенина с поэзией Ф.Г.Лорки?</w:t>
      </w:r>
    </w:p>
    <w:p w:rsidR="00905FC6" w:rsidRDefault="00905FC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FC6" w:rsidRPr="00905FC6" w:rsidRDefault="00905FC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FC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У Ф.Г.Лорки и  С.А.Есенина  много общего. Оба пишут о природе родного края с большой любовью. Для них всё родное: старые домики, полуразвалившиеся, с покосившейся крышей,  непримечательный пейзаж…, но главное то, что природа одухотворяется.</w:t>
      </w:r>
      <w:r w:rsidR="006E76C2">
        <w:rPr>
          <w:rFonts w:ascii="Times New Roman" w:hAnsi="Times New Roman" w:cs="Times New Roman"/>
          <w:sz w:val="28"/>
          <w:szCs w:val="28"/>
        </w:rPr>
        <w:t xml:space="preserve"> Огромное значение для поэтов имеет и народное творчество, песня, отсюда и музыкальность их стихотворений. Известно, что вырос на народных песнях, собирал частушки, сам писал их.</w:t>
      </w: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940696" w:rsidP="00823626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6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23626" w:rsidRPr="00195D83">
        <w:rPr>
          <w:rFonts w:ascii="Times New Roman" w:hAnsi="Times New Roman" w:cs="Times New Roman"/>
          <w:i/>
          <w:sz w:val="28"/>
          <w:szCs w:val="28"/>
          <w:u w:val="single"/>
        </w:rPr>
        <w:t>Заполнение диаграммы</w:t>
      </w:r>
      <w:r w:rsidR="00823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26" w:rsidRDefault="009B5056" w:rsidP="00823626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.95pt;margin-top:.4pt;width:0;height:15pt;z-index:251658240" o:connectortype="straight">
            <v:stroke endarrow="block"/>
          </v:shape>
        </w:pict>
      </w:r>
    </w:p>
    <w:p w:rsidR="00823626" w:rsidRDefault="00823626" w:rsidP="00823626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6C2">
        <w:rPr>
          <w:rFonts w:ascii="Times New Roman" w:hAnsi="Times New Roman" w:cs="Times New Roman"/>
          <w:i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Найдите точки соприкосновения в жизни и творчестве поэтов, заполните диаграмму. Подумайте над тем, что их объединяет. </w:t>
      </w:r>
    </w:p>
    <w:p w:rsidR="0016528D" w:rsidRDefault="0016528D" w:rsidP="00823626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28D" w:rsidRDefault="0016528D" w:rsidP="0016528D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9324" cy="3096883"/>
            <wp:effectExtent l="19050" t="0" r="4526" b="0"/>
            <wp:docPr id="22" name="Рисунок 21" descr="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969" cy="309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96" w:rsidRDefault="0094069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2E7B57" w:rsidP="004320DC">
      <w:pPr>
        <w:tabs>
          <w:tab w:val="left" w:pos="29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74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-586740</wp:posOffset>
            </wp:positionV>
            <wp:extent cx="2228850" cy="857250"/>
            <wp:effectExtent l="19050" t="0" r="0" b="0"/>
            <wp:wrapNone/>
            <wp:docPr id="75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76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8881110</wp:posOffset>
            </wp:positionV>
            <wp:extent cx="2228850" cy="857250"/>
            <wp:effectExtent l="19050" t="0" r="0" b="0"/>
            <wp:wrapNone/>
            <wp:docPr id="77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2362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="00823626">
        <w:rPr>
          <w:rFonts w:ascii="Times New Roman" w:hAnsi="Times New Roman" w:cs="Times New Roman"/>
          <w:sz w:val="28"/>
          <w:szCs w:val="28"/>
          <w:u w:val="single"/>
        </w:rPr>
        <w:t>лово</w:t>
      </w:r>
      <w:proofErr w:type="spellEnd"/>
      <w:r w:rsidR="00823626">
        <w:rPr>
          <w:rFonts w:ascii="Times New Roman" w:hAnsi="Times New Roman" w:cs="Times New Roman"/>
          <w:sz w:val="28"/>
          <w:szCs w:val="28"/>
          <w:u w:val="single"/>
        </w:rPr>
        <w:t xml:space="preserve"> учителя.</w:t>
      </w:r>
      <w:proofErr w:type="gramEnd"/>
      <w:r w:rsidR="00823626">
        <w:rPr>
          <w:rFonts w:ascii="Times New Roman" w:hAnsi="Times New Roman" w:cs="Times New Roman"/>
          <w:sz w:val="28"/>
          <w:szCs w:val="28"/>
        </w:rPr>
        <w:t xml:space="preserve">  </w:t>
      </w:r>
      <w:r w:rsidR="00FA3238">
        <w:rPr>
          <w:rFonts w:ascii="Times New Roman" w:hAnsi="Times New Roman" w:cs="Times New Roman"/>
          <w:sz w:val="28"/>
          <w:szCs w:val="28"/>
        </w:rPr>
        <w:t>Близость мировосприятия, особая поэтическая чуткость, острота видения мира и неординарность, а также то, что они жили в тревожное и трагическое для их стран время, сделали поэтов легендарными  и по-особому любимыми. Нет в России человека, который бы не знал и не пел Есенина, нет в Испании человека, который бы не гордился Лоркой</w:t>
      </w:r>
      <w:proofErr w:type="gramStart"/>
      <w:r w:rsidR="00FA3238">
        <w:rPr>
          <w:rFonts w:ascii="Times New Roman" w:hAnsi="Times New Roman" w:cs="Times New Roman"/>
          <w:sz w:val="28"/>
          <w:szCs w:val="28"/>
        </w:rPr>
        <w:t>…</w:t>
      </w:r>
      <w:r w:rsidR="00940696">
        <w:rPr>
          <w:rFonts w:ascii="Times New Roman" w:hAnsi="Times New Roman" w:cs="Times New Roman"/>
          <w:sz w:val="28"/>
          <w:szCs w:val="28"/>
        </w:rPr>
        <w:t xml:space="preserve"> </w:t>
      </w:r>
      <w:r w:rsidR="00FA323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FA3238">
        <w:rPr>
          <w:rFonts w:ascii="Times New Roman" w:hAnsi="Times New Roman" w:cs="Times New Roman"/>
          <w:sz w:val="28"/>
          <w:szCs w:val="28"/>
        </w:rPr>
        <w:t>аль, что им пришлось жить в такое время</w:t>
      </w:r>
      <w:r w:rsidR="00940696">
        <w:rPr>
          <w:rFonts w:ascii="Times New Roman" w:hAnsi="Times New Roman" w:cs="Times New Roman"/>
          <w:sz w:val="28"/>
          <w:szCs w:val="28"/>
        </w:rPr>
        <w:t>. Жаль, что поэты ушли так рано из жизни.</w:t>
      </w:r>
    </w:p>
    <w:p w:rsidR="00940696" w:rsidRDefault="00940696" w:rsidP="004320DC">
      <w:pPr>
        <w:tabs>
          <w:tab w:val="left" w:pos="29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творчества Ф.Г.Лорки пришелся на торжество в Испании фашизма. Тревожные видения стали посещать поэта всё чаще и чаще. Так в его творчестве появилась тема жандармов, рушащих всё на своём пути.</w:t>
      </w:r>
    </w:p>
    <w:p w:rsidR="00940696" w:rsidRDefault="00940696" w:rsidP="004320DC">
      <w:pPr>
        <w:tabs>
          <w:tab w:val="left" w:pos="29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1936 году жандармский полковник подал на поэта в суд и, предъявив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Цыганское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романсеро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(в этот сборник входил «Романс об испанской жандармерии»), обвинил Лорку «в оскорблении жандармерии посредством романса».</w:t>
      </w:r>
    </w:p>
    <w:p w:rsidR="00940696" w:rsidRDefault="0094069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6050B">
        <w:rPr>
          <w:rFonts w:ascii="Times New Roman" w:hAnsi="Times New Roman" w:cs="Times New Roman"/>
          <w:sz w:val="28"/>
          <w:szCs w:val="28"/>
          <w:u w:val="single"/>
        </w:rPr>
        <w:t>Чтение учителем отрывков из стихотворения «Романс об испанской жандармерии»</w:t>
      </w:r>
      <w:r w:rsidR="00E6050B">
        <w:rPr>
          <w:rFonts w:ascii="Times New Roman" w:hAnsi="Times New Roman" w:cs="Times New Roman"/>
          <w:sz w:val="28"/>
          <w:szCs w:val="28"/>
        </w:rPr>
        <w:t xml:space="preserve"> (чтение  под музыку М.Равеля «Болеро).</w:t>
      </w:r>
    </w:p>
    <w:p w:rsidR="003F3FCF" w:rsidRDefault="00E6050B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6050B" w:rsidRDefault="00E6050B" w:rsidP="003F3FCF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50B">
        <w:rPr>
          <w:rFonts w:ascii="Times New Roman" w:hAnsi="Times New Roman" w:cs="Times New Roman"/>
          <w:i/>
          <w:sz w:val="28"/>
          <w:szCs w:val="28"/>
        </w:rPr>
        <w:t>Анализ стихотворения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чувство остаётся после прочтения этого стихотворения? Почему? Чем это вызвано?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образы усиливают ощущение надвигающегося рока?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деталями, художественными средствами Ф.Г.Лорка подчёркивает бездушие жандармов?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оставляют на своём пути?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предстаёт цыганский народ? Сравните его с жандармерией.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основной композиционный приём? (антитеза: мрак и свет, жизнь и смерть, поэзия и бездушие)</w:t>
      </w:r>
    </w:p>
    <w:p w:rsidR="00E6050B" w:rsidRDefault="00E6050B" w:rsidP="00E6050B">
      <w:pPr>
        <w:pStyle w:val="a3"/>
        <w:numPr>
          <w:ilvl w:val="0"/>
          <w:numId w:val="7"/>
        </w:numPr>
        <w:tabs>
          <w:tab w:val="left" w:pos="2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 последние строки стихотворения?</w:t>
      </w:r>
    </w:p>
    <w:p w:rsidR="005A5035" w:rsidRDefault="005A5035" w:rsidP="004320DC">
      <w:pPr>
        <w:pStyle w:val="a3"/>
        <w:numPr>
          <w:ilvl w:val="0"/>
          <w:numId w:val="7"/>
        </w:numPr>
        <w:tabs>
          <w:tab w:val="left" w:pos="2970"/>
        </w:tabs>
        <w:spacing w:after="0" w:line="240" w:lineRule="auto"/>
        <w:ind w:left="117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музыка передаёт настроение  стихотворения?</w:t>
      </w:r>
    </w:p>
    <w:p w:rsidR="004320DC" w:rsidRDefault="00E6050B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A5035">
        <w:rPr>
          <w:rFonts w:ascii="Times New Roman" w:hAnsi="Times New Roman" w:cs="Times New Roman"/>
          <w:sz w:val="28"/>
          <w:szCs w:val="28"/>
          <w:u w:val="single"/>
        </w:rPr>
        <w:t>Сопоставление стихотворения «Романс об испанской жандармерии»   с живописью Сальвадора Дали</w:t>
      </w:r>
      <w:r w:rsidR="00253EC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320DC" w:rsidRDefault="004320DC" w:rsidP="004320DC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3531204" cy="2648309"/>
            <wp:effectExtent l="19050" t="0" r="0" b="0"/>
            <wp:docPr id="23" name="Рисунок 22" descr="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591" cy="264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035" w:rsidRDefault="002E7B57" w:rsidP="004320DC">
      <w:pPr>
        <w:tabs>
          <w:tab w:val="left" w:pos="29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-548640</wp:posOffset>
            </wp:positionV>
            <wp:extent cx="2228850" cy="857250"/>
            <wp:effectExtent l="19050" t="0" r="0" b="0"/>
            <wp:wrapNone/>
            <wp:docPr id="78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-548640</wp:posOffset>
            </wp:positionV>
            <wp:extent cx="2228850" cy="857250"/>
            <wp:effectExtent l="19050" t="0" r="0" b="0"/>
            <wp:wrapNone/>
            <wp:docPr id="79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8919210</wp:posOffset>
            </wp:positionV>
            <wp:extent cx="2228850" cy="857250"/>
            <wp:effectExtent l="19050" t="0" r="0" b="0"/>
            <wp:wrapNone/>
            <wp:docPr id="80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8919210</wp:posOffset>
            </wp:positionV>
            <wp:extent cx="2228850" cy="857250"/>
            <wp:effectExtent l="19050" t="0" r="0" b="0"/>
            <wp:wrapNone/>
            <wp:docPr id="81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035">
        <w:rPr>
          <w:rFonts w:ascii="Times New Roman" w:hAnsi="Times New Roman" w:cs="Times New Roman"/>
          <w:sz w:val="28"/>
          <w:szCs w:val="28"/>
        </w:rPr>
        <w:t>Ощущение  приближающейся трагедии нашло отражение в творчестве друга Ф.Г.Лорки  художника-сюрреалиста Сальвадора Дали. В эти тревожные годы он пишет картины «Лицо войны» и «Всадник смерти».</w:t>
      </w:r>
    </w:p>
    <w:p w:rsidR="005A5035" w:rsidRDefault="005A5035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0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5035" w:rsidRDefault="005A5035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035">
        <w:rPr>
          <w:rFonts w:ascii="Times New Roman" w:hAnsi="Times New Roman" w:cs="Times New Roman"/>
          <w:i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Вглядитесь в эти полотна и сопоставьте их со </w:t>
      </w:r>
      <w:r w:rsidRPr="005A5035">
        <w:rPr>
          <w:rFonts w:ascii="Times New Roman" w:hAnsi="Times New Roman" w:cs="Times New Roman"/>
          <w:i/>
          <w:sz w:val="28"/>
          <w:szCs w:val="28"/>
        </w:rPr>
        <w:t>сти</w:t>
      </w:r>
      <w:r>
        <w:rPr>
          <w:rFonts w:ascii="Times New Roman" w:hAnsi="Times New Roman" w:cs="Times New Roman"/>
          <w:i/>
          <w:sz w:val="28"/>
          <w:szCs w:val="28"/>
        </w:rPr>
        <w:t>хотворением</w:t>
      </w:r>
      <w:r w:rsidRPr="005A5035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Романс об испанской жандармерии»</w:t>
      </w:r>
    </w:p>
    <w:p w:rsidR="005A5035" w:rsidRDefault="005A5035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626" w:rsidRDefault="005A5035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A5035">
        <w:rPr>
          <w:rFonts w:ascii="Times New Roman" w:hAnsi="Times New Roman" w:cs="Times New Roman"/>
          <w:sz w:val="28"/>
          <w:szCs w:val="28"/>
          <w:u w:val="single"/>
        </w:rPr>
        <w:t>Рассказ о последних днях поэта.</w:t>
      </w:r>
      <w:r>
        <w:rPr>
          <w:rFonts w:ascii="Times New Roman" w:hAnsi="Times New Roman" w:cs="Times New Roman"/>
          <w:sz w:val="28"/>
          <w:szCs w:val="28"/>
        </w:rPr>
        <w:t xml:space="preserve"> В Испании свирепствовала «</w:t>
      </w:r>
      <w:r w:rsidR="009069E4">
        <w:rPr>
          <w:rFonts w:ascii="Times New Roman" w:hAnsi="Times New Roman" w:cs="Times New Roman"/>
          <w:sz w:val="28"/>
          <w:szCs w:val="28"/>
        </w:rPr>
        <w:t>коричневая чума», а поэт открыто</w:t>
      </w:r>
      <w:r>
        <w:rPr>
          <w:rFonts w:ascii="Times New Roman" w:hAnsi="Times New Roman" w:cs="Times New Roman"/>
          <w:sz w:val="28"/>
          <w:szCs w:val="28"/>
        </w:rPr>
        <w:t xml:space="preserve"> заявлял: «Я испанец до мозга костей и не мог бы жить в любом другом месте земного шара...</w:t>
      </w:r>
      <w:r w:rsidR="000C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ненавистен</w:t>
      </w:r>
      <w:r w:rsidR="000C6DE1">
        <w:rPr>
          <w:rFonts w:ascii="Times New Roman" w:hAnsi="Times New Roman" w:cs="Times New Roman"/>
          <w:sz w:val="28"/>
          <w:szCs w:val="28"/>
        </w:rPr>
        <w:t xml:space="preserve"> всякий, кто считает себя выше других. Я брат всем людям…». Когда пришёл приказ об уничтожении всей мыслящей интеллигенции, имя Ф.Г.Лорки было в числе первых. </w:t>
      </w:r>
    </w:p>
    <w:p w:rsidR="000C6DE1" w:rsidRDefault="000C6DE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Ф.Г.Лорка, как и С.А.Есенин, предчувствовал трагический конец, поэтому всю жизнь писал поэтическое завещание.</w:t>
      </w:r>
    </w:p>
    <w:p w:rsidR="000C6DE1" w:rsidRPr="000C6DE1" w:rsidRDefault="000C6DE1" w:rsidP="000C6DE1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DE1">
        <w:rPr>
          <w:rFonts w:ascii="Times New Roman" w:hAnsi="Times New Roman" w:cs="Times New Roman"/>
          <w:i/>
          <w:sz w:val="28"/>
          <w:szCs w:val="28"/>
        </w:rPr>
        <w:t>Чтение наизусть стихотворения «</w:t>
      </w:r>
      <w:r w:rsidRPr="000C6DE1">
        <w:rPr>
          <w:rFonts w:ascii="Times New Roman" w:hAnsi="Times New Roman" w:cs="Times New Roman"/>
          <w:i/>
          <w:sz w:val="28"/>
          <w:szCs w:val="28"/>
          <w:lang w:val="en-US"/>
        </w:rPr>
        <w:t>Memento</w:t>
      </w:r>
      <w:r w:rsidRPr="000C6DE1">
        <w:rPr>
          <w:rFonts w:ascii="Times New Roman" w:hAnsi="Times New Roman" w:cs="Times New Roman"/>
          <w:i/>
          <w:sz w:val="28"/>
          <w:szCs w:val="28"/>
        </w:rPr>
        <w:t>»</w:t>
      </w:r>
    </w:p>
    <w:p w:rsidR="000C6DE1" w:rsidRDefault="000C6DE1" w:rsidP="000C6DE1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DE1">
        <w:rPr>
          <w:rFonts w:ascii="Times New Roman" w:hAnsi="Times New Roman" w:cs="Times New Roman"/>
          <w:i/>
          <w:sz w:val="28"/>
          <w:szCs w:val="28"/>
        </w:rPr>
        <w:t>(заранее подготовленный ученик)</w:t>
      </w:r>
    </w:p>
    <w:p w:rsidR="000C6DE1" w:rsidRDefault="00253EC3" w:rsidP="000C6DE1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стихах - желание жить, знание неизбежности и готовность идти судьбе навстречу.</w:t>
      </w:r>
    </w:p>
    <w:p w:rsidR="00525DB4" w:rsidRDefault="00253EC3" w:rsidP="000C6DE1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Коррида, ставка которой - жизнь!  Он, словно тореадор, говорит: «Торро!» и бросает вызов судьбе, фашизму, смерти</w:t>
      </w:r>
      <w:r w:rsidR="00525DB4">
        <w:rPr>
          <w:rFonts w:ascii="Times New Roman" w:hAnsi="Times New Roman" w:cs="Times New Roman"/>
          <w:sz w:val="28"/>
          <w:szCs w:val="28"/>
        </w:rPr>
        <w:t>.</w:t>
      </w:r>
    </w:p>
    <w:p w:rsidR="00253EC3" w:rsidRDefault="00253EC3" w:rsidP="000C6DE1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 августа 1936 года неподалеку от Гранады, у Источника слёз, Ф.Г.Лорка был расстрелян. </w:t>
      </w:r>
    </w:p>
    <w:p w:rsidR="004320DC" w:rsidRDefault="004320DC" w:rsidP="000C6DE1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0DC" w:rsidRDefault="004320DC" w:rsidP="004320DC">
      <w:pPr>
        <w:tabs>
          <w:tab w:val="left" w:pos="29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4393" cy="3355676"/>
            <wp:effectExtent l="19050" t="0" r="2357" b="0"/>
            <wp:docPr id="24" name="Рисунок 23" descr="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343" cy="33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C3" w:rsidRPr="00253EC3" w:rsidRDefault="00253EC3" w:rsidP="000C6DE1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Его жизнь и творчество, сверкнув, словно молния, озарили наш мир ярким светом. </w:t>
      </w: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B4D" w:rsidRDefault="00513B4D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0DC" w:rsidRDefault="002E7B57" w:rsidP="00432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82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-567690</wp:posOffset>
            </wp:positionV>
            <wp:extent cx="2228850" cy="857250"/>
            <wp:effectExtent l="19050" t="0" r="0" b="0"/>
            <wp:wrapNone/>
            <wp:docPr id="83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8900160</wp:posOffset>
            </wp:positionV>
            <wp:extent cx="2228850" cy="857250"/>
            <wp:effectExtent l="19050" t="0" r="0" b="0"/>
            <wp:wrapNone/>
            <wp:docPr id="84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8900160</wp:posOffset>
            </wp:positionV>
            <wp:extent cx="2228850" cy="857250"/>
            <wp:effectExtent l="19050" t="0" r="0" b="0"/>
            <wp:wrapNone/>
            <wp:docPr id="85" name="Рисунок 0" descr="угловой у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узор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28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626" w:rsidRDefault="00525DB4" w:rsidP="004320DC">
      <w:pPr>
        <w:rPr>
          <w:rFonts w:ascii="Times New Roman" w:hAnsi="Times New Roman" w:cs="Times New Roman"/>
          <w:b/>
          <w:sz w:val="28"/>
          <w:szCs w:val="28"/>
        </w:rPr>
      </w:pPr>
      <w:r w:rsidRPr="00525D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5D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525DB4" w:rsidRPr="00525DB4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B4">
        <w:rPr>
          <w:rFonts w:ascii="Times New Roman" w:hAnsi="Times New Roman" w:cs="Times New Roman"/>
          <w:sz w:val="28"/>
          <w:szCs w:val="28"/>
        </w:rPr>
        <w:t>Метод «Микрофон»</w:t>
      </w:r>
    </w:p>
    <w:p w:rsidR="00525DB4" w:rsidRPr="00525DB4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B4">
        <w:rPr>
          <w:rFonts w:ascii="Times New Roman" w:hAnsi="Times New Roman" w:cs="Times New Roman"/>
          <w:sz w:val="28"/>
          <w:szCs w:val="28"/>
        </w:rPr>
        <w:t xml:space="preserve">Вопросы классу: </w:t>
      </w:r>
    </w:p>
    <w:p w:rsidR="00525DB4" w:rsidRPr="00525DB4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B4">
        <w:rPr>
          <w:rFonts w:ascii="Times New Roman" w:hAnsi="Times New Roman" w:cs="Times New Roman"/>
          <w:sz w:val="28"/>
          <w:szCs w:val="28"/>
        </w:rPr>
        <w:t xml:space="preserve">    1)Какое впечатление произвели на вас стихи Ф.Г.Лорки?</w:t>
      </w:r>
    </w:p>
    <w:p w:rsidR="00525DB4" w:rsidRPr="00525DB4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B4">
        <w:rPr>
          <w:rFonts w:ascii="Times New Roman" w:hAnsi="Times New Roman" w:cs="Times New Roman"/>
          <w:sz w:val="28"/>
          <w:szCs w:val="28"/>
        </w:rPr>
        <w:t xml:space="preserve">    2) Какие выводы вы сделали, прочитав его стихотворения?</w:t>
      </w:r>
    </w:p>
    <w:p w:rsidR="00513B4D" w:rsidRDefault="00513B4D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26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5D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525DB4" w:rsidRDefault="00525DB4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9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Написать сочинение</w:t>
      </w:r>
      <w:r w:rsidR="005529EA">
        <w:rPr>
          <w:rFonts w:ascii="Times New Roman" w:hAnsi="Times New Roman" w:cs="Times New Roman"/>
          <w:sz w:val="28"/>
          <w:szCs w:val="28"/>
        </w:rPr>
        <w:t xml:space="preserve">-миниатюру 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5529EA">
        <w:rPr>
          <w:rFonts w:ascii="Times New Roman" w:hAnsi="Times New Roman" w:cs="Times New Roman"/>
          <w:sz w:val="28"/>
          <w:szCs w:val="28"/>
        </w:rPr>
        <w:t>Ф.Г.Лорка для меня – это…»</w:t>
      </w:r>
    </w:p>
    <w:p w:rsidR="005529EA" w:rsidRPr="00525DB4" w:rsidRDefault="005529EA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Проиллюстрировать стихотворения Ф.Г.Лорки (по желанию)</w:t>
      </w:r>
    </w:p>
    <w:p w:rsidR="00823626" w:rsidRDefault="00823626" w:rsidP="00823626"/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626" w:rsidRDefault="00823626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68F1" w:rsidRDefault="00DF68F1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E76C2" w:rsidRPr="00195D83" w:rsidRDefault="006E76C2" w:rsidP="00195D83">
      <w:pPr>
        <w:tabs>
          <w:tab w:val="left" w:pos="29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76C2" w:rsidRPr="00195D83" w:rsidSect="0022441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4D" w:rsidRDefault="00513B4D" w:rsidP="00513B4D">
      <w:pPr>
        <w:spacing w:after="0" w:line="240" w:lineRule="auto"/>
      </w:pPr>
      <w:r>
        <w:separator/>
      </w:r>
    </w:p>
  </w:endnote>
  <w:endnote w:type="continuationSeparator" w:id="0">
    <w:p w:rsidR="00513B4D" w:rsidRDefault="00513B4D" w:rsidP="0051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969"/>
    </w:sdtPr>
    <w:sdtContent>
      <w:p w:rsidR="00513B4D" w:rsidRDefault="009B5056">
        <w:pPr>
          <w:pStyle w:val="a8"/>
          <w:jc w:val="center"/>
        </w:pPr>
        <w:fldSimple w:instr=" PAGE   \* MERGEFORMAT ">
          <w:r w:rsidR="00EC42B4">
            <w:rPr>
              <w:noProof/>
            </w:rPr>
            <w:t>8</w:t>
          </w:r>
        </w:fldSimple>
      </w:p>
    </w:sdtContent>
  </w:sdt>
  <w:p w:rsidR="00513B4D" w:rsidRDefault="00513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4D" w:rsidRDefault="00513B4D" w:rsidP="00513B4D">
      <w:pPr>
        <w:spacing w:after="0" w:line="240" w:lineRule="auto"/>
      </w:pPr>
      <w:r>
        <w:separator/>
      </w:r>
    </w:p>
  </w:footnote>
  <w:footnote w:type="continuationSeparator" w:id="0">
    <w:p w:rsidR="00513B4D" w:rsidRDefault="00513B4D" w:rsidP="0051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4D"/>
    <w:multiLevelType w:val="hybridMultilevel"/>
    <w:tmpl w:val="5E3CA2C2"/>
    <w:lvl w:ilvl="0" w:tplc="23200E6A">
      <w:start w:val="1"/>
      <w:numFmt w:val="decimal"/>
      <w:lvlText w:val="%1)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2DAE317D"/>
    <w:multiLevelType w:val="hybridMultilevel"/>
    <w:tmpl w:val="80023C14"/>
    <w:lvl w:ilvl="0" w:tplc="AC48F3B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07767A3"/>
    <w:multiLevelType w:val="hybridMultilevel"/>
    <w:tmpl w:val="5E3CA2C2"/>
    <w:lvl w:ilvl="0" w:tplc="23200E6A">
      <w:start w:val="1"/>
      <w:numFmt w:val="decimal"/>
      <w:lvlText w:val="%1)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4F801AAC"/>
    <w:multiLevelType w:val="hybridMultilevel"/>
    <w:tmpl w:val="A9BC3C32"/>
    <w:lvl w:ilvl="0" w:tplc="21B684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250391"/>
    <w:multiLevelType w:val="hybridMultilevel"/>
    <w:tmpl w:val="7F9AA180"/>
    <w:lvl w:ilvl="0" w:tplc="F6ACBA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7571B9"/>
    <w:multiLevelType w:val="hybridMultilevel"/>
    <w:tmpl w:val="A87C0BEA"/>
    <w:lvl w:ilvl="0" w:tplc="EAE0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40508"/>
    <w:multiLevelType w:val="hybridMultilevel"/>
    <w:tmpl w:val="32DA3796"/>
    <w:lvl w:ilvl="0" w:tplc="18E2EBB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E271F4C"/>
    <w:multiLevelType w:val="hybridMultilevel"/>
    <w:tmpl w:val="CFFEB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6718"/>
    <w:rsid w:val="000251DE"/>
    <w:rsid w:val="0002644C"/>
    <w:rsid w:val="000C6DE1"/>
    <w:rsid w:val="0016528D"/>
    <w:rsid w:val="00195D83"/>
    <w:rsid w:val="00224411"/>
    <w:rsid w:val="00253EC3"/>
    <w:rsid w:val="002E7B57"/>
    <w:rsid w:val="003F3FCF"/>
    <w:rsid w:val="004320DC"/>
    <w:rsid w:val="0045127E"/>
    <w:rsid w:val="00510AD4"/>
    <w:rsid w:val="00513B4D"/>
    <w:rsid w:val="00522060"/>
    <w:rsid w:val="00525DB4"/>
    <w:rsid w:val="00552457"/>
    <w:rsid w:val="005529EA"/>
    <w:rsid w:val="005A5035"/>
    <w:rsid w:val="00607C4A"/>
    <w:rsid w:val="00685B1B"/>
    <w:rsid w:val="006C5DE9"/>
    <w:rsid w:val="006E76C2"/>
    <w:rsid w:val="007A6558"/>
    <w:rsid w:val="007D09B0"/>
    <w:rsid w:val="00823626"/>
    <w:rsid w:val="00836718"/>
    <w:rsid w:val="0084286A"/>
    <w:rsid w:val="00905FC6"/>
    <w:rsid w:val="009069E4"/>
    <w:rsid w:val="00940696"/>
    <w:rsid w:val="009B03DD"/>
    <w:rsid w:val="009B5056"/>
    <w:rsid w:val="009D0264"/>
    <w:rsid w:val="00B17191"/>
    <w:rsid w:val="00B22816"/>
    <w:rsid w:val="00B9012B"/>
    <w:rsid w:val="00BD7EDA"/>
    <w:rsid w:val="00D63D31"/>
    <w:rsid w:val="00D929CC"/>
    <w:rsid w:val="00DF68F1"/>
    <w:rsid w:val="00E03C69"/>
    <w:rsid w:val="00E16B16"/>
    <w:rsid w:val="00E515A8"/>
    <w:rsid w:val="00E6050B"/>
    <w:rsid w:val="00EC42B4"/>
    <w:rsid w:val="00F11884"/>
    <w:rsid w:val="00F15CC7"/>
    <w:rsid w:val="00FA3238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3B4D"/>
  </w:style>
  <w:style w:type="paragraph" w:styleId="a8">
    <w:name w:val="footer"/>
    <w:basedOn w:val="a"/>
    <w:link w:val="a9"/>
    <w:uiPriority w:val="99"/>
    <w:unhideWhenUsed/>
    <w:rsid w:val="0051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E9CB-A535-45FE-A423-C89DE324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micrisoft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№38</dc:creator>
  <cp:keywords/>
  <dc:description/>
  <cp:lastModifiedBy>Алёна</cp:lastModifiedBy>
  <cp:revision>19</cp:revision>
  <cp:lastPrinted>2011-01-20T20:08:00Z</cp:lastPrinted>
  <dcterms:created xsi:type="dcterms:W3CDTF">2010-11-17T17:43:00Z</dcterms:created>
  <dcterms:modified xsi:type="dcterms:W3CDTF">2011-01-20T20:19:00Z</dcterms:modified>
</cp:coreProperties>
</file>