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08" w:rsidRPr="00717608" w:rsidRDefault="00717608" w:rsidP="00717608">
      <w:pPr>
        <w:rPr>
          <w:b/>
          <w:sz w:val="28"/>
          <w:szCs w:val="28"/>
          <w:u w:val="single"/>
        </w:rPr>
      </w:pPr>
      <w:r w:rsidRPr="00717608">
        <w:rPr>
          <w:b/>
          <w:sz w:val="28"/>
          <w:szCs w:val="28"/>
          <w:u w:val="single"/>
        </w:rPr>
        <w:t>Познание</w:t>
      </w:r>
    </w:p>
    <w:p w:rsidR="00717608" w:rsidRPr="00717608" w:rsidRDefault="00717608" w:rsidP="00717608">
      <w:pPr>
        <w:rPr>
          <w:b/>
          <w:sz w:val="28"/>
          <w:szCs w:val="28"/>
        </w:rPr>
      </w:pPr>
      <w:r w:rsidRPr="00717608">
        <w:rPr>
          <w:sz w:val="28"/>
          <w:szCs w:val="28"/>
        </w:rPr>
        <w:t>Беседа на т</w:t>
      </w:r>
      <w:r w:rsidRPr="00717608">
        <w:rPr>
          <w:sz w:val="28"/>
          <w:szCs w:val="28"/>
        </w:rPr>
        <w:t>е</w:t>
      </w:r>
      <w:r w:rsidRPr="00717608">
        <w:rPr>
          <w:sz w:val="28"/>
          <w:szCs w:val="28"/>
        </w:rPr>
        <w:t xml:space="preserve">му: </w:t>
      </w:r>
      <w:r w:rsidRPr="00717608">
        <w:rPr>
          <w:b/>
          <w:sz w:val="28"/>
          <w:szCs w:val="28"/>
        </w:rPr>
        <w:t>«День Победы»</w:t>
      </w:r>
    </w:p>
    <w:p w:rsidR="00717608" w:rsidRDefault="00717608" w:rsidP="00717608">
      <w:pPr>
        <w:rPr>
          <w:color w:val="000000"/>
          <w:sz w:val="28"/>
          <w:szCs w:val="28"/>
        </w:rPr>
      </w:pPr>
      <w:r w:rsidRPr="00717608">
        <w:rPr>
          <w:b/>
          <w:sz w:val="28"/>
          <w:szCs w:val="28"/>
        </w:rPr>
        <w:t>ФЭМП:</w:t>
      </w:r>
      <w:r w:rsidRPr="00717608">
        <w:rPr>
          <w:b/>
          <w:color w:val="1F497D"/>
          <w:sz w:val="28"/>
          <w:szCs w:val="28"/>
        </w:rPr>
        <w:t xml:space="preserve"> </w:t>
      </w:r>
      <w:r w:rsidRPr="00717608">
        <w:rPr>
          <w:b/>
          <w:sz w:val="28"/>
          <w:szCs w:val="28"/>
        </w:rPr>
        <w:t xml:space="preserve">«Ориентировка в пространстве», </w:t>
      </w:r>
      <w:r w:rsidRPr="00717608">
        <w:rPr>
          <w:color w:val="000000"/>
          <w:sz w:val="28"/>
          <w:szCs w:val="28"/>
        </w:rPr>
        <w:t>упражнять в счете в пределах 10; учить называть «соседей» чисел.</w:t>
      </w:r>
    </w:p>
    <w:p w:rsidR="00E23056" w:rsidRPr="00717608" w:rsidRDefault="00717608" w:rsidP="00717608">
      <w:pPr>
        <w:rPr>
          <w:i/>
          <w:color w:val="000000"/>
          <w:sz w:val="28"/>
          <w:szCs w:val="28"/>
          <w:shd w:val="clear" w:color="auto" w:fill="FFFFFF"/>
        </w:rPr>
      </w:pPr>
      <w:r w:rsidRPr="00717608">
        <w:rPr>
          <w:b/>
          <w:i/>
          <w:sz w:val="28"/>
          <w:szCs w:val="28"/>
          <w:u w:val="single"/>
        </w:rPr>
        <w:t xml:space="preserve"> </w:t>
      </w:r>
      <w:r w:rsidRPr="00717608">
        <w:rPr>
          <w:b/>
          <w:i/>
          <w:sz w:val="28"/>
          <w:szCs w:val="28"/>
        </w:rPr>
        <w:t>«Мы друзья»</w:t>
      </w:r>
      <w:r w:rsidRPr="00717608">
        <w:rPr>
          <w:b/>
          <w:i/>
          <w:sz w:val="28"/>
          <w:szCs w:val="28"/>
          <w:u w:val="single"/>
        </w:rPr>
        <w:t xml:space="preserve"> </w:t>
      </w:r>
      <w:r w:rsidRPr="00717608">
        <w:rPr>
          <w:i/>
          <w:color w:val="000000"/>
          <w:sz w:val="28"/>
          <w:szCs w:val="28"/>
          <w:shd w:val="clear" w:color="auto" w:fill="FFFFFF"/>
        </w:rPr>
        <w:t>закрепить понятие друзья, учить понимать значение слов знакомые, др</w:t>
      </w:r>
      <w:r w:rsidRPr="00717608">
        <w:rPr>
          <w:i/>
          <w:color w:val="000000"/>
          <w:sz w:val="28"/>
          <w:szCs w:val="28"/>
          <w:shd w:val="clear" w:color="auto" w:fill="FFFFFF"/>
        </w:rPr>
        <w:t>у</w:t>
      </w:r>
      <w:r w:rsidRPr="00717608">
        <w:rPr>
          <w:i/>
          <w:color w:val="000000"/>
          <w:sz w:val="28"/>
          <w:szCs w:val="28"/>
          <w:shd w:val="clear" w:color="auto" w:fill="FFFFFF"/>
        </w:rPr>
        <w:t>зья</w:t>
      </w:r>
    </w:p>
    <w:p w:rsidR="00717608" w:rsidRDefault="00717608" w:rsidP="00717608">
      <w:pPr>
        <w:rPr>
          <w:b/>
          <w:sz w:val="28"/>
          <w:szCs w:val="28"/>
          <w:u w:val="single"/>
        </w:rPr>
      </w:pPr>
      <w:r w:rsidRPr="00717608">
        <w:rPr>
          <w:b/>
          <w:sz w:val="28"/>
          <w:szCs w:val="28"/>
          <w:u w:val="single"/>
        </w:rPr>
        <w:t>Коммуникация</w:t>
      </w:r>
    </w:p>
    <w:p w:rsidR="00717608" w:rsidRPr="00717608" w:rsidRDefault="00717608" w:rsidP="00717608">
      <w:pPr>
        <w:rPr>
          <w:b/>
          <w:i/>
          <w:sz w:val="28"/>
          <w:szCs w:val="28"/>
        </w:rPr>
      </w:pPr>
      <w:r w:rsidRPr="00717608">
        <w:rPr>
          <w:b/>
          <w:i/>
          <w:sz w:val="28"/>
          <w:szCs w:val="28"/>
        </w:rPr>
        <w:t xml:space="preserve">Беседа с обсуждением: </w:t>
      </w:r>
      <w:r w:rsidRPr="00717608">
        <w:rPr>
          <w:i/>
          <w:sz w:val="28"/>
          <w:szCs w:val="28"/>
        </w:rPr>
        <w:t>«Кто такой герой?», «Каких героев я знаю», «Бывают ли герои в мирное время?»,</w:t>
      </w:r>
      <w:r w:rsidRPr="00717608">
        <w:rPr>
          <w:b/>
          <w:i/>
          <w:sz w:val="28"/>
          <w:szCs w:val="28"/>
        </w:rPr>
        <w:t xml:space="preserve"> Герои войны </w:t>
      </w:r>
      <w:r w:rsidRPr="00717608">
        <w:rPr>
          <w:i/>
          <w:sz w:val="28"/>
          <w:szCs w:val="28"/>
        </w:rPr>
        <w:t>расширять предста</w:t>
      </w:r>
      <w:r w:rsidRPr="00717608">
        <w:rPr>
          <w:i/>
          <w:sz w:val="28"/>
          <w:szCs w:val="28"/>
        </w:rPr>
        <w:t>в</w:t>
      </w:r>
      <w:r w:rsidRPr="00717608">
        <w:rPr>
          <w:i/>
          <w:sz w:val="28"/>
          <w:szCs w:val="28"/>
        </w:rPr>
        <w:t>ления детей об армии (в годы Великой Отечественной войны воины храбро сражались и защищали нашу стр</w:t>
      </w:r>
      <w:r w:rsidRPr="00717608">
        <w:rPr>
          <w:i/>
          <w:sz w:val="28"/>
          <w:szCs w:val="28"/>
        </w:rPr>
        <w:t>а</w:t>
      </w:r>
      <w:r w:rsidRPr="00717608">
        <w:rPr>
          <w:i/>
          <w:sz w:val="28"/>
          <w:szCs w:val="28"/>
        </w:rPr>
        <w:t>ну от врагов</w:t>
      </w:r>
      <w:proofErr w:type="gramStart"/>
      <w:r w:rsidRPr="00717608">
        <w:rPr>
          <w:i/>
          <w:sz w:val="28"/>
          <w:szCs w:val="28"/>
        </w:rPr>
        <w:t xml:space="preserve"> )</w:t>
      </w:r>
      <w:proofErr w:type="gramEnd"/>
      <w:r w:rsidRPr="00717608">
        <w:rPr>
          <w:i/>
          <w:sz w:val="28"/>
          <w:szCs w:val="28"/>
        </w:rPr>
        <w:t>.</w:t>
      </w:r>
    </w:p>
    <w:p w:rsidR="00717608" w:rsidRPr="00717608" w:rsidRDefault="00717608" w:rsidP="00717608">
      <w:pPr>
        <w:rPr>
          <w:b/>
          <w:i/>
          <w:sz w:val="28"/>
          <w:szCs w:val="28"/>
        </w:rPr>
      </w:pPr>
      <w:r w:rsidRPr="00717608">
        <w:rPr>
          <w:b/>
          <w:i/>
          <w:sz w:val="28"/>
          <w:szCs w:val="28"/>
        </w:rPr>
        <w:t xml:space="preserve">Лексические упражнения. (В.В. </w:t>
      </w:r>
      <w:proofErr w:type="spellStart"/>
      <w:r w:rsidRPr="00717608">
        <w:rPr>
          <w:b/>
          <w:i/>
          <w:sz w:val="28"/>
          <w:szCs w:val="28"/>
        </w:rPr>
        <w:t>Гербова</w:t>
      </w:r>
      <w:proofErr w:type="spellEnd"/>
      <w:r w:rsidRPr="00717608">
        <w:rPr>
          <w:b/>
          <w:i/>
          <w:sz w:val="28"/>
          <w:szCs w:val="28"/>
        </w:rPr>
        <w:t xml:space="preserve"> «Занятия по развитию р</w:t>
      </w:r>
      <w:r w:rsidRPr="00717608">
        <w:rPr>
          <w:b/>
          <w:i/>
          <w:sz w:val="28"/>
          <w:szCs w:val="28"/>
        </w:rPr>
        <w:t>е</w:t>
      </w:r>
      <w:r w:rsidRPr="00717608">
        <w:rPr>
          <w:b/>
          <w:i/>
          <w:sz w:val="28"/>
          <w:szCs w:val="28"/>
        </w:rPr>
        <w:t>чи» стр.100)</w:t>
      </w:r>
    </w:p>
    <w:p w:rsidR="00717608" w:rsidRPr="00717608" w:rsidRDefault="00717608" w:rsidP="00717608">
      <w:pPr>
        <w:rPr>
          <w:b/>
          <w:sz w:val="28"/>
          <w:szCs w:val="28"/>
          <w:u w:val="single"/>
        </w:rPr>
      </w:pPr>
      <w:r w:rsidRPr="00717608">
        <w:rPr>
          <w:i/>
          <w:sz w:val="28"/>
          <w:szCs w:val="28"/>
        </w:rPr>
        <w:t>Проверить, насколько богат слова</w:t>
      </w:r>
      <w:r w:rsidRPr="00717608">
        <w:rPr>
          <w:i/>
          <w:sz w:val="28"/>
          <w:szCs w:val="28"/>
        </w:rPr>
        <w:t>р</w:t>
      </w:r>
      <w:r w:rsidRPr="00717608">
        <w:rPr>
          <w:i/>
          <w:sz w:val="28"/>
          <w:szCs w:val="28"/>
        </w:rPr>
        <w:t>ный запас детей.</w:t>
      </w:r>
    </w:p>
    <w:p w:rsidR="00717608" w:rsidRPr="00717608" w:rsidRDefault="00717608" w:rsidP="00717608">
      <w:pPr>
        <w:rPr>
          <w:b/>
          <w:sz w:val="28"/>
          <w:szCs w:val="28"/>
          <w:u w:val="single"/>
        </w:rPr>
      </w:pPr>
    </w:p>
    <w:p w:rsidR="00717608" w:rsidRPr="00717608" w:rsidRDefault="00717608" w:rsidP="00717608">
      <w:pPr>
        <w:rPr>
          <w:b/>
          <w:sz w:val="28"/>
          <w:szCs w:val="28"/>
          <w:u w:val="single"/>
        </w:rPr>
      </w:pPr>
      <w:r w:rsidRPr="00717608">
        <w:rPr>
          <w:b/>
          <w:sz w:val="28"/>
          <w:szCs w:val="28"/>
          <w:u w:val="single"/>
        </w:rPr>
        <w:t>Чтение художественной литерат</w:t>
      </w:r>
      <w:r w:rsidRPr="00717608">
        <w:rPr>
          <w:b/>
          <w:sz w:val="28"/>
          <w:szCs w:val="28"/>
          <w:u w:val="single"/>
        </w:rPr>
        <w:t>у</w:t>
      </w:r>
      <w:r w:rsidRPr="00717608">
        <w:rPr>
          <w:b/>
          <w:sz w:val="28"/>
          <w:szCs w:val="28"/>
          <w:u w:val="single"/>
        </w:rPr>
        <w:t>ры</w:t>
      </w:r>
    </w:p>
    <w:p w:rsidR="00717608" w:rsidRPr="00717608" w:rsidRDefault="00717608" w:rsidP="00717608">
      <w:pPr>
        <w:rPr>
          <w:b/>
          <w:sz w:val="28"/>
          <w:szCs w:val="28"/>
        </w:rPr>
      </w:pPr>
      <w:r w:rsidRPr="00717608">
        <w:rPr>
          <w:i/>
          <w:color w:val="000000"/>
          <w:sz w:val="28"/>
          <w:szCs w:val="28"/>
        </w:rPr>
        <w:t>С.Алексеев «Первый ночной т</w:t>
      </w:r>
      <w:r w:rsidRPr="00717608">
        <w:rPr>
          <w:i/>
          <w:color w:val="000000"/>
          <w:sz w:val="28"/>
          <w:szCs w:val="28"/>
        </w:rPr>
        <w:t>а</w:t>
      </w:r>
      <w:r w:rsidRPr="00717608">
        <w:rPr>
          <w:i/>
          <w:color w:val="000000"/>
          <w:sz w:val="28"/>
          <w:szCs w:val="28"/>
        </w:rPr>
        <w:t>ран», «Дом».</w:t>
      </w:r>
    </w:p>
    <w:p w:rsidR="00717608" w:rsidRDefault="00717608" w:rsidP="00717608">
      <w:pPr>
        <w:rPr>
          <w:b/>
          <w:i/>
          <w:sz w:val="28"/>
          <w:szCs w:val="28"/>
        </w:rPr>
      </w:pPr>
      <w:r w:rsidRPr="00717608">
        <w:rPr>
          <w:b/>
          <w:sz w:val="28"/>
          <w:szCs w:val="28"/>
        </w:rPr>
        <w:t xml:space="preserve">Чтение рассказа </w:t>
      </w:r>
      <w:r w:rsidRPr="00717608">
        <w:rPr>
          <w:b/>
          <w:i/>
          <w:sz w:val="28"/>
          <w:szCs w:val="28"/>
        </w:rPr>
        <w:t>В. Драгунского  «Сверху вниз, наискосок».</w:t>
      </w:r>
      <w:r w:rsidRPr="00717608">
        <w:rPr>
          <w:b/>
          <w:sz w:val="28"/>
          <w:szCs w:val="28"/>
        </w:rPr>
        <w:t xml:space="preserve"> С. К. Шишкина «</w:t>
      </w:r>
      <w:r w:rsidRPr="00717608">
        <w:rPr>
          <w:b/>
          <w:i/>
          <w:sz w:val="28"/>
          <w:szCs w:val="28"/>
        </w:rPr>
        <w:t>Мир, в котором я живу», рисование:</w:t>
      </w:r>
      <w:r w:rsidRPr="00717608">
        <w:rPr>
          <w:i/>
          <w:sz w:val="28"/>
          <w:szCs w:val="28"/>
        </w:rPr>
        <w:t xml:space="preserve"> «Война глазами детей», </w:t>
      </w:r>
      <w:r w:rsidRPr="00717608">
        <w:rPr>
          <w:b/>
          <w:i/>
          <w:sz w:val="28"/>
          <w:szCs w:val="28"/>
        </w:rPr>
        <w:t>Чт</w:t>
      </w:r>
      <w:r w:rsidRPr="00717608">
        <w:rPr>
          <w:b/>
          <w:i/>
          <w:sz w:val="28"/>
          <w:szCs w:val="28"/>
        </w:rPr>
        <w:t>е</w:t>
      </w:r>
      <w:r w:rsidRPr="00717608">
        <w:rPr>
          <w:b/>
          <w:i/>
          <w:sz w:val="28"/>
          <w:szCs w:val="28"/>
        </w:rPr>
        <w:t>ние рассказа Л. Пантелеева « Честное сл</w:t>
      </w:r>
      <w:r w:rsidRPr="00717608">
        <w:rPr>
          <w:b/>
          <w:i/>
          <w:sz w:val="28"/>
          <w:szCs w:val="28"/>
        </w:rPr>
        <w:t>о</w:t>
      </w:r>
      <w:r w:rsidRPr="00717608">
        <w:rPr>
          <w:b/>
          <w:i/>
          <w:sz w:val="28"/>
          <w:szCs w:val="28"/>
        </w:rPr>
        <w:t>во»</w:t>
      </w:r>
    </w:p>
    <w:p w:rsidR="00717608" w:rsidRDefault="00717608" w:rsidP="00717608">
      <w:pPr>
        <w:rPr>
          <w:b/>
          <w:i/>
          <w:sz w:val="28"/>
          <w:szCs w:val="28"/>
        </w:rPr>
      </w:pPr>
    </w:p>
    <w:p w:rsidR="00717608" w:rsidRPr="00717608" w:rsidRDefault="00717608" w:rsidP="00717608">
      <w:pPr>
        <w:rPr>
          <w:b/>
          <w:sz w:val="28"/>
          <w:szCs w:val="28"/>
          <w:u w:val="single"/>
        </w:rPr>
      </w:pPr>
      <w:r w:rsidRPr="00717608">
        <w:rPr>
          <w:b/>
          <w:sz w:val="28"/>
          <w:szCs w:val="28"/>
          <w:u w:val="single"/>
        </w:rPr>
        <w:t>Безопасность</w:t>
      </w:r>
    </w:p>
    <w:p w:rsidR="00717608" w:rsidRPr="00717608" w:rsidRDefault="00717608" w:rsidP="00717608">
      <w:pPr>
        <w:rPr>
          <w:sz w:val="28"/>
          <w:szCs w:val="28"/>
        </w:rPr>
      </w:pPr>
      <w:r w:rsidRPr="00717608">
        <w:rPr>
          <w:sz w:val="28"/>
          <w:szCs w:val="28"/>
        </w:rPr>
        <w:t>Беседа о правилах</w:t>
      </w:r>
      <w:r w:rsidRPr="00717608">
        <w:rPr>
          <w:color w:val="52596F"/>
          <w:sz w:val="28"/>
          <w:szCs w:val="28"/>
        </w:rPr>
        <w:t xml:space="preserve"> </w:t>
      </w:r>
      <w:r w:rsidRPr="00717608">
        <w:rPr>
          <w:i/>
          <w:sz w:val="28"/>
          <w:szCs w:val="28"/>
        </w:rPr>
        <w:t>поведения на дороге. Чтение рассказа Дорохова А. "По</w:t>
      </w:r>
      <w:r w:rsidRPr="00717608">
        <w:rPr>
          <w:i/>
          <w:sz w:val="28"/>
          <w:szCs w:val="28"/>
        </w:rPr>
        <w:t>д</w:t>
      </w:r>
      <w:r w:rsidRPr="00717608">
        <w:rPr>
          <w:i/>
          <w:sz w:val="28"/>
          <w:szCs w:val="28"/>
        </w:rPr>
        <w:t>земный ход"</w:t>
      </w:r>
      <w:r w:rsidRPr="00717608">
        <w:rPr>
          <w:i/>
          <w:sz w:val="28"/>
          <w:szCs w:val="28"/>
        </w:rPr>
        <w:br/>
      </w:r>
      <w:proofErr w:type="gramStart"/>
      <w:r w:rsidRPr="00717608">
        <w:rPr>
          <w:b/>
          <w:sz w:val="28"/>
          <w:szCs w:val="28"/>
        </w:rPr>
        <w:t>П</w:t>
      </w:r>
      <w:proofErr w:type="gramEnd"/>
      <w:r w:rsidRPr="00717608">
        <w:rPr>
          <w:b/>
          <w:sz w:val="28"/>
          <w:szCs w:val="28"/>
        </w:rPr>
        <w:t>/игры</w:t>
      </w:r>
      <w:r w:rsidRPr="00717608">
        <w:rPr>
          <w:sz w:val="28"/>
          <w:szCs w:val="28"/>
        </w:rPr>
        <w:t xml:space="preserve"> "Горелки", "Правила уличного движ</w:t>
      </w:r>
      <w:r w:rsidRPr="00717608">
        <w:rPr>
          <w:sz w:val="28"/>
          <w:szCs w:val="28"/>
        </w:rPr>
        <w:t>е</w:t>
      </w:r>
      <w:r w:rsidRPr="00717608">
        <w:rPr>
          <w:sz w:val="28"/>
          <w:szCs w:val="28"/>
        </w:rPr>
        <w:t>ния".</w:t>
      </w:r>
    </w:p>
    <w:p w:rsidR="00717608" w:rsidRPr="00717608" w:rsidRDefault="00717608" w:rsidP="00717608">
      <w:pPr>
        <w:rPr>
          <w:sz w:val="28"/>
          <w:szCs w:val="28"/>
        </w:rPr>
      </w:pPr>
      <w:r w:rsidRPr="00717608">
        <w:rPr>
          <w:sz w:val="28"/>
          <w:szCs w:val="28"/>
        </w:rPr>
        <w:t>С/р</w:t>
      </w:r>
      <w:proofErr w:type="gramStart"/>
      <w:r w:rsidRPr="00717608">
        <w:rPr>
          <w:sz w:val="28"/>
          <w:szCs w:val="28"/>
        </w:rPr>
        <w:t>.и</w:t>
      </w:r>
      <w:proofErr w:type="gramEnd"/>
      <w:r w:rsidRPr="00717608">
        <w:rPr>
          <w:sz w:val="28"/>
          <w:szCs w:val="28"/>
        </w:rPr>
        <w:t>гра. Юные спасатели. Д/и. «опасные и неопасные предметы», Беседа « Как ты будешь развлекать себя, оста</w:t>
      </w:r>
      <w:r w:rsidRPr="00717608">
        <w:rPr>
          <w:sz w:val="28"/>
          <w:szCs w:val="28"/>
        </w:rPr>
        <w:t>в</w:t>
      </w:r>
      <w:r w:rsidRPr="00717608">
        <w:rPr>
          <w:sz w:val="28"/>
          <w:szCs w:val="28"/>
        </w:rPr>
        <w:t>шись дома один»</w:t>
      </w:r>
    </w:p>
    <w:p w:rsidR="00717608" w:rsidRDefault="00717608" w:rsidP="00717608">
      <w:pPr>
        <w:rPr>
          <w:sz w:val="28"/>
          <w:szCs w:val="28"/>
        </w:rPr>
      </w:pPr>
      <w:r w:rsidRPr="00717608">
        <w:rPr>
          <w:sz w:val="28"/>
          <w:szCs w:val="28"/>
        </w:rPr>
        <w:t>Рассматривание плакатов и иллюстраций по теме: «Опасные ситу</w:t>
      </w:r>
      <w:r w:rsidRPr="00717608">
        <w:rPr>
          <w:sz w:val="28"/>
          <w:szCs w:val="28"/>
        </w:rPr>
        <w:t>а</w:t>
      </w:r>
      <w:r w:rsidRPr="00717608">
        <w:rPr>
          <w:sz w:val="28"/>
          <w:szCs w:val="28"/>
        </w:rPr>
        <w:t>ции».</w:t>
      </w:r>
    </w:p>
    <w:p w:rsidR="00717608" w:rsidRDefault="00717608" w:rsidP="00717608">
      <w:pPr>
        <w:rPr>
          <w:sz w:val="28"/>
          <w:szCs w:val="28"/>
        </w:rPr>
      </w:pPr>
    </w:p>
    <w:p w:rsidR="00717608" w:rsidRPr="00717608" w:rsidRDefault="00717608" w:rsidP="00717608">
      <w:pPr>
        <w:rPr>
          <w:b/>
          <w:sz w:val="28"/>
          <w:szCs w:val="28"/>
          <w:u w:val="single"/>
        </w:rPr>
      </w:pPr>
      <w:r w:rsidRPr="00717608">
        <w:rPr>
          <w:b/>
          <w:sz w:val="28"/>
          <w:szCs w:val="28"/>
          <w:u w:val="single"/>
        </w:rPr>
        <w:t>Социализация</w:t>
      </w:r>
    </w:p>
    <w:p w:rsidR="00717608" w:rsidRPr="00717608" w:rsidRDefault="00717608" w:rsidP="00717608">
      <w:pPr>
        <w:rPr>
          <w:sz w:val="28"/>
          <w:szCs w:val="28"/>
        </w:rPr>
      </w:pPr>
      <w:proofErr w:type="spellStart"/>
      <w:r w:rsidRPr="00717608">
        <w:rPr>
          <w:sz w:val="28"/>
          <w:szCs w:val="28"/>
        </w:rPr>
        <w:t>Сюжетно-рол</w:t>
      </w:r>
      <w:proofErr w:type="gramStart"/>
      <w:r w:rsidRPr="00717608">
        <w:rPr>
          <w:sz w:val="28"/>
          <w:szCs w:val="28"/>
        </w:rPr>
        <w:t>.и</w:t>
      </w:r>
      <w:proofErr w:type="gramEnd"/>
      <w:r w:rsidRPr="00717608">
        <w:rPr>
          <w:sz w:val="28"/>
          <w:szCs w:val="28"/>
        </w:rPr>
        <w:t>гры</w:t>
      </w:r>
      <w:proofErr w:type="spellEnd"/>
      <w:r w:rsidRPr="00717608">
        <w:rPr>
          <w:sz w:val="28"/>
          <w:szCs w:val="28"/>
        </w:rPr>
        <w:t xml:space="preserve"> «Пограничники», «Моряки», Пехота», «Лазарет», «Сапёры» обновление атрибутов для игр совмес</w:t>
      </w:r>
      <w:r w:rsidRPr="00717608">
        <w:rPr>
          <w:sz w:val="28"/>
          <w:szCs w:val="28"/>
        </w:rPr>
        <w:t>т</w:t>
      </w:r>
      <w:r w:rsidRPr="00717608">
        <w:rPr>
          <w:sz w:val="28"/>
          <w:szCs w:val="28"/>
        </w:rPr>
        <w:t>но с детьми.</w:t>
      </w:r>
    </w:p>
    <w:p w:rsidR="00717608" w:rsidRDefault="00717608" w:rsidP="00717608">
      <w:pPr>
        <w:rPr>
          <w:b/>
          <w:sz w:val="28"/>
          <w:szCs w:val="28"/>
          <w:u w:val="single"/>
        </w:rPr>
      </w:pPr>
    </w:p>
    <w:p w:rsidR="00717608" w:rsidRDefault="00717608" w:rsidP="00717608">
      <w:pPr>
        <w:rPr>
          <w:b/>
          <w:sz w:val="28"/>
          <w:szCs w:val="28"/>
          <w:u w:val="single"/>
        </w:rPr>
      </w:pPr>
      <w:r w:rsidRPr="00717608">
        <w:rPr>
          <w:b/>
          <w:sz w:val="28"/>
          <w:szCs w:val="28"/>
          <w:u w:val="single"/>
        </w:rPr>
        <w:t>Музыка</w:t>
      </w:r>
    </w:p>
    <w:p w:rsidR="00717608" w:rsidRPr="00717608" w:rsidRDefault="00717608" w:rsidP="00717608">
      <w:pPr>
        <w:shd w:val="clear" w:color="auto" w:fill="FFFFFF"/>
        <w:rPr>
          <w:sz w:val="28"/>
          <w:szCs w:val="28"/>
        </w:rPr>
      </w:pPr>
      <w:r w:rsidRPr="00717608">
        <w:rPr>
          <w:i/>
          <w:iCs/>
          <w:sz w:val="28"/>
          <w:szCs w:val="28"/>
        </w:rPr>
        <w:t xml:space="preserve">Слушание музыки. </w:t>
      </w:r>
      <w:r w:rsidRPr="00717608">
        <w:rPr>
          <w:spacing w:val="-12"/>
          <w:sz w:val="28"/>
          <w:szCs w:val="28"/>
        </w:rPr>
        <w:t>«Архангельские звоны», «Колокол</w:t>
      </w:r>
      <w:r w:rsidRPr="00717608">
        <w:rPr>
          <w:spacing w:val="-12"/>
          <w:sz w:val="28"/>
          <w:szCs w:val="28"/>
        </w:rPr>
        <w:t>ь</w:t>
      </w:r>
      <w:r w:rsidRPr="00717608">
        <w:rPr>
          <w:spacing w:val="-12"/>
          <w:sz w:val="28"/>
          <w:szCs w:val="28"/>
        </w:rPr>
        <w:t xml:space="preserve">ные </w:t>
      </w:r>
      <w:r w:rsidRPr="00717608">
        <w:rPr>
          <w:spacing w:val="-11"/>
          <w:sz w:val="28"/>
          <w:szCs w:val="28"/>
        </w:rPr>
        <w:t>звоны» Э. Грига</w:t>
      </w:r>
      <w:proofErr w:type="gramStart"/>
      <w:r w:rsidRPr="00717608">
        <w:rPr>
          <w:spacing w:val="-11"/>
          <w:sz w:val="28"/>
          <w:szCs w:val="28"/>
        </w:rPr>
        <w:t xml:space="preserve">.. </w:t>
      </w:r>
      <w:proofErr w:type="gramEnd"/>
      <w:r w:rsidRPr="00717608">
        <w:rPr>
          <w:sz w:val="28"/>
          <w:szCs w:val="28"/>
        </w:rPr>
        <w:t>Учить:</w:t>
      </w:r>
    </w:p>
    <w:p w:rsidR="00717608" w:rsidRPr="00717608" w:rsidRDefault="00717608" w:rsidP="00717608">
      <w:pPr>
        <w:rPr>
          <w:b/>
          <w:sz w:val="28"/>
          <w:szCs w:val="28"/>
          <w:u w:val="single"/>
        </w:rPr>
      </w:pPr>
      <w:r w:rsidRPr="00717608">
        <w:rPr>
          <w:spacing w:val="-9"/>
          <w:sz w:val="28"/>
          <w:szCs w:val="28"/>
        </w:rPr>
        <w:t>различать средства музыкальной выразительности;</w:t>
      </w:r>
      <w:r w:rsidRPr="00717608">
        <w:rPr>
          <w:sz w:val="28"/>
          <w:szCs w:val="28"/>
        </w:rPr>
        <w:t xml:space="preserve"> </w:t>
      </w:r>
      <w:r w:rsidRPr="00717608">
        <w:rPr>
          <w:spacing w:val="-11"/>
          <w:sz w:val="28"/>
          <w:szCs w:val="28"/>
        </w:rPr>
        <w:t>определять образное содержание музыкальных произв</w:t>
      </w:r>
      <w:r w:rsidRPr="00717608">
        <w:rPr>
          <w:spacing w:val="-11"/>
          <w:sz w:val="28"/>
          <w:szCs w:val="28"/>
        </w:rPr>
        <w:t>е</w:t>
      </w:r>
      <w:r w:rsidRPr="00717608">
        <w:rPr>
          <w:sz w:val="28"/>
          <w:szCs w:val="28"/>
        </w:rPr>
        <w:t>дений</w:t>
      </w:r>
      <w:r w:rsidRPr="00717608">
        <w:rPr>
          <w:b/>
          <w:sz w:val="28"/>
          <w:szCs w:val="28"/>
        </w:rPr>
        <w:t>. Пение:</w:t>
      </w:r>
      <w:r w:rsidRPr="00717608">
        <w:rPr>
          <w:sz w:val="28"/>
          <w:szCs w:val="28"/>
        </w:rPr>
        <w:t xml:space="preserve"> </w:t>
      </w:r>
      <w:r w:rsidRPr="00717608">
        <w:rPr>
          <w:spacing w:val="-10"/>
          <w:sz w:val="28"/>
          <w:szCs w:val="28"/>
        </w:rPr>
        <w:t>«Танк-</w:t>
      </w:r>
      <w:r w:rsidRPr="00717608">
        <w:rPr>
          <w:spacing w:val="-11"/>
          <w:sz w:val="28"/>
          <w:szCs w:val="28"/>
        </w:rPr>
        <w:t xml:space="preserve">герой»; «По зеленой роще», «Катюша». </w:t>
      </w:r>
      <w:proofErr w:type="spellStart"/>
      <w:r w:rsidRPr="00717608">
        <w:rPr>
          <w:b/>
          <w:spacing w:val="-11"/>
          <w:sz w:val="28"/>
          <w:szCs w:val="28"/>
        </w:rPr>
        <w:t>Муз</w:t>
      </w:r>
      <w:proofErr w:type="gramStart"/>
      <w:r w:rsidRPr="00717608">
        <w:rPr>
          <w:b/>
          <w:spacing w:val="-11"/>
          <w:sz w:val="28"/>
          <w:szCs w:val="28"/>
        </w:rPr>
        <w:t>.р</w:t>
      </w:r>
      <w:proofErr w:type="gramEnd"/>
      <w:r w:rsidRPr="00717608">
        <w:rPr>
          <w:b/>
          <w:spacing w:val="-11"/>
          <w:sz w:val="28"/>
          <w:szCs w:val="28"/>
        </w:rPr>
        <w:t>итмич.движения</w:t>
      </w:r>
      <w:proofErr w:type="spellEnd"/>
      <w:r w:rsidRPr="00717608">
        <w:rPr>
          <w:b/>
          <w:spacing w:val="-11"/>
          <w:sz w:val="28"/>
          <w:szCs w:val="28"/>
        </w:rPr>
        <w:t>:</w:t>
      </w:r>
      <w:r w:rsidRPr="00717608">
        <w:rPr>
          <w:spacing w:val="-11"/>
          <w:sz w:val="28"/>
          <w:szCs w:val="28"/>
        </w:rPr>
        <w:t xml:space="preserve"> </w:t>
      </w:r>
      <w:r w:rsidRPr="00717608">
        <w:rPr>
          <w:spacing w:val="-3"/>
          <w:sz w:val="28"/>
          <w:szCs w:val="28"/>
        </w:rPr>
        <w:t>Закреплять навыки бодрого шага, поскоков; отме</w:t>
      </w:r>
      <w:r w:rsidRPr="00717608">
        <w:rPr>
          <w:spacing w:val="-3"/>
          <w:sz w:val="28"/>
          <w:szCs w:val="28"/>
        </w:rPr>
        <w:softHyphen/>
      </w:r>
      <w:r w:rsidRPr="00717608">
        <w:rPr>
          <w:spacing w:val="-11"/>
          <w:sz w:val="28"/>
          <w:szCs w:val="28"/>
        </w:rPr>
        <w:t xml:space="preserve">чать в движениях чередование фраз и смену сильной и </w:t>
      </w:r>
      <w:r w:rsidRPr="00717608">
        <w:rPr>
          <w:sz w:val="28"/>
          <w:szCs w:val="28"/>
        </w:rPr>
        <w:t>слабой д</w:t>
      </w:r>
      <w:r w:rsidRPr="00717608">
        <w:rPr>
          <w:sz w:val="28"/>
          <w:szCs w:val="28"/>
        </w:rPr>
        <w:t>о</w:t>
      </w:r>
      <w:r w:rsidRPr="00717608">
        <w:rPr>
          <w:sz w:val="28"/>
          <w:szCs w:val="28"/>
        </w:rPr>
        <w:t>лей</w:t>
      </w:r>
    </w:p>
    <w:p w:rsidR="00717608" w:rsidRDefault="00717608" w:rsidP="00717608">
      <w:pPr>
        <w:rPr>
          <w:sz w:val="28"/>
          <w:szCs w:val="28"/>
        </w:rPr>
      </w:pPr>
    </w:p>
    <w:p w:rsidR="00717608" w:rsidRDefault="00717608" w:rsidP="00717608">
      <w:pPr>
        <w:rPr>
          <w:b/>
          <w:sz w:val="28"/>
          <w:szCs w:val="28"/>
          <w:u w:val="single"/>
        </w:rPr>
      </w:pPr>
      <w:r w:rsidRPr="00717608">
        <w:rPr>
          <w:b/>
          <w:sz w:val="28"/>
          <w:szCs w:val="28"/>
          <w:u w:val="single"/>
        </w:rPr>
        <w:t>Физическая культура</w:t>
      </w:r>
    </w:p>
    <w:p w:rsidR="00717608" w:rsidRPr="00717608" w:rsidRDefault="00717608" w:rsidP="00717608">
      <w:pPr>
        <w:rPr>
          <w:i/>
          <w:sz w:val="28"/>
          <w:szCs w:val="28"/>
        </w:rPr>
      </w:pPr>
      <w:r w:rsidRPr="00717608">
        <w:rPr>
          <w:i/>
          <w:sz w:val="28"/>
          <w:szCs w:val="28"/>
        </w:rPr>
        <w:t>упражнять детей в ходьбе со сменой темпа движения и в беге врассыпную между предметами; упражнять в прыжках правым и левым б</w:t>
      </w:r>
      <w:r w:rsidRPr="00717608">
        <w:rPr>
          <w:i/>
          <w:sz w:val="28"/>
          <w:szCs w:val="28"/>
        </w:rPr>
        <w:t>о</w:t>
      </w:r>
      <w:r w:rsidRPr="00717608">
        <w:rPr>
          <w:i/>
          <w:sz w:val="28"/>
          <w:szCs w:val="28"/>
        </w:rPr>
        <w:t xml:space="preserve">ком; учить ползанию по скамейке на ладонях и ступнях; развивать физические качества; воспитывать организованность; формировать правильную </w:t>
      </w:r>
      <w:proofErr w:type="spellStart"/>
      <w:r w:rsidRPr="00717608">
        <w:rPr>
          <w:i/>
          <w:sz w:val="28"/>
          <w:szCs w:val="28"/>
        </w:rPr>
        <w:t>оса</w:t>
      </w:r>
      <w:r w:rsidRPr="00717608">
        <w:rPr>
          <w:i/>
          <w:sz w:val="28"/>
          <w:szCs w:val="28"/>
        </w:rPr>
        <w:t>н</w:t>
      </w:r>
      <w:r w:rsidRPr="00717608">
        <w:rPr>
          <w:i/>
          <w:sz w:val="28"/>
          <w:szCs w:val="28"/>
        </w:rPr>
        <w:t>ку</w:t>
      </w:r>
      <w:proofErr w:type="gramStart"/>
      <w:r w:rsidRPr="00717608">
        <w:rPr>
          <w:i/>
          <w:sz w:val="28"/>
          <w:szCs w:val="28"/>
        </w:rPr>
        <w:t>.П</w:t>
      </w:r>
      <w:proofErr w:type="spellEnd"/>
      <w:proofErr w:type="gramEnd"/>
      <w:r w:rsidRPr="00717608">
        <w:rPr>
          <w:i/>
          <w:sz w:val="28"/>
          <w:szCs w:val="28"/>
        </w:rPr>
        <w:t>/и</w:t>
      </w:r>
      <w:r w:rsidRPr="00717608">
        <w:rPr>
          <w:sz w:val="28"/>
          <w:szCs w:val="28"/>
        </w:rPr>
        <w:t>. «Мышеловка»., «Пожарные на уч</w:t>
      </w:r>
      <w:r w:rsidRPr="00717608">
        <w:rPr>
          <w:sz w:val="28"/>
          <w:szCs w:val="28"/>
        </w:rPr>
        <w:t>е</w:t>
      </w:r>
      <w:r w:rsidRPr="00717608">
        <w:rPr>
          <w:sz w:val="28"/>
          <w:szCs w:val="28"/>
        </w:rPr>
        <w:t>ниях»</w:t>
      </w:r>
    </w:p>
    <w:p w:rsidR="00717608" w:rsidRPr="00717608" w:rsidRDefault="00717608" w:rsidP="00717608">
      <w:pPr>
        <w:rPr>
          <w:b/>
          <w:sz w:val="28"/>
          <w:szCs w:val="28"/>
          <w:u w:val="single"/>
        </w:rPr>
      </w:pPr>
    </w:p>
    <w:p w:rsidR="00717608" w:rsidRPr="00717608" w:rsidRDefault="00717608" w:rsidP="00717608">
      <w:pPr>
        <w:rPr>
          <w:sz w:val="28"/>
          <w:szCs w:val="28"/>
        </w:rPr>
      </w:pPr>
    </w:p>
    <w:sectPr w:rsidR="00717608" w:rsidRPr="00717608" w:rsidSect="00717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608"/>
    <w:rsid w:val="00717608"/>
    <w:rsid w:val="00E23056"/>
    <w:rsid w:val="00FA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2013-11-26T07:45:00Z</dcterms:created>
  <dcterms:modified xsi:type="dcterms:W3CDTF">2013-11-26T07:51:00Z</dcterms:modified>
</cp:coreProperties>
</file>