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40" w:rsidRDefault="00250740" w:rsidP="0025074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50740">
        <w:rPr>
          <w:rFonts w:ascii="Times New Roman" w:hAnsi="Times New Roman"/>
          <w:b/>
          <w:sz w:val="32"/>
          <w:szCs w:val="32"/>
        </w:rPr>
        <w:t>Если хочешь быть здоров…</w:t>
      </w:r>
    </w:p>
    <w:p w:rsidR="00250740" w:rsidRPr="000878D2" w:rsidRDefault="00250740" w:rsidP="00250740">
      <w:pPr>
        <w:pStyle w:val="a5"/>
        <w:spacing w:before="0" w:beforeAutospacing="0" w:after="0" w:afterAutospacing="0" w:line="300" w:lineRule="atLeast"/>
        <w:jc w:val="right"/>
        <w:rPr>
          <w:color w:val="333333"/>
        </w:rPr>
      </w:pPr>
      <w:r w:rsidRPr="000878D2">
        <w:rPr>
          <w:i/>
          <w:iCs/>
          <w:color w:val="333333"/>
        </w:rPr>
        <w:t>«Ум ребенка находится на кончиках его пальцев»</w:t>
      </w:r>
    </w:p>
    <w:p w:rsidR="00250740" w:rsidRPr="000878D2" w:rsidRDefault="00250740" w:rsidP="00250740">
      <w:pPr>
        <w:pStyle w:val="a5"/>
        <w:spacing w:before="0" w:beforeAutospacing="0" w:after="0" w:afterAutospacing="0" w:line="300" w:lineRule="atLeast"/>
        <w:jc w:val="right"/>
        <w:rPr>
          <w:color w:val="333333"/>
        </w:rPr>
      </w:pPr>
      <w:r w:rsidRPr="000878D2">
        <w:rPr>
          <w:i/>
          <w:iCs/>
          <w:color w:val="333333"/>
        </w:rPr>
        <w:t>В. А. Сухомлинский.</w:t>
      </w:r>
    </w:p>
    <w:p w:rsidR="00250740" w:rsidRPr="00117FF5" w:rsidRDefault="00250740" w:rsidP="00250740">
      <w:pPr>
        <w:spacing w:after="0" w:line="30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17F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МАДОУ «Центр развития ребенка-</w:t>
      </w:r>
    </w:p>
    <w:p w:rsidR="00250740" w:rsidRPr="00117FF5" w:rsidRDefault="00250740" w:rsidP="00250740">
      <w:pPr>
        <w:spacing w:after="0" w:line="30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17F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детский сад №33 «Радуга»</w:t>
      </w:r>
    </w:p>
    <w:p w:rsidR="00250740" w:rsidRPr="00C863B7" w:rsidRDefault="00250740" w:rsidP="00250740">
      <w:pPr>
        <w:spacing w:after="0" w:line="300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17F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воспитатель Башкатова И.А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250740" w:rsidRPr="00250740" w:rsidRDefault="00250740" w:rsidP="0025074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72CBD" w:rsidRPr="00250740" w:rsidRDefault="00A16C36" w:rsidP="008705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43B3A" w:rsidRPr="00250740">
        <w:rPr>
          <w:rFonts w:ascii="Times New Roman" w:hAnsi="Times New Roman" w:cs="Times New Roman"/>
          <w:sz w:val="28"/>
          <w:szCs w:val="28"/>
        </w:rPr>
        <w:t>Известно, что здоровье – один из важнейших компонентов человеческого благополучия и счастья, одно из неотъемлемых прав человека, одно из условий успешного социального и экономического развития любой страны. В Конвенции по правам ребёнка прописаны его законные права – право на здоровый рост и развитие.  В настоящее время сохранение и поддержание здоровья человека является приоритетным направлением государственной политики.  Разработка высоко эффективных промышленных технологий, нарушенная экология и целый ряд других объективных факторов привели к тому, что образ жизни современного человека сопровождается гиподинамией, нарушением рационального питания, психическим</w:t>
      </w:r>
      <w:r w:rsidR="00F43B3A" w:rsidRPr="00250740">
        <w:rPr>
          <w:rFonts w:ascii="Times New Roman" w:hAnsi="Times New Roman" w:cs="Times New Roman"/>
          <w:color w:val="000000"/>
          <w:sz w:val="28"/>
          <w:szCs w:val="28"/>
        </w:rPr>
        <w:t xml:space="preserve"> перенапряжением.</w:t>
      </w:r>
    </w:p>
    <w:p w:rsidR="00F43B3A" w:rsidRPr="00250740" w:rsidRDefault="00F43B3A" w:rsidP="0087058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07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50740">
        <w:rPr>
          <w:rFonts w:ascii="Times New Roman" w:hAnsi="Times New Roman" w:cs="Times New Roman"/>
          <w:sz w:val="28"/>
          <w:szCs w:val="28"/>
          <w:lang w:val="ru-RU"/>
        </w:rPr>
        <w:t>Фундамент психофизического здоровья детей закладывается в дошкольном возрасте. Важно воспитать у детей с самого раннего возраста позитивное отношение к собственному здоровью выработать привычку  потребности заботиться о нем.</w:t>
      </w:r>
    </w:p>
    <w:p w:rsidR="00F43B3A" w:rsidRPr="00250740" w:rsidRDefault="00870585" w:rsidP="008705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3B3A" w:rsidRPr="00250740">
        <w:rPr>
          <w:rFonts w:ascii="Times New Roman" w:hAnsi="Times New Roman" w:cs="Times New Roman"/>
          <w:sz w:val="28"/>
          <w:szCs w:val="28"/>
        </w:rPr>
        <w:t>Одним из главных этапов воспитания основ здорового образа жизни у детей является создание предметно – развивающей среды.</w:t>
      </w:r>
    </w:p>
    <w:p w:rsidR="00F43B3A" w:rsidRPr="00250740" w:rsidRDefault="00F43B3A" w:rsidP="008705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0740">
        <w:rPr>
          <w:rFonts w:ascii="Times New Roman" w:hAnsi="Times New Roman" w:cs="Times New Roman"/>
          <w:sz w:val="28"/>
          <w:szCs w:val="28"/>
        </w:rPr>
        <w:t>У нас в группе совместно с детьми и родителями,был создан «Уголок Здоровья». В «Уголок Здоровья» был собран разнообразный материал по здоровьесбережению, например: приобретены книги, энциклопедии, изготовлены альбомы, иллюстрации, схемы  для выражения эмоций, схемы точечного массажа.  Представлены плакаты и рисунки по уходу за зубами, волосами, кожей и др. Рассматривая их, дети имеют возможность знакомиться с  телом человека, что способствует проявлению   у них интереса к своему здоровью</w:t>
      </w:r>
      <w:r w:rsidR="00870585">
        <w:rPr>
          <w:rFonts w:ascii="Times New Roman" w:hAnsi="Times New Roman" w:cs="Times New Roman"/>
          <w:sz w:val="28"/>
          <w:szCs w:val="28"/>
        </w:rPr>
        <w:t>.</w:t>
      </w:r>
    </w:p>
    <w:p w:rsidR="00F43B3A" w:rsidRPr="00250740" w:rsidRDefault="00870585" w:rsidP="008705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F43B3A" w:rsidRPr="00250740">
        <w:rPr>
          <w:rFonts w:ascii="Times New Roman" w:hAnsi="Times New Roman" w:cs="Times New Roman"/>
          <w:sz w:val="28"/>
          <w:szCs w:val="28"/>
        </w:rPr>
        <w:t>ряду с традиционными  оздоровительными методами</w:t>
      </w:r>
      <w:r w:rsidR="00A16C36" w:rsidRPr="00250740">
        <w:rPr>
          <w:rFonts w:ascii="Times New Roman" w:hAnsi="Times New Roman" w:cs="Times New Roman"/>
          <w:sz w:val="28"/>
          <w:szCs w:val="28"/>
        </w:rPr>
        <w:t xml:space="preserve"> мы используем и нетрадиционные, такие как </w:t>
      </w:r>
      <w:r w:rsidR="00F43B3A" w:rsidRPr="00250740">
        <w:rPr>
          <w:rFonts w:ascii="Times New Roman" w:hAnsi="Times New Roman" w:cs="Times New Roman"/>
          <w:sz w:val="28"/>
          <w:szCs w:val="28"/>
        </w:rPr>
        <w:t xml:space="preserve"> </w:t>
      </w:r>
      <w:r w:rsidR="00A16C36" w:rsidRPr="00250740">
        <w:rPr>
          <w:rFonts w:ascii="Times New Roman" w:hAnsi="Times New Roman" w:cs="Times New Roman"/>
          <w:sz w:val="28"/>
          <w:szCs w:val="28"/>
        </w:rPr>
        <w:t>ароматерапия.</w:t>
      </w:r>
    </w:p>
    <w:p w:rsidR="00A16C36" w:rsidRPr="00250740" w:rsidRDefault="00A16C36" w:rsidP="008705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0740">
        <w:rPr>
          <w:rFonts w:ascii="Times New Roman" w:hAnsi="Times New Roman" w:cs="Times New Roman"/>
          <w:sz w:val="28"/>
          <w:szCs w:val="28"/>
        </w:rPr>
        <w:t>В уголке здоровья имеется зеленая аптека, в которой собраны различные травы, масла для ароматерапии. В летнее время родители вместе с детьми собирают травы и полезные растения для фиточая.</w:t>
      </w:r>
    </w:p>
    <w:p w:rsidR="00700CA8" w:rsidRPr="00250740" w:rsidRDefault="00A16C36" w:rsidP="008705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0740">
        <w:rPr>
          <w:rFonts w:ascii="Times New Roman" w:hAnsi="Times New Roman" w:cs="Times New Roman"/>
          <w:sz w:val="28"/>
          <w:szCs w:val="28"/>
        </w:rPr>
        <w:t xml:space="preserve">  </w:t>
      </w:r>
      <w:r w:rsidR="00700CA8" w:rsidRPr="00250740">
        <w:rPr>
          <w:rFonts w:ascii="Times New Roman" w:eastAsia="+mn-ea" w:hAnsi="Times New Roman" w:cs="Times New Roman"/>
          <w:color w:val="00192F"/>
          <w:kern w:val="24"/>
          <w:sz w:val="28"/>
          <w:szCs w:val="28"/>
          <w:lang w:eastAsia="ru-RU"/>
        </w:rPr>
        <w:t xml:space="preserve"> </w:t>
      </w:r>
      <w:r w:rsidR="00700CA8" w:rsidRPr="00250740">
        <w:rPr>
          <w:rFonts w:ascii="Times New Roman" w:hAnsi="Times New Roman" w:cs="Times New Roman"/>
          <w:sz w:val="28"/>
          <w:szCs w:val="28"/>
        </w:rPr>
        <w:t>В осеннее-зимний период, во время дневного сна над головой ребёнка кладётся маленький мешочек с полезными травами. Травы выбираются  по желанию детей, в согласованности с родителями и индивидуальными особенностями организма ребёнка.</w:t>
      </w:r>
    </w:p>
    <w:p w:rsidR="00700CA8" w:rsidRPr="00250740" w:rsidRDefault="00700CA8" w:rsidP="008705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0740">
        <w:rPr>
          <w:rFonts w:ascii="Times New Roman" w:hAnsi="Times New Roman" w:cs="Times New Roman"/>
          <w:sz w:val="28"/>
          <w:szCs w:val="28"/>
        </w:rPr>
        <w:t>Ароматерапия помогает снять    у дошкольников напряжение, агрессию, негативные эмоции.</w:t>
      </w:r>
    </w:p>
    <w:p w:rsidR="00A16C36" w:rsidRPr="00250740" w:rsidRDefault="00A16C36" w:rsidP="008705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6C36" w:rsidRPr="00250740" w:rsidRDefault="00870585" w:rsidP="008705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A16C36" w:rsidRPr="00250740">
        <w:rPr>
          <w:rFonts w:ascii="Times New Roman" w:hAnsi="Times New Roman" w:cs="Times New Roman"/>
          <w:sz w:val="28"/>
          <w:szCs w:val="28"/>
        </w:rPr>
        <w:t xml:space="preserve">Так как я работаю в группе компенсирующей направленности, то большое значение уделяю </w:t>
      </w:r>
      <w:r w:rsidR="00A16C36" w:rsidRPr="002507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развитию речевой  сферы ребенка.</w:t>
      </w:r>
    </w:p>
    <w:p w:rsidR="00567995" w:rsidRPr="00250740" w:rsidRDefault="00870585" w:rsidP="00870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6C36" w:rsidRPr="00250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повышения эффективности процесса коррекции речевых нарушений у детей дошкольного возраста важным является использование в работе различных методов и приемов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A16C36" w:rsidRPr="00250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</w:t>
      </w:r>
    </w:p>
    <w:p w:rsidR="00A16C36" w:rsidRPr="00250740" w:rsidRDefault="00567995" w:rsidP="008705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0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Одним </w:t>
      </w:r>
      <w:r w:rsidR="00A16C36" w:rsidRPr="00250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  не традиционных методов коррекции в логопедии и  является Су-Джок терапия</w:t>
      </w:r>
      <w:r w:rsidRPr="00250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43B3A" w:rsidRPr="00250740" w:rsidRDefault="00700CA8" w:rsidP="0087058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740">
        <w:rPr>
          <w:rFonts w:ascii="Times New Roman" w:hAnsi="Times New Roman" w:cs="Times New Roman"/>
          <w:bCs/>
          <w:sz w:val="28"/>
          <w:szCs w:val="28"/>
        </w:rPr>
        <w:t>Главными достоинствами Су-Джок терапии являются:</w:t>
      </w:r>
    </w:p>
    <w:p w:rsidR="00000000" w:rsidRPr="00250740" w:rsidRDefault="00034030" w:rsidP="008705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740">
        <w:rPr>
          <w:rFonts w:ascii="Times New Roman" w:hAnsi="Times New Roman" w:cs="Times New Roman"/>
          <w:bCs/>
          <w:sz w:val="28"/>
          <w:szCs w:val="28"/>
        </w:rPr>
        <w:t>высокая эффективность;</w:t>
      </w:r>
    </w:p>
    <w:p w:rsidR="00000000" w:rsidRPr="00250740" w:rsidRDefault="00034030" w:rsidP="008705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740">
        <w:rPr>
          <w:rFonts w:ascii="Times New Roman" w:hAnsi="Times New Roman" w:cs="Times New Roman"/>
          <w:bCs/>
          <w:sz w:val="28"/>
          <w:szCs w:val="28"/>
        </w:rPr>
        <w:t>абсолютная безопасность применения;</w:t>
      </w:r>
    </w:p>
    <w:p w:rsidR="00000000" w:rsidRPr="00250740" w:rsidRDefault="00034030" w:rsidP="008705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740">
        <w:rPr>
          <w:rFonts w:ascii="Times New Roman" w:hAnsi="Times New Roman" w:cs="Times New Roman"/>
          <w:bCs/>
          <w:sz w:val="28"/>
          <w:szCs w:val="28"/>
        </w:rPr>
        <w:t>универсальность метода:</w:t>
      </w:r>
    </w:p>
    <w:p w:rsidR="00000000" w:rsidRPr="00250740" w:rsidRDefault="00034030" w:rsidP="008705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740">
        <w:rPr>
          <w:rFonts w:ascii="Times New Roman" w:hAnsi="Times New Roman" w:cs="Times New Roman"/>
          <w:bCs/>
          <w:sz w:val="28"/>
          <w:szCs w:val="28"/>
        </w:rPr>
        <w:t>доступность метода для каждого ребенка;</w:t>
      </w:r>
    </w:p>
    <w:p w:rsidR="00000000" w:rsidRPr="00250740" w:rsidRDefault="00034030" w:rsidP="008705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740">
        <w:rPr>
          <w:rFonts w:ascii="Times New Roman" w:hAnsi="Times New Roman" w:cs="Times New Roman"/>
          <w:bCs/>
          <w:sz w:val="28"/>
          <w:szCs w:val="28"/>
        </w:rPr>
        <w:t>простота применения.</w:t>
      </w:r>
    </w:p>
    <w:p w:rsidR="00700CA8" w:rsidRPr="00250740" w:rsidRDefault="00700CA8" w:rsidP="00870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740">
        <w:rPr>
          <w:rFonts w:ascii="Times New Roman" w:hAnsi="Times New Roman" w:cs="Times New Roman"/>
          <w:sz w:val="28"/>
          <w:szCs w:val="28"/>
        </w:rPr>
        <w:t>Что же такое Су-Джок терапия?</w:t>
      </w:r>
    </w:p>
    <w:p w:rsidR="00000000" w:rsidRPr="00250740" w:rsidRDefault="00034030" w:rsidP="00870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740">
        <w:rPr>
          <w:rFonts w:ascii="Times New Roman" w:hAnsi="Times New Roman" w:cs="Times New Roman"/>
          <w:sz w:val="28"/>
          <w:szCs w:val="28"/>
        </w:rPr>
        <w:t>В переводе с корейского языка Су</w:t>
      </w:r>
      <w:r w:rsidR="00870585">
        <w:rPr>
          <w:rFonts w:ascii="Times New Roman" w:hAnsi="Times New Roman" w:cs="Times New Roman"/>
          <w:sz w:val="28"/>
          <w:szCs w:val="28"/>
        </w:rPr>
        <w:t>-</w:t>
      </w:r>
      <w:r w:rsidRPr="00250740">
        <w:rPr>
          <w:rFonts w:ascii="Times New Roman" w:hAnsi="Times New Roman" w:cs="Times New Roman"/>
          <w:sz w:val="28"/>
          <w:szCs w:val="28"/>
        </w:rPr>
        <w:t xml:space="preserve"> означает кисть, Джок – стопа.</w:t>
      </w:r>
    </w:p>
    <w:p w:rsidR="00000000" w:rsidRPr="00250740" w:rsidRDefault="00034030" w:rsidP="00870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740">
        <w:rPr>
          <w:rFonts w:ascii="Times New Roman" w:hAnsi="Times New Roman" w:cs="Times New Roman"/>
          <w:sz w:val="28"/>
          <w:szCs w:val="28"/>
        </w:rPr>
        <w:t>Ладонь это маленькое подобие тела человека.</w:t>
      </w:r>
    </w:p>
    <w:p w:rsidR="00000000" w:rsidRPr="00250740" w:rsidRDefault="00034030" w:rsidP="00870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740">
        <w:rPr>
          <w:rFonts w:ascii="Times New Roman" w:hAnsi="Times New Roman" w:cs="Times New Roman"/>
          <w:sz w:val="28"/>
          <w:szCs w:val="28"/>
        </w:rPr>
        <w:t>Использование су-джок массажёров – массажных шариков в сочетании с упражнениями по коррекции речи способствуют повышению физической и умственной работоспособности детей</w:t>
      </w:r>
    </w:p>
    <w:p w:rsidR="00000000" w:rsidRPr="00250740" w:rsidRDefault="00870585" w:rsidP="00870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34030" w:rsidRPr="00250740">
        <w:rPr>
          <w:rFonts w:ascii="Times New Roman" w:hAnsi="Times New Roman" w:cs="Times New Roman"/>
          <w:sz w:val="28"/>
          <w:szCs w:val="28"/>
        </w:rPr>
        <w:t>Массируя ладонь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034030" w:rsidRPr="00250740">
        <w:rPr>
          <w:rFonts w:ascii="Times New Roman" w:hAnsi="Times New Roman" w:cs="Times New Roman"/>
          <w:sz w:val="28"/>
          <w:szCs w:val="28"/>
        </w:rPr>
        <w:t xml:space="preserve"> мы воздействуем на различные участки тела. </w:t>
      </w:r>
      <w:r w:rsidR="00700CA8" w:rsidRPr="00250740">
        <w:rPr>
          <w:rFonts w:ascii="Times New Roman" w:hAnsi="Times New Roman" w:cs="Times New Roman"/>
          <w:sz w:val="28"/>
          <w:szCs w:val="28"/>
        </w:rPr>
        <w:t>Большой палец, состоящий из двух фаланг, напоминает голову и шею. Он  отвечает за речевой центр.  С помощью Су- Джок терапии можно лечить любую часть тела, любой орган, сустав и соответственно применять в работе ДОУ, как с детьми имеющими общее недоразвитие речи и с детьми обычных групп.</w:t>
      </w:r>
    </w:p>
    <w:p w:rsidR="00982BC2" w:rsidRPr="00250740" w:rsidRDefault="00870585" w:rsidP="00870585">
      <w:pPr>
        <w:pStyle w:val="a5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  </w:t>
      </w:r>
      <w:r w:rsidR="00982BC2" w:rsidRPr="00250740">
        <w:rPr>
          <w:i/>
          <w:iCs/>
          <w:color w:val="333333"/>
          <w:sz w:val="28"/>
          <w:szCs w:val="28"/>
        </w:rPr>
        <w:t>Упражнение «Один-много».</w:t>
      </w:r>
      <w:r w:rsidR="00982BC2" w:rsidRPr="00250740">
        <w:rPr>
          <w:rStyle w:val="apple-converted-space"/>
          <w:color w:val="333333"/>
          <w:sz w:val="28"/>
          <w:szCs w:val="28"/>
        </w:rPr>
        <w:t> </w:t>
      </w:r>
      <w:r w:rsidR="00982BC2" w:rsidRPr="00250740">
        <w:rPr>
          <w:color w:val="333333"/>
          <w:sz w:val="28"/>
          <w:szCs w:val="28"/>
        </w:rPr>
        <w:t>Воспитатель катит «чудо-шарик» по столу ребенку, называя предмет в единственном числе. Ребенок, поймав ладонью шарик, откатывает его назад, называя существительные во множественном числе.</w:t>
      </w:r>
    </w:p>
    <w:p w:rsidR="00982BC2" w:rsidRPr="00250740" w:rsidRDefault="00870585" w:rsidP="00870585">
      <w:pPr>
        <w:pStyle w:val="a5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 xml:space="preserve">            </w:t>
      </w:r>
      <w:r w:rsidR="00982BC2" w:rsidRPr="00250740">
        <w:rPr>
          <w:i/>
          <w:iCs/>
          <w:color w:val="333333"/>
          <w:sz w:val="28"/>
          <w:szCs w:val="28"/>
        </w:rPr>
        <w:t>Аналогично проводятся упражнения «Назови ласково», «Скажи наоборот»</w:t>
      </w:r>
    </w:p>
    <w:p w:rsidR="00982BC2" w:rsidRPr="00250740" w:rsidRDefault="00870585" w:rsidP="00870585">
      <w:pPr>
        <w:pStyle w:val="a5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rStyle w:val="apple-converted-space"/>
          <w:i/>
          <w:iCs/>
          <w:color w:val="333333"/>
          <w:sz w:val="28"/>
          <w:szCs w:val="28"/>
        </w:rPr>
        <w:t xml:space="preserve">           </w:t>
      </w:r>
      <w:r w:rsidR="00982BC2" w:rsidRPr="00250740">
        <w:rPr>
          <w:rStyle w:val="apple-converted-space"/>
          <w:i/>
          <w:iCs/>
          <w:color w:val="333333"/>
          <w:sz w:val="28"/>
          <w:szCs w:val="28"/>
        </w:rPr>
        <w:t> </w:t>
      </w:r>
      <w:r w:rsidR="00982BC2" w:rsidRPr="00250740">
        <w:rPr>
          <w:i/>
          <w:iCs/>
          <w:color w:val="333333"/>
          <w:sz w:val="28"/>
          <w:szCs w:val="28"/>
        </w:rPr>
        <w:t>Использование Су – Джок шаров для развития памяти и внимания</w:t>
      </w:r>
      <w:r w:rsidR="00250740">
        <w:rPr>
          <w:i/>
          <w:iCs/>
          <w:color w:val="333333"/>
          <w:sz w:val="28"/>
          <w:szCs w:val="28"/>
        </w:rPr>
        <w:t>:</w:t>
      </w:r>
    </w:p>
    <w:p w:rsidR="00982BC2" w:rsidRPr="00250740" w:rsidRDefault="00982BC2" w:rsidP="00870585">
      <w:pPr>
        <w:pStyle w:val="a5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50740">
        <w:rPr>
          <w:color w:val="333333"/>
          <w:sz w:val="28"/>
          <w:szCs w:val="28"/>
        </w:rPr>
        <w:t>Дети выполняют инструкцию: надень колечко на мизинец правой руки, возьми шарик в правую руку и спрячь за спину и т.д.; ребенок закрывает глаза, взрослый надевает колечко на любой его палец, а тот должен назвать, на какой палец какой руки надето кольцо.</w:t>
      </w:r>
    </w:p>
    <w:p w:rsidR="00700CA8" w:rsidRPr="00250740" w:rsidRDefault="00870585" w:rsidP="00870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0CA8" w:rsidRPr="00250740">
        <w:rPr>
          <w:rFonts w:ascii="Times New Roman" w:hAnsi="Times New Roman" w:cs="Times New Roman"/>
          <w:sz w:val="28"/>
          <w:szCs w:val="28"/>
        </w:rPr>
        <w:t xml:space="preserve"> При правильном применении выраженный эффект часто наступает уже через несколько минут, иногда секунд. Эта лечебная система создана не человеком – он  только открыл её,- а самой природой. В этом причина её силы и безопасности. Стимуляция точек соответствия приводит к излечению. Неправильное применение никогда не наносит человеку вред – оно просто не эффективно.</w:t>
      </w:r>
    </w:p>
    <w:p w:rsidR="00982BC2" w:rsidRPr="00250740" w:rsidRDefault="00567995" w:rsidP="0087058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40">
        <w:rPr>
          <w:rFonts w:ascii="Times New Roman" w:hAnsi="Times New Roman" w:cs="Times New Roman"/>
          <w:sz w:val="28"/>
          <w:szCs w:val="28"/>
        </w:rPr>
        <w:t xml:space="preserve">    Такое же воздействие на нервные окончания пальцев оказывает и </w:t>
      </w:r>
      <w:r w:rsidR="00982BC2" w:rsidRPr="00250740">
        <w:rPr>
          <w:rFonts w:ascii="Times New Roman" w:hAnsi="Times New Roman" w:cs="Times New Roman"/>
          <w:sz w:val="28"/>
          <w:szCs w:val="28"/>
        </w:rPr>
        <w:t xml:space="preserve">игольчатый </w:t>
      </w:r>
      <w:r w:rsidRPr="00250740">
        <w:rPr>
          <w:rFonts w:ascii="Times New Roman" w:hAnsi="Times New Roman" w:cs="Times New Roman"/>
          <w:sz w:val="28"/>
          <w:szCs w:val="28"/>
        </w:rPr>
        <w:t>аппликатор Кузнецова.</w:t>
      </w:r>
      <w:r w:rsidR="00982BC2" w:rsidRPr="00250740">
        <w:rPr>
          <w:rFonts w:ascii="Times New Roman" w:hAnsi="Times New Roman" w:cs="Times New Roman"/>
          <w:sz w:val="28"/>
          <w:szCs w:val="28"/>
        </w:rPr>
        <w:t xml:space="preserve"> </w:t>
      </w:r>
      <w:r w:rsidR="00982BC2" w:rsidRPr="00250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вид работы может быть </w:t>
      </w:r>
      <w:r w:rsidR="00982BC2" w:rsidRPr="00250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применен как элемент занятия (фронтального, подгруппового или индивидуального), как пальчиковая гимнастика с применением потешек  или в самостоятельной деятельности детей, например самомассаж, в различные режимные моменты в условиях ДОУ, для снятия нервного напряжения.</w:t>
      </w:r>
    </w:p>
    <w:p w:rsidR="00700CA8" w:rsidRPr="00250740" w:rsidRDefault="00E81AC1" w:rsidP="00870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82BC2" w:rsidRPr="00250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Су-Джок шарики и аппликатор Кузнецова</w:t>
      </w:r>
      <w:r w:rsidR="00700CA8" w:rsidRPr="00250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преобрести в любой аптеке не требуя больших затрат. </w:t>
      </w:r>
    </w:p>
    <w:p w:rsidR="00A910DE" w:rsidRPr="00250740" w:rsidRDefault="00870585" w:rsidP="00870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A910DE" w:rsidRPr="00250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многих исследований говорят о том, что речевая область формируется под влиянием импульсов, поступающих от пальцев рук. Именно поэтому в коррекционной работе большое внимание уделяется развитию мелкой моторики: пальчиковым играм, вырезанию, играм с мозаикой, с песком, играм с манипулированием мелкими предметами и т.п.  Одним из таких эффективных методов развития мелкой моторики  являются рамки Монтессори. Дети с удовольствием упражняются в завязывании шнурков, застегивании молний. пуговиц применяя в последствии эти умения в практической жизни.</w:t>
      </w:r>
    </w:p>
    <w:p w:rsidR="00BD7AAA" w:rsidRPr="00250740" w:rsidRDefault="00870585" w:rsidP="00870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D7AAA" w:rsidRPr="00250740">
        <w:rPr>
          <w:rFonts w:ascii="Times New Roman" w:hAnsi="Times New Roman" w:cs="Times New Roman"/>
          <w:sz w:val="28"/>
          <w:szCs w:val="28"/>
        </w:rPr>
        <w:t xml:space="preserve">  </w:t>
      </w:r>
      <w:r w:rsidR="00250740" w:rsidRPr="00250740">
        <w:rPr>
          <w:rFonts w:ascii="Times New Roman" w:hAnsi="Times New Roman" w:cs="Times New Roman"/>
          <w:color w:val="333333"/>
          <w:sz w:val="28"/>
          <w:szCs w:val="28"/>
        </w:rPr>
        <w:t>Таким образом все перечисленные выше методы  оздоровительной работы  являются высокоэффективными, доступными и безопасными.</w:t>
      </w:r>
    </w:p>
    <w:sectPr w:rsidR="00BD7AAA" w:rsidRPr="00250740" w:rsidSect="00672CB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030" w:rsidRDefault="00034030" w:rsidP="00E81AC1">
      <w:pPr>
        <w:spacing w:after="0" w:line="240" w:lineRule="auto"/>
      </w:pPr>
      <w:r>
        <w:separator/>
      </w:r>
    </w:p>
  </w:endnote>
  <w:endnote w:type="continuationSeparator" w:id="1">
    <w:p w:rsidR="00034030" w:rsidRDefault="00034030" w:rsidP="00E81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95264"/>
      <w:docPartObj>
        <w:docPartGallery w:val="Общ"/>
        <w:docPartUnique/>
      </w:docPartObj>
    </w:sdtPr>
    <w:sdtContent>
      <w:p w:rsidR="00E81AC1" w:rsidRDefault="00E81AC1">
        <w:pPr>
          <w:pStyle w:val="a9"/>
          <w:jc w:val="right"/>
        </w:pPr>
        <w:fldSimple w:instr=" PAGE   \* MERGEFORMAT ">
          <w:r w:rsidR="00870585">
            <w:rPr>
              <w:noProof/>
            </w:rPr>
            <w:t>2</w:t>
          </w:r>
        </w:fldSimple>
      </w:p>
    </w:sdtContent>
  </w:sdt>
  <w:p w:rsidR="00E81AC1" w:rsidRDefault="00E81AC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030" w:rsidRDefault="00034030" w:rsidP="00E81AC1">
      <w:pPr>
        <w:spacing w:after="0" w:line="240" w:lineRule="auto"/>
      </w:pPr>
      <w:r>
        <w:separator/>
      </w:r>
    </w:p>
  </w:footnote>
  <w:footnote w:type="continuationSeparator" w:id="1">
    <w:p w:rsidR="00034030" w:rsidRDefault="00034030" w:rsidP="00E81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0AC2"/>
    <w:multiLevelType w:val="hybridMultilevel"/>
    <w:tmpl w:val="E348D802"/>
    <w:lvl w:ilvl="0" w:tplc="7CCC447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60FEC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12798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6EA6B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7448C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720F4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E6E8E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224E2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E2D6B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382BC5"/>
    <w:multiLevelType w:val="hybridMultilevel"/>
    <w:tmpl w:val="6BD2ECC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B6D16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BC688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A6E99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A4968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A0440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FAFA3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64042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0CBF8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B3A"/>
    <w:rsid w:val="00034030"/>
    <w:rsid w:val="00250740"/>
    <w:rsid w:val="00567995"/>
    <w:rsid w:val="0061033D"/>
    <w:rsid w:val="00672CBD"/>
    <w:rsid w:val="00700CA8"/>
    <w:rsid w:val="00870585"/>
    <w:rsid w:val="00982BC2"/>
    <w:rsid w:val="00A16C36"/>
    <w:rsid w:val="00A910DE"/>
    <w:rsid w:val="00AD4C5E"/>
    <w:rsid w:val="00BD7AAA"/>
    <w:rsid w:val="00E81AC1"/>
    <w:rsid w:val="00F43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C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F43B3A"/>
    <w:rPr>
      <w:rFonts w:ascii="Calibri" w:eastAsia="Calibri" w:hAnsi="Calibri"/>
      <w:lang w:val="en-US" w:bidi="en-US"/>
    </w:rPr>
  </w:style>
  <w:style w:type="paragraph" w:styleId="a4">
    <w:name w:val="No Spacing"/>
    <w:basedOn w:val="a"/>
    <w:link w:val="a3"/>
    <w:qFormat/>
    <w:rsid w:val="00F43B3A"/>
    <w:pPr>
      <w:spacing w:after="0" w:line="240" w:lineRule="auto"/>
    </w:pPr>
    <w:rPr>
      <w:rFonts w:ascii="Calibri" w:eastAsia="Calibri" w:hAnsi="Calibri"/>
      <w:lang w:val="en-US" w:bidi="en-US"/>
    </w:rPr>
  </w:style>
  <w:style w:type="paragraph" w:styleId="a5">
    <w:name w:val="Normal (Web)"/>
    <w:basedOn w:val="a"/>
    <w:uiPriority w:val="99"/>
    <w:semiHidden/>
    <w:unhideWhenUsed/>
    <w:rsid w:val="00700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7AAA"/>
  </w:style>
  <w:style w:type="character" w:styleId="a6">
    <w:name w:val="line number"/>
    <w:basedOn w:val="a0"/>
    <w:uiPriority w:val="99"/>
    <w:semiHidden/>
    <w:unhideWhenUsed/>
    <w:rsid w:val="00E81AC1"/>
  </w:style>
  <w:style w:type="paragraph" w:styleId="a7">
    <w:name w:val="header"/>
    <w:basedOn w:val="a"/>
    <w:link w:val="a8"/>
    <w:uiPriority w:val="99"/>
    <w:unhideWhenUsed/>
    <w:rsid w:val="00E81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1AC1"/>
  </w:style>
  <w:style w:type="paragraph" w:styleId="a9">
    <w:name w:val="footer"/>
    <w:basedOn w:val="a"/>
    <w:link w:val="aa"/>
    <w:uiPriority w:val="99"/>
    <w:unhideWhenUsed/>
    <w:rsid w:val="00E81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1A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066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76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24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21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863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11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93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32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09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2</cp:revision>
  <cp:lastPrinted>2015-02-04T19:19:00Z</cp:lastPrinted>
  <dcterms:created xsi:type="dcterms:W3CDTF">2015-02-04T17:28:00Z</dcterms:created>
  <dcterms:modified xsi:type="dcterms:W3CDTF">2015-02-04T19:20:00Z</dcterms:modified>
</cp:coreProperties>
</file>