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1B" w:rsidRDefault="00F82E1B" w:rsidP="00F82E1B">
      <w:pPr>
        <w:pStyle w:val="content"/>
        <w:tabs>
          <w:tab w:val="num" w:pos="709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Развитие речи детей раннего возраста.</w:t>
      </w:r>
      <w:bookmarkStart w:id="0" w:name="_GoBack"/>
      <w:bookmarkEnd w:id="0"/>
    </w:p>
    <w:p w:rsidR="006E29B3" w:rsidRDefault="00ED6C3D" w:rsidP="004D2510">
      <w:pPr>
        <w:pStyle w:val="content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B47DF">
        <w:rPr>
          <w:rFonts w:ascii="Times New Roman" w:hAnsi="Times New Roman" w:cs="Times New Roman"/>
          <w:sz w:val="32"/>
          <w:szCs w:val="32"/>
        </w:rPr>
        <w:t>Период раннего детства (от самого рождения до 3 лет) является благоприятным и решающим для развития речи. Тот речевой багаж, который ребенок получил в этом возрасте, во многом будет опреде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лять его дальнейшее интеллектуальное развитие и становление лич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ности.</w:t>
      </w:r>
    </w:p>
    <w:p w:rsidR="00ED6C3D" w:rsidRPr="00BB47DF" w:rsidRDefault="00ED6C3D" w:rsidP="006E29B3">
      <w:pPr>
        <w:pStyle w:val="content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 xml:space="preserve">          Прежде всего, </w:t>
      </w:r>
      <w:r w:rsidR="000A2397">
        <w:rPr>
          <w:rFonts w:ascii="Times New Roman" w:hAnsi="Times New Roman" w:cs="Times New Roman"/>
          <w:sz w:val="32"/>
          <w:szCs w:val="32"/>
        </w:rPr>
        <w:t xml:space="preserve">я </w:t>
      </w:r>
      <w:r w:rsidRPr="00BB47DF">
        <w:rPr>
          <w:rFonts w:ascii="Times New Roman" w:hAnsi="Times New Roman" w:cs="Times New Roman"/>
          <w:sz w:val="32"/>
          <w:szCs w:val="32"/>
        </w:rPr>
        <w:t xml:space="preserve"> расска</w:t>
      </w:r>
      <w:r w:rsidR="000A2397">
        <w:rPr>
          <w:rFonts w:ascii="Times New Roman" w:hAnsi="Times New Roman" w:cs="Times New Roman"/>
          <w:sz w:val="32"/>
          <w:szCs w:val="32"/>
        </w:rPr>
        <w:t>жу</w:t>
      </w:r>
      <w:r w:rsidRPr="00BB47DF">
        <w:rPr>
          <w:rFonts w:ascii="Times New Roman" w:hAnsi="Times New Roman" w:cs="Times New Roman"/>
          <w:sz w:val="32"/>
          <w:szCs w:val="32"/>
        </w:rPr>
        <w:t xml:space="preserve"> о возрастных особенностях речевого развития детей. Развитие речи ребенка в раннем дет</w:t>
      </w:r>
      <w:r w:rsidRPr="00BB47DF">
        <w:rPr>
          <w:rFonts w:ascii="Times New Roman" w:hAnsi="Times New Roman" w:cs="Times New Roman"/>
          <w:sz w:val="32"/>
          <w:szCs w:val="32"/>
        </w:rPr>
        <w:softHyphen/>
        <w:t xml:space="preserve">стве идет по двум основным </w:t>
      </w:r>
      <w:r w:rsidR="00AC7B84">
        <w:rPr>
          <w:rFonts w:ascii="Times New Roman" w:hAnsi="Times New Roman" w:cs="Times New Roman"/>
          <w:sz w:val="32"/>
          <w:szCs w:val="32"/>
        </w:rPr>
        <w:t>направлени</w:t>
      </w:r>
      <w:r w:rsidRPr="00BB47DF">
        <w:rPr>
          <w:rFonts w:ascii="Times New Roman" w:hAnsi="Times New Roman" w:cs="Times New Roman"/>
          <w:sz w:val="32"/>
          <w:szCs w:val="32"/>
        </w:rPr>
        <w:t>ям: с одной стороны, совершенству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ется понимание речи взрослых, с другой формируется собственная активная речь. Что касается понимания, то специалисты считают, что уже после 6 месяцев ребенок начинает понимать речь и устанавлива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ет связь между словом и предметом, словом и действием. Резкий ска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чок в развитии понимания происходит в период между годом и полу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тора годами. После 2 лет ребенок должен уже в полном объеме понимать все слова взрослых, связанные с окружающими предметами.</w:t>
      </w:r>
    </w:p>
    <w:p w:rsidR="00ED6C3D" w:rsidRPr="00BB47DF" w:rsidRDefault="00ED6C3D" w:rsidP="004D2510">
      <w:pPr>
        <w:pStyle w:val="content"/>
        <w:tabs>
          <w:tab w:val="num" w:pos="709"/>
        </w:tabs>
        <w:spacing w:before="20" w:after="2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 xml:space="preserve">    Что касается произношения, то его уровень принято определять тем количеством слов, которые ребенок активно использует в своей речи в определенном возрасте. </w:t>
      </w:r>
      <w:r w:rsidR="000A2397">
        <w:rPr>
          <w:rFonts w:ascii="Times New Roman" w:hAnsi="Times New Roman" w:cs="Times New Roman"/>
          <w:sz w:val="32"/>
          <w:szCs w:val="32"/>
        </w:rPr>
        <w:t>В</w:t>
      </w:r>
      <w:r w:rsidRPr="00BB47DF">
        <w:rPr>
          <w:rFonts w:ascii="Times New Roman" w:hAnsi="Times New Roman" w:cs="Times New Roman"/>
          <w:sz w:val="32"/>
          <w:szCs w:val="32"/>
        </w:rPr>
        <w:t xml:space="preserve"> норме:</w:t>
      </w:r>
    </w:p>
    <w:p w:rsidR="00ED6C3D" w:rsidRPr="00BB47DF" w:rsidRDefault="00ED6C3D" w:rsidP="004D2510">
      <w:pPr>
        <w:pStyle w:val="content"/>
        <w:tabs>
          <w:tab w:val="num" w:pos="709"/>
        </w:tabs>
        <w:spacing w:before="20" w:after="2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 xml:space="preserve">•      в </w:t>
      </w:r>
      <w:r w:rsidR="000A2397">
        <w:rPr>
          <w:rFonts w:ascii="Times New Roman" w:hAnsi="Times New Roman" w:cs="Times New Roman"/>
          <w:sz w:val="32"/>
          <w:szCs w:val="32"/>
        </w:rPr>
        <w:t xml:space="preserve">1 </w:t>
      </w:r>
      <w:r w:rsidRPr="00BB47DF">
        <w:rPr>
          <w:rFonts w:ascii="Times New Roman" w:hAnsi="Times New Roman" w:cs="Times New Roman"/>
          <w:sz w:val="32"/>
          <w:szCs w:val="32"/>
        </w:rPr>
        <w:t>год ребенок имеет в своем запасе 4 слова;</w:t>
      </w:r>
      <w:r w:rsidRPr="00BB47DF">
        <w:rPr>
          <w:rFonts w:ascii="Times New Roman" w:hAnsi="Times New Roman" w:cs="Times New Roman"/>
          <w:sz w:val="32"/>
          <w:szCs w:val="32"/>
        </w:rPr>
        <w:br/>
        <w:t>•      в 1,5 года количество этих слов   увеличивается до 20-30;</w:t>
      </w:r>
    </w:p>
    <w:p w:rsidR="00ED6C3D" w:rsidRPr="00BB47DF" w:rsidRDefault="00ED6C3D" w:rsidP="004D2510">
      <w:pPr>
        <w:pStyle w:val="content"/>
        <w:tabs>
          <w:tab w:val="num" w:pos="709"/>
        </w:tabs>
        <w:spacing w:before="20" w:after="2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>•      в 2 года количество возрастает до 300 слов!</w:t>
      </w:r>
      <w:r w:rsidRPr="00BB47DF">
        <w:rPr>
          <w:rFonts w:ascii="Times New Roman" w:hAnsi="Times New Roman" w:cs="Times New Roman"/>
          <w:sz w:val="32"/>
          <w:szCs w:val="32"/>
        </w:rPr>
        <w:br/>
        <w:t xml:space="preserve">           При этом в период от года до двух лет ребенок в основном исполь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зует однословные предложения: «Дай», «Пить», «Мама», «Бо-бо» и так далее. К двум годам он переходит на двухсловные предложения.</w:t>
      </w:r>
    </w:p>
    <w:p w:rsidR="00ED6C3D" w:rsidRPr="00BB47DF" w:rsidRDefault="00ED6C3D" w:rsidP="004D2510">
      <w:pPr>
        <w:pStyle w:val="content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 xml:space="preserve">          Бить тревогу необходимо  в том случае, </w:t>
      </w:r>
      <w:r w:rsidRPr="00BB47DF">
        <w:rPr>
          <w:rFonts w:ascii="Times New Roman" w:hAnsi="Times New Roman" w:cs="Times New Roman"/>
          <w:color w:val="auto"/>
          <w:sz w:val="32"/>
          <w:szCs w:val="32"/>
        </w:rPr>
        <w:t>если ребенок к трем годам не говорит простыми предложениями и не понимает речи взрос</w:t>
      </w:r>
      <w:r w:rsidRPr="00BB47DF">
        <w:rPr>
          <w:rFonts w:ascii="Times New Roman" w:hAnsi="Times New Roman" w:cs="Times New Roman"/>
          <w:color w:val="auto"/>
          <w:sz w:val="32"/>
          <w:szCs w:val="32"/>
        </w:rPr>
        <w:softHyphen/>
        <w:t>лого.</w:t>
      </w:r>
      <w:r w:rsidRPr="00BB47DF">
        <w:rPr>
          <w:rFonts w:ascii="Times New Roman" w:hAnsi="Times New Roman" w:cs="Times New Roman"/>
          <w:sz w:val="32"/>
          <w:szCs w:val="32"/>
        </w:rPr>
        <w:t xml:space="preserve"> В этом случае задержка или нарушение развития речи могут являться частью общей задержки развития. Кроме того, это может быть вызвано поражением слуха ребенка. В этом слу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чае необходимо проконсультироваться у специалистов: отоларинголо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га, невропатолога, психолога, логопеда.</w:t>
      </w:r>
    </w:p>
    <w:p w:rsidR="00915DB6" w:rsidRDefault="00ED6C3D" w:rsidP="00BB6DB8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lastRenderedPageBreak/>
        <w:t xml:space="preserve">         Известно, что любое нарушение легче предотвратить, чем испра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вить. Что же можно посоветовать родителям малыша для того, чтобы стимулировать и развивать его речь</w:t>
      </w:r>
      <w:r w:rsidRPr="00915DB6">
        <w:rPr>
          <w:rFonts w:ascii="Times New Roman" w:hAnsi="Times New Roman" w:cs="Times New Roman"/>
          <w:sz w:val="32"/>
          <w:szCs w:val="32"/>
        </w:rPr>
        <w:t>?</w:t>
      </w:r>
      <w:r w:rsidR="00915DB6" w:rsidRPr="00915D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5DB6" w:rsidRDefault="00915DB6" w:rsidP="00915DB6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 xml:space="preserve"> </w:t>
      </w:r>
      <w:r w:rsidRPr="00915DB6">
        <w:rPr>
          <w:rFonts w:ascii="Times New Roman" w:hAnsi="Times New Roman" w:cs="Times New Roman"/>
          <w:b/>
          <w:sz w:val="32"/>
          <w:szCs w:val="32"/>
        </w:rPr>
        <w:t>Данные рекомендации логопеда помогут вашему ребёнку развить речь в соответствие с возрастными нормами и улучшат состояние звукопроизношения</w:t>
      </w:r>
      <w:r w:rsidRPr="00915DB6">
        <w:rPr>
          <w:rFonts w:ascii="Times New Roman" w:hAnsi="Times New Roman" w:cs="Times New Roman"/>
          <w:sz w:val="32"/>
          <w:szCs w:val="32"/>
        </w:rPr>
        <w:t>.</w:t>
      </w:r>
    </w:p>
    <w:p w:rsidR="006E29B3" w:rsidRDefault="00915DB6" w:rsidP="006E29B3">
      <w:pPr>
        <w:pStyle w:val="content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color w:val="auto"/>
          <w:sz w:val="32"/>
          <w:szCs w:val="32"/>
        </w:rPr>
        <w:t>Первое. Разговаривайте со своим ребенком.</w:t>
      </w:r>
      <w:r w:rsidRPr="00915DB6">
        <w:rPr>
          <w:rFonts w:ascii="Times New Roman" w:hAnsi="Times New Roman" w:cs="Times New Roman"/>
          <w:sz w:val="32"/>
          <w:szCs w:val="32"/>
        </w:rPr>
        <w:t xml:space="preserve"> Дети, с которыми взрослые мало разговаривают, ограничиваясь только уходом за ними, резко отстают в развитии речи. Это связано с тем, что они просто не слышат нормальной человеческой речи. И если все вокруг молчат, ребенок может не воспринимать речевое общение как необходимость, как то, что поможет ему расширить круг активного взаимодействия с окружающим миром. </w:t>
      </w:r>
      <w:r w:rsidRPr="00915DB6">
        <w:rPr>
          <w:rFonts w:ascii="Times New Roman" w:hAnsi="Times New Roman" w:cs="Times New Roman"/>
          <w:color w:val="auto"/>
          <w:sz w:val="32"/>
          <w:szCs w:val="32"/>
        </w:rPr>
        <w:t>Маленькие дети учатся, наблюдая за взрослы</w:t>
      </w:r>
      <w:r w:rsidRPr="00915DB6">
        <w:rPr>
          <w:rFonts w:ascii="Times New Roman" w:hAnsi="Times New Roman" w:cs="Times New Roman"/>
          <w:color w:val="auto"/>
          <w:sz w:val="32"/>
          <w:szCs w:val="32"/>
        </w:rPr>
        <w:softHyphen/>
        <w:t xml:space="preserve">ми и копируя их поведение. Многие мамы постоянно читают ребенку книжки и включают ему мультфильмы, полагая, что уж тут-то он наслушается речь вдоволь. </w:t>
      </w:r>
      <w:r w:rsidR="00AC7B84">
        <w:rPr>
          <w:rFonts w:ascii="Times New Roman" w:hAnsi="Times New Roman" w:cs="Times New Roman"/>
          <w:color w:val="auto"/>
          <w:sz w:val="32"/>
          <w:szCs w:val="32"/>
        </w:rPr>
        <w:t>Это мнение совершенно не верно.</w:t>
      </w:r>
    </w:p>
    <w:p w:rsidR="00915DB6" w:rsidRPr="00915DB6" w:rsidRDefault="00915DB6" w:rsidP="00915DB6">
      <w:pPr>
        <w:pStyle w:val="content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Второе. Четко и ясно проговаривайте  слова. </w:t>
      </w:r>
      <w:r w:rsidRPr="00915DB6">
        <w:rPr>
          <w:rFonts w:ascii="Times New Roman" w:hAnsi="Times New Roman" w:cs="Times New Roman"/>
          <w:sz w:val="32"/>
          <w:szCs w:val="32"/>
        </w:rPr>
        <w:t>Ребенок начи</w:t>
      </w:r>
      <w:r w:rsidRPr="00915DB6">
        <w:rPr>
          <w:rFonts w:ascii="Times New Roman" w:hAnsi="Times New Roman" w:cs="Times New Roman"/>
          <w:sz w:val="32"/>
          <w:szCs w:val="32"/>
        </w:rPr>
        <w:softHyphen/>
        <w:t>нает осваивать речь, подражая речи взрослого, поэтому, если вы сю</w:t>
      </w:r>
      <w:r w:rsidRPr="00915DB6">
        <w:rPr>
          <w:rFonts w:ascii="Times New Roman" w:hAnsi="Times New Roman" w:cs="Times New Roman"/>
          <w:sz w:val="32"/>
          <w:szCs w:val="32"/>
        </w:rPr>
        <w:softHyphen/>
        <w:t>сюкаете и коверкаете слова, именно такую речь и будет копировать ваш ребенок. Поэтому следите за своей речью и исправ</w:t>
      </w:r>
      <w:r w:rsidRPr="00915DB6">
        <w:rPr>
          <w:rFonts w:ascii="Times New Roman" w:hAnsi="Times New Roman" w:cs="Times New Roman"/>
          <w:sz w:val="32"/>
          <w:szCs w:val="32"/>
        </w:rPr>
        <w:softHyphen/>
        <w:t>ляйте ребенка, если он неверно произносит слова.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Третье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 xml:space="preserve"> Проводите с ребёнком  артикуляционную гимнастику</w:t>
      </w:r>
      <w:r w:rsidRPr="00915DB6">
        <w:rPr>
          <w:rFonts w:ascii="Times New Roman" w:hAnsi="Times New Roman" w:cs="Times New Roman"/>
          <w:color w:val="E36C0A"/>
          <w:sz w:val="32"/>
          <w:szCs w:val="32"/>
        </w:rPr>
        <w:t xml:space="preserve">, </w:t>
      </w:r>
      <w:r w:rsidRPr="00915DB6">
        <w:rPr>
          <w:rFonts w:ascii="Times New Roman" w:hAnsi="Times New Roman" w:cs="Times New Roman"/>
          <w:sz w:val="32"/>
          <w:szCs w:val="32"/>
        </w:rPr>
        <w:t xml:space="preserve">включая такие упражнения как: «Улыбка», «Трубочка», «Заборчик», «Надуй шарик», «Кошечка лакает молоко», «Вкусное варенье», «Лошадка».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AC7B84">
        <w:rPr>
          <w:rFonts w:ascii="Times New Roman" w:hAnsi="Times New Roman" w:cs="Times New Roman"/>
          <w:b/>
          <w:i/>
          <w:sz w:val="32"/>
          <w:szCs w:val="32"/>
        </w:rPr>
        <w:t>Четвёртое. Используйте  игры для развития воздушной струи</w:t>
      </w:r>
      <w:r w:rsidRPr="00AC7B84">
        <w:rPr>
          <w:rFonts w:ascii="Times New Roman" w:hAnsi="Times New Roman" w:cs="Times New Roman"/>
          <w:i/>
          <w:sz w:val="32"/>
          <w:szCs w:val="32"/>
        </w:rPr>
        <w:t>:</w:t>
      </w:r>
      <w:r w:rsidRPr="00915DB6">
        <w:rPr>
          <w:rFonts w:ascii="Times New Roman" w:hAnsi="Times New Roman" w:cs="Times New Roman"/>
          <w:sz w:val="32"/>
          <w:szCs w:val="32"/>
        </w:rPr>
        <w:t xml:space="preserve">  </w:t>
      </w:r>
      <w:r w:rsidR="00AC7B84">
        <w:rPr>
          <w:rFonts w:ascii="Times New Roman" w:hAnsi="Times New Roman" w:cs="Times New Roman"/>
          <w:sz w:val="32"/>
          <w:szCs w:val="32"/>
        </w:rPr>
        <w:t>мыльные пузыри</w:t>
      </w:r>
      <w:r w:rsidRPr="00915DB6">
        <w:rPr>
          <w:rFonts w:ascii="Times New Roman" w:hAnsi="Times New Roman" w:cs="Times New Roman"/>
          <w:sz w:val="32"/>
          <w:szCs w:val="32"/>
        </w:rPr>
        <w:t xml:space="preserve">, сдувание предметов с поверхности и т. д.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Пятое. Развивайте слуховое внимание и речевой слух</w:t>
      </w:r>
      <w:r w:rsidRPr="00915DB6">
        <w:rPr>
          <w:rFonts w:ascii="Times New Roman" w:hAnsi="Times New Roman" w:cs="Times New Roman"/>
          <w:sz w:val="32"/>
          <w:szCs w:val="32"/>
        </w:rPr>
        <w:t xml:space="preserve">. («Узнай по звуку», «Воспроизведение ритма», «Где позвонили?», «Громко или тихо», «Кто внимательный?» и т. д.)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Шестое.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>Уточняйте артикуляцию звуков раннего онтогенеза</w:t>
      </w:r>
      <w:r w:rsidRPr="00915DB6">
        <w:rPr>
          <w:rFonts w:ascii="Times New Roman" w:hAnsi="Times New Roman" w:cs="Times New Roman"/>
          <w:sz w:val="32"/>
          <w:szCs w:val="32"/>
        </w:rPr>
        <w:t>. (А, 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15DB6">
        <w:rPr>
          <w:rFonts w:ascii="Times New Roman" w:hAnsi="Times New Roman" w:cs="Times New Roman"/>
          <w:sz w:val="32"/>
          <w:szCs w:val="32"/>
        </w:rPr>
        <w:t xml:space="preserve">Э, </w:t>
      </w:r>
      <w:proofErr w:type="gramStart"/>
      <w:r w:rsidRPr="00915DB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15DB6">
        <w:rPr>
          <w:rFonts w:ascii="Times New Roman" w:hAnsi="Times New Roman" w:cs="Times New Roman"/>
          <w:sz w:val="32"/>
          <w:szCs w:val="32"/>
        </w:rPr>
        <w:t>, Б, М)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Седьмое.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ab/>
        <w:t>Обогащайте пассивный и активный словарный запас</w:t>
      </w:r>
      <w:r w:rsidRPr="00915DB6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lastRenderedPageBreak/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 xml:space="preserve">учите называть предметы ближайшего окружения;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 xml:space="preserve">знакомьте со значением слов, обозначающих: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 xml:space="preserve">основные цвета (красный, синий, жёлтый, зелёный);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>форму предметов (</w:t>
      </w:r>
      <w:proofErr w:type="gramStart"/>
      <w:r w:rsidRPr="00915DB6">
        <w:rPr>
          <w:rFonts w:ascii="Times New Roman" w:hAnsi="Times New Roman" w:cs="Times New Roman"/>
          <w:sz w:val="32"/>
          <w:szCs w:val="32"/>
        </w:rPr>
        <w:t>круглый</w:t>
      </w:r>
      <w:proofErr w:type="gramEnd"/>
      <w:r w:rsidRPr="00915DB6">
        <w:rPr>
          <w:rFonts w:ascii="Times New Roman" w:hAnsi="Times New Roman" w:cs="Times New Roman"/>
          <w:sz w:val="32"/>
          <w:szCs w:val="32"/>
        </w:rPr>
        <w:t xml:space="preserve">, квадратный, овальный);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 xml:space="preserve">параметры величины (большой, маленький; широкий, узкий; длинный, короткий; высокий, низкий);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>различные качества (</w:t>
      </w:r>
      <w:proofErr w:type="gramStart"/>
      <w:r w:rsidRPr="00915DB6">
        <w:rPr>
          <w:rFonts w:ascii="Times New Roman" w:hAnsi="Times New Roman" w:cs="Times New Roman"/>
          <w:sz w:val="32"/>
          <w:szCs w:val="32"/>
        </w:rPr>
        <w:t>горячий</w:t>
      </w:r>
      <w:proofErr w:type="gramEnd"/>
      <w:r w:rsidRPr="00915DB6">
        <w:rPr>
          <w:rFonts w:ascii="Times New Roman" w:hAnsi="Times New Roman" w:cs="Times New Roman"/>
          <w:sz w:val="32"/>
          <w:szCs w:val="32"/>
        </w:rPr>
        <w:t xml:space="preserve">, холодный; мокрый, сухой; чистый, грязный);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>•</w:t>
      </w:r>
      <w:r w:rsidRPr="00915DB6">
        <w:rPr>
          <w:rFonts w:ascii="Times New Roman" w:hAnsi="Times New Roman" w:cs="Times New Roman"/>
          <w:sz w:val="32"/>
          <w:szCs w:val="32"/>
        </w:rPr>
        <w:tab/>
        <w:t xml:space="preserve">обозначайте словами свои и чужие действия. </w:t>
      </w:r>
    </w:p>
    <w:p w:rsidR="00915DB6" w:rsidRPr="00AC7B84" w:rsidRDefault="00915DB6" w:rsidP="00915DB6">
      <w:pPr>
        <w:spacing w:before="240" w:after="0"/>
        <w:rPr>
          <w:rFonts w:ascii="Times New Roman" w:hAnsi="Times New Roman" w:cs="Times New Roman"/>
          <w:b/>
          <w:i/>
          <w:sz w:val="32"/>
          <w:szCs w:val="32"/>
        </w:rPr>
      </w:pPr>
      <w:r w:rsidRPr="00AC7B84">
        <w:rPr>
          <w:rFonts w:ascii="Times New Roman" w:hAnsi="Times New Roman" w:cs="Times New Roman"/>
          <w:b/>
          <w:i/>
          <w:sz w:val="32"/>
          <w:szCs w:val="32"/>
        </w:rPr>
        <w:t>Восьмое.</w:t>
      </w:r>
      <w:r w:rsidRPr="00AC7B84">
        <w:rPr>
          <w:rFonts w:ascii="Times New Roman" w:hAnsi="Times New Roman" w:cs="Times New Roman"/>
          <w:b/>
          <w:i/>
          <w:sz w:val="32"/>
          <w:szCs w:val="32"/>
        </w:rPr>
        <w:tab/>
        <w:t xml:space="preserve">Учите детей выражать свои желания и потребности фразовой речью.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Девятое.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ab/>
        <w:t>Вводите в речь детей предлоги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15DB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915DB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15DB6">
        <w:rPr>
          <w:rFonts w:ascii="Times New Roman" w:hAnsi="Times New Roman" w:cs="Times New Roman"/>
          <w:sz w:val="32"/>
          <w:szCs w:val="32"/>
        </w:rPr>
        <w:t xml:space="preserve">, на, под, около и т. д.).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b/>
          <w:i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 xml:space="preserve">Десятое.  </w:t>
      </w:r>
      <w:proofErr w:type="spellStart"/>
      <w:r w:rsidRPr="00915DB6">
        <w:rPr>
          <w:rFonts w:ascii="Times New Roman" w:hAnsi="Times New Roman" w:cs="Times New Roman"/>
          <w:b/>
          <w:i/>
          <w:sz w:val="32"/>
          <w:szCs w:val="32"/>
        </w:rPr>
        <w:t>Оречевляйте</w:t>
      </w:r>
      <w:proofErr w:type="spellEnd"/>
      <w:r w:rsidRPr="00915DB6">
        <w:rPr>
          <w:rFonts w:ascii="Times New Roman" w:hAnsi="Times New Roman" w:cs="Times New Roman"/>
          <w:b/>
          <w:i/>
          <w:sz w:val="32"/>
          <w:szCs w:val="32"/>
        </w:rPr>
        <w:t xml:space="preserve"> и комментируйте все режимные моменты. </w:t>
      </w:r>
    </w:p>
    <w:p w:rsidR="00BB6DB8" w:rsidRDefault="00915DB6" w:rsidP="00915DB6">
      <w:pPr>
        <w:spacing w:before="240" w:after="0"/>
        <w:rPr>
          <w:rFonts w:ascii="Times New Roman" w:hAnsi="Times New Roman" w:cs="Times New Roman"/>
          <w:b/>
          <w:i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Одиннадцатое.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BB6DB8">
        <w:rPr>
          <w:rFonts w:ascii="Times New Roman" w:hAnsi="Times New Roman" w:cs="Times New Roman"/>
          <w:b/>
          <w:i/>
          <w:sz w:val="32"/>
          <w:szCs w:val="32"/>
        </w:rPr>
        <w:t xml:space="preserve">Развивайте мелкую моторику.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 xml:space="preserve">. </w:t>
      </w:r>
      <w:r w:rsidRPr="00BB47DF">
        <w:rPr>
          <w:rFonts w:ascii="Times New Roman" w:hAnsi="Times New Roman" w:cs="Times New Roman"/>
          <w:sz w:val="32"/>
          <w:szCs w:val="32"/>
        </w:rPr>
        <w:t>Центр речи и центр мел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кой моторики анатомически расположены рядом друг с другом, по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тому, развивая одну функцию, вы стимулируете развитие другой. Пусть ваш малыш лепит из пластилина и из теста, рисует, раскраши</w:t>
      </w:r>
      <w:r w:rsidRPr="00BB47DF">
        <w:rPr>
          <w:rFonts w:ascii="Times New Roman" w:hAnsi="Times New Roman" w:cs="Times New Roman"/>
          <w:sz w:val="32"/>
          <w:szCs w:val="32"/>
        </w:rPr>
        <w:softHyphen/>
        <w:t>вает, учится завязывать узелки, застегивать пуговицы, перебирает мелкие предметы. Все эти занятия влияют на развитие тонких дви</w:t>
      </w:r>
      <w:r w:rsidRPr="00BB47DF">
        <w:rPr>
          <w:rFonts w:ascii="Times New Roman" w:hAnsi="Times New Roman" w:cs="Times New Roman"/>
          <w:sz w:val="32"/>
          <w:szCs w:val="32"/>
        </w:rPr>
        <w:softHyphen/>
        <w:t xml:space="preserve">жений пальцев рук, </w:t>
      </w:r>
      <w:proofErr w:type="gramStart"/>
      <w:r w:rsidRPr="00BB47DF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BB47DF">
        <w:rPr>
          <w:rFonts w:ascii="Times New Roman" w:hAnsi="Times New Roman" w:cs="Times New Roman"/>
          <w:sz w:val="32"/>
          <w:szCs w:val="32"/>
        </w:rPr>
        <w:t xml:space="preserve"> следовательно, помогают развитию речи. Дети любят манипулировать предметами – вот и позволяйте своему ребенку делать это.</w:t>
      </w:r>
    </w:p>
    <w:p w:rsidR="00BB6DB8" w:rsidRDefault="00915DB6" w:rsidP="008815F9">
      <w:pPr>
        <w:shd w:val="clear" w:color="auto" w:fill="FFFFFF"/>
        <w:spacing w:after="120" w:line="312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Двенадцатое.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ab/>
        <w:t xml:space="preserve">Включайте в жизнь детей игры-инсценировки и игры - драматизации по сказкам. </w:t>
      </w:r>
    </w:p>
    <w:p w:rsidR="008815F9" w:rsidRPr="008815F9" w:rsidRDefault="006E29B3" w:rsidP="008815F9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DB6">
        <w:rPr>
          <w:rFonts w:ascii="Times New Roman" w:hAnsi="Times New Roman" w:cs="Times New Roman"/>
          <w:sz w:val="32"/>
          <w:szCs w:val="32"/>
        </w:rPr>
        <w:t xml:space="preserve">Если вы прочитали сказку, посмотрели фильм, обязательно обсудите их с малышом, а еще лучше – проиграйте, сделайте маленький спектакль, нарисуйте или слепите героев. Ведь вы же заинтересованы в том, чтобы перевести речь ребенка из пассивного плана </w:t>
      </w:r>
      <w:proofErr w:type="gramStart"/>
      <w:r w:rsidRPr="00915DB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15DB6">
        <w:rPr>
          <w:rFonts w:ascii="Times New Roman" w:hAnsi="Times New Roman" w:cs="Times New Roman"/>
          <w:sz w:val="32"/>
          <w:szCs w:val="32"/>
        </w:rPr>
        <w:t xml:space="preserve"> активный? По мнению психологов, только желание ребенка получить от взрослого что-нибудь создает необходимость назвать предмет.</w:t>
      </w:r>
      <w:r w:rsidR="008815F9" w:rsidRPr="008815F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8815F9"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               </w:t>
      </w:r>
      <w:r w:rsidR="008815F9" w:rsidRPr="008815F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Основная деятельность ребенка - игра. Не отказывайтесь играть с ним. Хвалите и ободряйте его.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lastRenderedPageBreak/>
        <w:t>Тринадцатое.</w:t>
      </w:r>
      <w:r w:rsidRPr="00915DB6">
        <w:rPr>
          <w:rFonts w:ascii="Times New Roman" w:hAnsi="Times New Roman" w:cs="Times New Roman"/>
          <w:b/>
          <w:i/>
          <w:sz w:val="32"/>
          <w:szCs w:val="32"/>
        </w:rPr>
        <w:tab/>
        <w:t>Читайте стихи и сказки</w:t>
      </w:r>
      <w:r w:rsidRPr="00915DB6">
        <w:rPr>
          <w:rFonts w:ascii="Times New Roman" w:hAnsi="Times New Roman" w:cs="Times New Roman"/>
          <w:sz w:val="32"/>
          <w:szCs w:val="32"/>
        </w:rPr>
        <w:t xml:space="preserve"> с повторяющимися действиями. </w:t>
      </w:r>
    </w:p>
    <w:p w:rsidR="00915DB6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Четырнадцатое. Рассматривайте сюжетные картины и беседуйте</w:t>
      </w:r>
      <w:r w:rsidRPr="00915DB6">
        <w:rPr>
          <w:rFonts w:ascii="Times New Roman" w:hAnsi="Times New Roman" w:cs="Times New Roman"/>
          <w:sz w:val="32"/>
          <w:szCs w:val="32"/>
        </w:rPr>
        <w:t xml:space="preserve"> по их содержанию. </w:t>
      </w:r>
    </w:p>
    <w:p w:rsidR="004D2510" w:rsidRPr="00915DB6" w:rsidRDefault="00915DB6" w:rsidP="00915DB6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 xml:space="preserve">Пятнадцатое. Рассматривайте с ребёнком игрушки и учите описывать их. </w:t>
      </w:r>
    </w:p>
    <w:p w:rsidR="00ED6C3D" w:rsidRDefault="00915DB6" w:rsidP="004D2510">
      <w:pPr>
        <w:pStyle w:val="content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Шестнадцатое. </w:t>
      </w:r>
      <w:r w:rsidR="00ED6C3D" w:rsidRPr="00915DB6">
        <w:rPr>
          <w:rFonts w:ascii="Times New Roman" w:hAnsi="Times New Roman" w:cs="Times New Roman"/>
          <w:b/>
          <w:i/>
          <w:sz w:val="32"/>
          <w:szCs w:val="32"/>
        </w:rPr>
        <w:t>При общении с ребенком вызывайте его на «разговор» и отвечайте на любые попытки речевого поведения с его стороны.</w:t>
      </w:r>
      <w:r w:rsidR="00ED6C3D" w:rsidRPr="00915DB6">
        <w:rPr>
          <w:rFonts w:ascii="Times New Roman" w:hAnsi="Times New Roman" w:cs="Times New Roman"/>
          <w:sz w:val="32"/>
          <w:szCs w:val="32"/>
        </w:rPr>
        <w:t xml:space="preserve"> Сти</w:t>
      </w:r>
      <w:r w:rsidR="00ED6C3D" w:rsidRPr="00915DB6">
        <w:rPr>
          <w:rFonts w:ascii="Times New Roman" w:hAnsi="Times New Roman" w:cs="Times New Roman"/>
          <w:sz w:val="32"/>
          <w:szCs w:val="32"/>
        </w:rPr>
        <w:softHyphen/>
        <w:t xml:space="preserve">мулируйте у него звукоподражание; «Как </w:t>
      </w:r>
      <w:r w:rsidR="000A2397">
        <w:rPr>
          <w:rFonts w:ascii="Times New Roman" w:hAnsi="Times New Roman" w:cs="Times New Roman"/>
          <w:sz w:val="32"/>
          <w:szCs w:val="32"/>
        </w:rPr>
        <w:t>мяукает</w:t>
      </w:r>
      <w:r w:rsidR="00ED6C3D" w:rsidRPr="00915DB6">
        <w:rPr>
          <w:rFonts w:ascii="Times New Roman" w:hAnsi="Times New Roman" w:cs="Times New Roman"/>
          <w:sz w:val="32"/>
          <w:szCs w:val="32"/>
        </w:rPr>
        <w:t xml:space="preserve"> киска? Как мычит корова?» Обязательно помогайте ребенку и вместе с ним отвечайте на вопрос. Активная и многообразная звукоподражательная деятель</w:t>
      </w:r>
      <w:r w:rsidR="00ED6C3D" w:rsidRPr="00915DB6">
        <w:rPr>
          <w:rFonts w:ascii="Times New Roman" w:hAnsi="Times New Roman" w:cs="Times New Roman"/>
          <w:sz w:val="32"/>
          <w:szCs w:val="32"/>
        </w:rPr>
        <w:softHyphen/>
        <w:t>ность помогает детям в дальнейшем освоить членораздельную речь. С ними нужно говорить спокойным тоном, неоднократно и короткими предложениями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815F9" w:rsidRDefault="006E29B3" w:rsidP="008815F9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29B3">
        <w:rPr>
          <w:rFonts w:ascii="Times New Roman" w:hAnsi="Times New Roman" w:cs="Times New Roman"/>
          <w:b/>
          <w:i/>
          <w:sz w:val="32"/>
          <w:szCs w:val="32"/>
        </w:rPr>
        <w:t xml:space="preserve"> Семнадцатое. Следите за своей речью</w:t>
      </w:r>
      <w:r w:rsidRPr="00915DB6">
        <w:rPr>
          <w:rFonts w:ascii="Times New Roman" w:hAnsi="Times New Roman" w:cs="Times New Roman"/>
          <w:sz w:val="32"/>
          <w:szCs w:val="32"/>
        </w:rPr>
        <w:t xml:space="preserve">  и исправ</w:t>
      </w:r>
      <w:r w:rsidRPr="00915DB6">
        <w:rPr>
          <w:rFonts w:ascii="Times New Roman" w:hAnsi="Times New Roman" w:cs="Times New Roman"/>
          <w:sz w:val="32"/>
          <w:szCs w:val="32"/>
        </w:rPr>
        <w:softHyphen/>
        <w:t>ляйте ребенка, если он неверно произносит слова.</w:t>
      </w:r>
      <w:r>
        <w:rPr>
          <w:rFonts w:ascii="Times New Roman" w:hAnsi="Times New Roman" w:cs="Times New Roman"/>
          <w:sz w:val="32"/>
          <w:szCs w:val="32"/>
        </w:rPr>
        <w:t xml:space="preserve"> Не позволяйте себе и родственникам «сюсюкать» с малышом.  </w:t>
      </w:r>
      <w:r w:rsidR="008815F9" w:rsidRPr="008815F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 лишаете ребенка возможности слышать правильное произношение и отличать </w:t>
      </w:r>
      <w:proofErr w:type="gramStart"/>
      <w:r w:rsidR="008815F9" w:rsidRPr="008815F9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gramEnd"/>
      <w:r w:rsidR="008815F9" w:rsidRPr="008815F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неправильного. Это ведет к тому, что у ребенка не вырабатывается слуховой самоконтроль и закрепляется искаженное произношение.</w:t>
      </w:r>
    </w:p>
    <w:p w:rsidR="008815F9" w:rsidRPr="008815F9" w:rsidRDefault="008815F9" w:rsidP="008815F9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15F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Восемнадцатое. Поощряйте любопытство, стремление задавать вопросы</w:t>
      </w:r>
      <w:r w:rsidRPr="008815F9">
        <w:rPr>
          <w:rFonts w:ascii="Times New Roman" w:eastAsia="Times New Roman" w:hAnsi="Times New Roman" w:cs="Times New Roman"/>
          <w:color w:val="000000"/>
          <w:sz w:val="32"/>
          <w:szCs w:val="32"/>
        </w:rPr>
        <w:t>, для этого отвечайте на каждый детский вопрос. Поощряйте стремление изучить что-то новое. Для ребенка весь мир - новый. Создайте ему возможность получать новые впечатления (но не переборщите!).</w:t>
      </w:r>
    </w:p>
    <w:p w:rsidR="008815F9" w:rsidRPr="008815F9" w:rsidRDefault="008815F9" w:rsidP="008815F9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D1D67" w:rsidRPr="00BB47DF" w:rsidRDefault="00CD1D67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>Итак, многие из вас решат заняться развитием речи самостоятельно, без помощи логопеда. Безусловно, это здорово, но нельзя забывать о возможном вреде таких, «неквалифицированных» занятий. Очень многое может дать своему малышу мама, но непременно нужно знать, что и как это делать.</w:t>
      </w:r>
    </w:p>
    <w:p w:rsidR="00CD1D67" w:rsidRPr="00BB47DF" w:rsidRDefault="00CD1D67" w:rsidP="004D2510">
      <w:pPr>
        <w:tabs>
          <w:tab w:val="num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BB47DF">
        <w:rPr>
          <w:rFonts w:ascii="Times New Roman" w:hAnsi="Times New Roman" w:cs="Times New Roman"/>
          <w:b/>
          <w:sz w:val="32"/>
          <w:szCs w:val="32"/>
        </w:rPr>
        <w:t>Чего нельзя делать:</w:t>
      </w:r>
    </w:p>
    <w:p w:rsidR="00CD1D67" w:rsidRPr="00BB47DF" w:rsidRDefault="00CD1D67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 xml:space="preserve">Прежде </w:t>
      </w:r>
      <w:proofErr w:type="gramStart"/>
      <w:r w:rsidRPr="00BB47DF">
        <w:rPr>
          <w:rFonts w:ascii="Times New Roman" w:hAnsi="Times New Roman" w:cs="Times New Roman"/>
          <w:sz w:val="32"/>
          <w:szCs w:val="32"/>
        </w:rPr>
        <w:t>всего</w:t>
      </w:r>
      <w:proofErr w:type="gramEnd"/>
      <w:r w:rsidRPr="00BB47DF">
        <w:rPr>
          <w:rFonts w:ascii="Times New Roman" w:hAnsi="Times New Roman" w:cs="Times New Roman"/>
          <w:sz w:val="32"/>
          <w:szCs w:val="32"/>
        </w:rPr>
        <w:t xml:space="preserve"> угрожать и запугивать малыша: «Если ты не сядешь заниматься, я тебя накажу!» К сожалению, это очень часто случается.</w:t>
      </w:r>
    </w:p>
    <w:p w:rsidR="00CD1D67" w:rsidRPr="00BB47DF" w:rsidRDefault="00CD1D67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>Ни в коем случае нельзя самостоятельно пытаться ставить звуки: это должен делать специалист.</w:t>
      </w:r>
      <w:r w:rsidR="00BB47DF" w:rsidRPr="00BB47DF">
        <w:rPr>
          <w:rFonts w:ascii="Times New Roman" w:hAnsi="Times New Roman" w:cs="Times New Roman"/>
          <w:sz w:val="32"/>
          <w:szCs w:val="32"/>
        </w:rPr>
        <w:t xml:space="preserve"> В противном случае ребёнку может угрожать прямо противоположная проблема – ухудшение звукопроизношения.</w:t>
      </w:r>
    </w:p>
    <w:p w:rsidR="00BB47DF" w:rsidRPr="00BB47DF" w:rsidRDefault="00BB47DF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lastRenderedPageBreak/>
        <w:t>И, конечно, нельзя наказывать малыша за неудачно выполненное задание. Ребёнок не отвечает за свои проблемы в речевом развитии. За это отвечают родители, поэтому вы обязаны сделать всё возможное для развития речи, в том числе и звукопроизношения и проявлять терпение.</w:t>
      </w:r>
    </w:p>
    <w:p w:rsidR="00BB47DF" w:rsidRDefault="00BB47DF" w:rsidP="004D2510">
      <w:pPr>
        <w:tabs>
          <w:tab w:val="num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BB47DF">
        <w:rPr>
          <w:rFonts w:ascii="Times New Roman" w:hAnsi="Times New Roman" w:cs="Times New Roman"/>
          <w:b/>
          <w:sz w:val="32"/>
          <w:szCs w:val="32"/>
        </w:rPr>
        <w:t>Что можно делать:</w:t>
      </w:r>
    </w:p>
    <w:p w:rsidR="00BB47DF" w:rsidRDefault="00BB47DF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B47DF">
        <w:rPr>
          <w:rFonts w:ascii="Times New Roman" w:hAnsi="Times New Roman" w:cs="Times New Roman"/>
          <w:sz w:val="32"/>
          <w:szCs w:val="32"/>
        </w:rPr>
        <w:t>Можно и нужно учиться договариваться с ребёнком без унижения для него и для вас.</w:t>
      </w:r>
      <w:r>
        <w:rPr>
          <w:rFonts w:ascii="Times New Roman" w:hAnsi="Times New Roman" w:cs="Times New Roman"/>
          <w:sz w:val="32"/>
          <w:szCs w:val="32"/>
        </w:rPr>
        <w:t xml:space="preserve">     Не все логопедические игры и задания подходят для занятий дома. </w:t>
      </w:r>
    </w:p>
    <w:p w:rsidR="001F29E7" w:rsidRDefault="00BB47DF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Выбирайте игры</w:t>
      </w:r>
      <w:r w:rsidR="001F29E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которых простые слова, доходчивый сюжет. Выбирайте время для игры</w:t>
      </w:r>
      <w:r w:rsidR="001F29E7">
        <w:rPr>
          <w:rFonts w:ascii="Times New Roman" w:hAnsi="Times New Roman" w:cs="Times New Roman"/>
          <w:sz w:val="32"/>
          <w:szCs w:val="32"/>
        </w:rPr>
        <w:t xml:space="preserve">, когда ребёнок спокоен, здоров, не хотел спать и… Занятия проводится только по желанию ребёнка. Необходимо помнить, что занятия никогда не бывают </w:t>
      </w:r>
      <w:proofErr w:type="gramStart"/>
      <w:r w:rsidR="001F29E7">
        <w:rPr>
          <w:rFonts w:ascii="Times New Roman" w:hAnsi="Times New Roman" w:cs="Times New Roman"/>
          <w:sz w:val="32"/>
          <w:szCs w:val="32"/>
        </w:rPr>
        <w:t>эффективными</w:t>
      </w:r>
      <w:proofErr w:type="gramEnd"/>
      <w:r w:rsidR="001F29E7">
        <w:rPr>
          <w:rFonts w:ascii="Times New Roman" w:hAnsi="Times New Roman" w:cs="Times New Roman"/>
          <w:sz w:val="32"/>
          <w:szCs w:val="32"/>
        </w:rPr>
        <w:t xml:space="preserve"> если вы принуждаете ребёнка. Даже если вы добьётесь результата принуждением</w:t>
      </w:r>
      <w:proofErr w:type="gramStart"/>
      <w:r w:rsidR="001F29E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1F29E7">
        <w:rPr>
          <w:rFonts w:ascii="Times New Roman" w:hAnsi="Times New Roman" w:cs="Times New Roman"/>
          <w:sz w:val="32"/>
          <w:szCs w:val="32"/>
        </w:rPr>
        <w:t xml:space="preserve"> он не восполнит психологических потерь, которых будет больше.</w:t>
      </w:r>
    </w:p>
    <w:p w:rsidR="00BB47DF" w:rsidRDefault="00BB47DF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Главная задача сейчас для вас и вашего малыша – дать представление о том, что его ждёт в саду и подготовить его к новому образу жизни.</w:t>
      </w:r>
    </w:p>
    <w:p w:rsidR="00915DB6" w:rsidRPr="00915DB6" w:rsidRDefault="00915DB6" w:rsidP="00915D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5DB6">
        <w:rPr>
          <w:rFonts w:ascii="Times New Roman" w:hAnsi="Times New Roman" w:cs="Times New Roman"/>
          <w:b/>
          <w:i/>
          <w:sz w:val="32"/>
          <w:szCs w:val="32"/>
        </w:rPr>
        <w:t>Успехов Вам!</w:t>
      </w:r>
    </w:p>
    <w:p w:rsidR="00915DB6" w:rsidRPr="00BB47DF" w:rsidRDefault="00915DB6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CD1D67" w:rsidRPr="00BB47DF" w:rsidRDefault="00CD1D67" w:rsidP="004D2510">
      <w:pPr>
        <w:tabs>
          <w:tab w:val="num" w:pos="709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ED6C3D" w:rsidRPr="00BB47DF" w:rsidRDefault="00ED6C3D" w:rsidP="004D2510">
      <w:pPr>
        <w:pStyle w:val="tags1"/>
        <w:tabs>
          <w:tab w:val="num" w:pos="709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6C3D" w:rsidRPr="00BB47DF" w:rsidRDefault="00ED6C3D" w:rsidP="004D2510">
      <w:pPr>
        <w:pStyle w:val="tags1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6C3D" w:rsidRPr="00BB47DF" w:rsidRDefault="00ED6C3D" w:rsidP="00ED6C3D">
      <w:pPr>
        <w:pStyle w:val="tags1"/>
        <w:jc w:val="both"/>
        <w:rPr>
          <w:rFonts w:ascii="Times New Roman" w:hAnsi="Times New Roman" w:cs="Times New Roman"/>
          <w:sz w:val="32"/>
          <w:szCs w:val="32"/>
        </w:rPr>
      </w:pPr>
    </w:p>
    <w:sectPr w:rsidR="00ED6C3D" w:rsidRPr="00BB47DF" w:rsidSect="004D2510">
      <w:footerReference w:type="default" r:id="rId9"/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B8" w:rsidRDefault="00BB6DB8" w:rsidP="00BB6DB8">
      <w:pPr>
        <w:spacing w:after="0" w:line="240" w:lineRule="auto"/>
      </w:pPr>
      <w:r>
        <w:separator/>
      </w:r>
    </w:p>
  </w:endnote>
  <w:endnote w:type="continuationSeparator" w:id="0">
    <w:p w:rsidR="00BB6DB8" w:rsidRDefault="00BB6DB8" w:rsidP="00BB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954"/>
      <w:docPartObj>
        <w:docPartGallery w:val="Page Numbers (Bottom of Page)"/>
        <w:docPartUnique/>
      </w:docPartObj>
    </w:sdtPr>
    <w:sdtEndPr/>
    <w:sdtContent>
      <w:p w:rsidR="00BB6DB8" w:rsidRDefault="000A2397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E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DB8" w:rsidRDefault="00BB6D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B8" w:rsidRDefault="00BB6DB8" w:rsidP="00BB6DB8">
      <w:pPr>
        <w:spacing w:after="0" w:line="240" w:lineRule="auto"/>
      </w:pPr>
      <w:r>
        <w:separator/>
      </w:r>
    </w:p>
  </w:footnote>
  <w:footnote w:type="continuationSeparator" w:id="0">
    <w:p w:rsidR="00BB6DB8" w:rsidRDefault="00BB6DB8" w:rsidP="00BB6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010FEF"/>
    <w:multiLevelType w:val="multilevel"/>
    <w:tmpl w:val="F1A2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C3D"/>
    <w:rsid w:val="000A2397"/>
    <w:rsid w:val="001F29E7"/>
    <w:rsid w:val="00262F45"/>
    <w:rsid w:val="002A4FC9"/>
    <w:rsid w:val="00310273"/>
    <w:rsid w:val="003E02E3"/>
    <w:rsid w:val="004D2510"/>
    <w:rsid w:val="004D4260"/>
    <w:rsid w:val="006E29B3"/>
    <w:rsid w:val="007F0600"/>
    <w:rsid w:val="008815F9"/>
    <w:rsid w:val="00915DB6"/>
    <w:rsid w:val="00997CCF"/>
    <w:rsid w:val="00AC7B84"/>
    <w:rsid w:val="00B307C1"/>
    <w:rsid w:val="00BB47DF"/>
    <w:rsid w:val="00BB6DB8"/>
    <w:rsid w:val="00CD1D67"/>
    <w:rsid w:val="00D71E12"/>
    <w:rsid w:val="00ED6C3D"/>
    <w:rsid w:val="00F06EB5"/>
    <w:rsid w:val="00F8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60"/>
  </w:style>
  <w:style w:type="paragraph" w:styleId="3">
    <w:name w:val="heading 3"/>
    <w:basedOn w:val="a"/>
    <w:next w:val="a"/>
    <w:link w:val="30"/>
    <w:unhideWhenUsed/>
    <w:qFormat/>
    <w:rsid w:val="00ED6C3D"/>
    <w:pPr>
      <w:keepNext/>
      <w:numPr>
        <w:ilvl w:val="2"/>
        <w:numId w:val="2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C3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semiHidden/>
    <w:unhideWhenUsed/>
    <w:rsid w:val="00ED6C3D"/>
    <w:rPr>
      <w:color w:val="0000FF"/>
      <w:u w:val="single"/>
    </w:rPr>
  </w:style>
  <w:style w:type="paragraph" w:customStyle="1" w:styleId="content">
    <w:name w:val="content"/>
    <w:basedOn w:val="a"/>
    <w:rsid w:val="00ED6C3D"/>
    <w:pPr>
      <w:suppressAutoHyphens/>
      <w:spacing w:before="280" w:after="280" w:line="270" w:lineRule="atLeast"/>
    </w:pPr>
    <w:rPr>
      <w:rFonts w:ascii="Arial" w:eastAsia="Times New Roman" w:hAnsi="Arial" w:cs="Arial"/>
      <w:color w:val="000000"/>
      <w:lang w:eastAsia="ar-SA"/>
    </w:rPr>
  </w:style>
  <w:style w:type="paragraph" w:customStyle="1" w:styleId="tags1">
    <w:name w:val="tags1"/>
    <w:basedOn w:val="a"/>
    <w:rsid w:val="00ED6C3D"/>
    <w:pPr>
      <w:suppressAutoHyphens/>
      <w:spacing w:before="300" w:after="300" w:line="270" w:lineRule="atLeast"/>
      <w:ind w:hanging="600"/>
    </w:pPr>
    <w:rPr>
      <w:rFonts w:ascii="Tahoma" w:eastAsia="Times New Roman" w:hAnsi="Tahoma" w:cs="Tahoma"/>
      <w:sz w:val="18"/>
      <w:szCs w:val="18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BB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6DB8"/>
  </w:style>
  <w:style w:type="paragraph" w:styleId="a6">
    <w:name w:val="footer"/>
    <w:basedOn w:val="a"/>
    <w:link w:val="a7"/>
    <w:uiPriority w:val="99"/>
    <w:unhideWhenUsed/>
    <w:rsid w:val="00BB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8E2FAA-0523-4B72-AA9A-F693852A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iRU</cp:lastModifiedBy>
  <cp:revision>14</cp:revision>
  <dcterms:created xsi:type="dcterms:W3CDTF">2012-05-03T09:37:00Z</dcterms:created>
  <dcterms:modified xsi:type="dcterms:W3CDTF">2014-04-10T16:56:00Z</dcterms:modified>
</cp:coreProperties>
</file>