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C2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E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r w:rsidR="00420FAB">
        <w:rPr>
          <w:rFonts w:ascii="Times New Roman" w:hAnsi="Times New Roman" w:cs="Times New Roman"/>
          <w:b/>
          <w:sz w:val="28"/>
          <w:szCs w:val="28"/>
        </w:rPr>
        <w:t>Первомайский детский сад</w:t>
      </w:r>
      <w:r w:rsidRPr="005A70E6">
        <w:rPr>
          <w:rFonts w:ascii="Times New Roman" w:hAnsi="Times New Roman" w:cs="Times New Roman"/>
          <w:b/>
          <w:sz w:val="28"/>
          <w:szCs w:val="28"/>
        </w:rPr>
        <w:t>»</w:t>
      </w:r>
    </w:p>
    <w:p w:rsidR="00420FAB" w:rsidRDefault="00420FAB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 района Тамбовской области</w:t>
      </w: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Pr="005A70E6" w:rsidRDefault="005A70E6" w:rsidP="0003592E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70E6">
        <w:rPr>
          <w:rFonts w:ascii="Times New Roman" w:hAnsi="Times New Roman" w:cs="Times New Roman"/>
          <w:b/>
          <w:sz w:val="56"/>
          <w:szCs w:val="56"/>
        </w:rPr>
        <w:t xml:space="preserve">« </w:t>
      </w:r>
      <w:r w:rsidR="0003592E">
        <w:rPr>
          <w:rFonts w:ascii="Times New Roman" w:hAnsi="Times New Roman" w:cs="Times New Roman"/>
          <w:b/>
          <w:sz w:val="56"/>
          <w:szCs w:val="56"/>
        </w:rPr>
        <w:t>Физкультурно-оздоровительная работа в группе: мероприятия, условия их проведения</w:t>
      </w:r>
      <w:r w:rsidRPr="005A70E6">
        <w:rPr>
          <w:rFonts w:ascii="Times New Roman" w:hAnsi="Times New Roman" w:cs="Times New Roman"/>
          <w:b/>
          <w:sz w:val="56"/>
          <w:szCs w:val="56"/>
        </w:rPr>
        <w:t>»</w:t>
      </w: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AB" w:rsidRDefault="00420FAB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AB" w:rsidRDefault="00420FAB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420FAB" w:rsidP="00420FA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420FAB" w:rsidRPr="00420FAB" w:rsidRDefault="00420FAB" w:rsidP="00420FA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0FAB"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 w:rsidRPr="00420F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0FAB">
        <w:rPr>
          <w:rFonts w:ascii="Times New Roman" w:hAnsi="Times New Roman" w:cs="Times New Roman"/>
          <w:b/>
          <w:sz w:val="28"/>
          <w:szCs w:val="28"/>
        </w:rPr>
        <w:t xml:space="preserve">  категории </w:t>
      </w:r>
    </w:p>
    <w:p w:rsidR="00420FAB" w:rsidRPr="00420FAB" w:rsidRDefault="00420FAB" w:rsidP="00420F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0FAB">
        <w:rPr>
          <w:rFonts w:ascii="Times New Roman" w:hAnsi="Times New Roman" w:cs="Times New Roman"/>
          <w:b/>
          <w:sz w:val="28"/>
          <w:szCs w:val="28"/>
        </w:rPr>
        <w:t>Петрова Вера Михайловна</w:t>
      </w:r>
    </w:p>
    <w:p w:rsidR="005A70E6" w:rsidRPr="00420FAB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Pr="005A70E6" w:rsidRDefault="005A70E6" w:rsidP="005A70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E6" w:rsidRDefault="00420FAB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5A70E6">
        <w:rPr>
          <w:rFonts w:ascii="Times New Roman" w:hAnsi="Times New Roman" w:cs="Times New Roman"/>
          <w:b/>
          <w:sz w:val="28"/>
          <w:szCs w:val="28"/>
        </w:rPr>
        <w:t>г.</w:t>
      </w:r>
    </w:p>
    <w:p w:rsidR="005A70E6" w:rsidRPr="005A70E6" w:rsidRDefault="005A70E6" w:rsidP="005A70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C2" w:rsidRPr="006834E0" w:rsidRDefault="00862FF1" w:rsidP="00A62296">
      <w:pPr>
        <w:pStyle w:val="30"/>
        <w:shd w:val="clear" w:color="auto" w:fill="auto"/>
        <w:spacing w:before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6834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7F48">
        <w:rPr>
          <w:rFonts w:ascii="Times New Roman" w:hAnsi="Times New Roman" w:cs="Times New Roman"/>
          <w:sz w:val="28"/>
          <w:szCs w:val="28"/>
        </w:rPr>
        <w:t xml:space="preserve">  </w:t>
      </w:r>
      <w:r w:rsidR="00A62296">
        <w:rPr>
          <w:rFonts w:ascii="Times New Roman" w:hAnsi="Times New Roman" w:cs="Times New Roman"/>
          <w:sz w:val="28"/>
          <w:szCs w:val="28"/>
        </w:rPr>
        <w:t xml:space="preserve"> </w:t>
      </w:r>
      <w:r w:rsidR="00C41B34" w:rsidRPr="006834E0">
        <w:rPr>
          <w:rFonts w:ascii="Times New Roman" w:hAnsi="Times New Roman" w:cs="Times New Roman"/>
          <w:sz w:val="28"/>
          <w:szCs w:val="28"/>
        </w:rPr>
        <w:t xml:space="preserve">В </w:t>
      </w:r>
      <w:r w:rsidRPr="006834E0">
        <w:rPr>
          <w:rFonts w:ascii="Times New Roman" w:hAnsi="Times New Roman" w:cs="Times New Roman"/>
          <w:sz w:val="28"/>
          <w:szCs w:val="28"/>
        </w:rPr>
        <w:t>настоящее время здоровью де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тей уделяется все больше вни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мания и времени. Занимаясь физкультурой, ребенок познает окружа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ющий мир, формируются его двигатель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ные умения и навыки; движения и по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ложительные эмоции благотворно вли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яют на состояние его здоровья: физи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ческого, психического, нравственного.</w:t>
      </w:r>
    </w:p>
    <w:p w:rsidR="00014DC2" w:rsidRPr="006834E0" w:rsidRDefault="00862FF1" w:rsidP="00A62296">
      <w:pPr>
        <w:pStyle w:val="1"/>
        <w:shd w:val="clear" w:color="auto" w:fill="auto"/>
        <w:spacing w:line="360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6834E0">
        <w:rPr>
          <w:rStyle w:val="a8"/>
          <w:rFonts w:ascii="Times New Roman" w:hAnsi="Times New Roman" w:cs="Times New Roman"/>
          <w:sz w:val="28"/>
          <w:szCs w:val="28"/>
        </w:rPr>
        <w:t xml:space="preserve">Цель педагогики оздоровления — </w:t>
      </w:r>
      <w:r w:rsidRPr="006834E0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6834E0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6834E0">
        <w:rPr>
          <w:rFonts w:ascii="Times New Roman" w:hAnsi="Times New Roman" w:cs="Times New Roman"/>
          <w:sz w:val="28"/>
          <w:szCs w:val="28"/>
        </w:rPr>
        <w:t xml:space="preserve"> среду в ДОУ, обеспечивающую каждому воспи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таннику возможность сохранения здо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ровья за период нахождения в детском саду сформировать у него необходимые знания, умения и навыки по здоровому образу жизни, научить использовать их в повседневной жизни.</w:t>
      </w:r>
    </w:p>
    <w:p w:rsidR="00014DC2" w:rsidRPr="006834E0" w:rsidRDefault="00862FF1" w:rsidP="00A62296">
      <w:pPr>
        <w:pStyle w:val="1"/>
        <w:shd w:val="clear" w:color="auto" w:fill="auto"/>
        <w:spacing w:line="360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6834E0">
        <w:rPr>
          <w:rFonts w:ascii="Times New Roman" w:hAnsi="Times New Roman" w:cs="Times New Roman"/>
          <w:sz w:val="28"/>
          <w:szCs w:val="28"/>
        </w:rPr>
        <w:t>Используя рекомендации ведущих учен</w:t>
      </w:r>
      <w:r w:rsidR="00420FAB">
        <w:rPr>
          <w:rFonts w:ascii="Times New Roman" w:hAnsi="Times New Roman" w:cs="Times New Roman"/>
          <w:sz w:val="28"/>
          <w:szCs w:val="28"/>
        </w:rPr>
        <w:t xml:space="preserve">ых, работающих в области </w:t>
      </w:r>
      <w:proofErr w:type="spellStart"/>
      <w:r w:rsidR="00420FAB">
        <w:rPr>
          <w:rFonts w:ascii="Times New Roman" w:hAnsi="Times New Roman" w:cs="Times New Roman"/>
          <w:sz w:val="28"/>
          <w:szCs w:val="28"/>
        </w:rPr>
        <w:t>здоро</w:t>
      </w:r>
      <w:r w:rsidRPr="006834E0">
        <w:rPr>
          <w:rFonts w:ascii="Times New Roman" w:hAnsi="Times New Roman" w:cs="Times New Roman"/>
          <w:sz w:val="28"/>
          <w:szCs w:val="28"/>
        </w:rPr>
        <w:t>вьесбережения</w:t>
      </w:r>
      <w:proofErr w:type="spellEnd"/>
      <w:r w:rsidRPr="006834E0">
        <w:rPr>
          <w:rFonts w:ascii="Times New Roman" w:hAnsi="Times New Roman" w:cs="Times New Roman"/>
          <w:sz w:val="28"/>
          <w:szCs w:val="28"/>
        </w:rPr>
        <w:t>, а также технологию разви</w:t>
      </w:r>
      <w:r w:rsidR="006834E0">
        <w:rPr>
          <w:rFonts w:ascii="Times New Roman" w:hAnsi="Times New Roman" w:cs="Times New Roman"/>
          <w:sz w:val="28"/>
          <w:szCs w:val="28"/>
        </w:rPr>
        <w:t>вающего обучения, необходимо</w:t>
      </w:r>
      <w:r w:rsidRPr="006834E0">
        <w:rPr>
          <w:rFonts w:ascii="Times New Roman" w:hAnsi="Times New Roman" w:cs="Times New Roman"/>
          <w:sz w:val="28"/>
          <w:szCs w:val="28"/>
        </w:rPr>
        <w:t xml:space="preserve"> создать в каждой возрастной группе такую развивающую среду которая будет содействовать </w:t>
      </w:r>
      <w:r w:rsidR="006834E0">
        <w:rPr>
          <w:rFonts w:ascii="Times New Roman" w:hAnsi="Times New Roman" w:cs="Times New Roman"/>
          <w:sz w:val="28"/>
          <w:szCs w:val="28"/>
        </w:rPr>
        <w:t>сохранению и укреплению здоровья ребенка.</w:t>
      </w:r>
    </w:p>
    <w:p w:rsidR="00014DC2" w:rsidRPr="006834E0" w:rsidRDefault="00232B9F" w:rsidP="00A62296">
      <w:pPr>
        <w:pStyle w:val="1"/>
        <w:shd w:val="clear" w:color="auto" w:fill="auto"/>
        <w:spacing w:line="360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учреждении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имеются дополнительные площади, которые педагоги </w:t>
      </w:r>
      <w:r>
        <w:rPr>
          <w:rFonts w:ascii="Times New Roman" w:hAnsi="Times New Roman" w:cs="Times New Roman"/>
          <w:sz w:val="28"/>
          <w:szCs w:val="28"/>
        </w:rPr>
        <w:t>могут использовать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для обогащения двигательной сферы своих воспитанников. Это музыкальный, физкультурный залы, где дети могут расслабиться, снять психомоторное напряжение.</w:t>
      </w:r>
    </w:p>
    <w:p w:rsidR="00014DC2" w:rsidRPr="006834E0" w:rsidRDefault="00862FF1" w:rsidP="00A62296">
      <w:pPr>
        <w:pStyle w:val="1"/>
        <w:shd w:val="clear" w:color="auto" w:fill="auto"/>
        <w:spacing w:line="360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6834E0">
        <w:rPr>
          <w:rFonts w:ascii="Times New Roman" w:hAnsi="Times New Roman" w:cs="Times New Roman"/>
          <w:sz w:val="28"/>
          <w:szCs w:val="28"/>
        </w:rPr>
        <w:t>В группах созданы условия для организации двигательной деятельно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сти детей, как организованной, так и самостоятельной, а также отвечающей возрастным, индивидуальным особен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ностям детей.</w:t>
      </w:r>
    </w:p>
    <w:p w:rsidR="00014DC2" w:rsidRPr="006834E0" w:rsidRDefault="00232B9F" w:rsidP="00A62296">
      <w:pPr>
        <w:pStyle w:val="1"/>
        <w:shd w:val="clear" w:color="auto" w:fill="auto"/>
        <w:spacing w:line="360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насыщать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физкультур</w:t>
      </w:r>
      <w:r w:rsidR="00862FF1" w:rsidRPr="006834E0">
        <w:rPr>
          <w:rFonts w:ascii="Times New Roman" w:hAnsi="Times New Roman" w:cs="Times New Roman"/>
          <w:sz w:val="28"/>
          <w:szCs w:val="28"/>
        </w:rPr>
        <w:softHyphen/>
        <w:t>ные уголки</w:t>
      </w:r>
      <w:r>
        <w:rPr>
          <w:rFonts w:ascii="Times New Roman" w:hAnsi="Times New Roman" w:cs="Times New Roman"/>
          <w:sz w:val="28"/>
          <w:szCs w:val="28"/>
        </w:rPr>
        <w:t xml:space="preserve"> в группах 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нетрадицион</w:t>
      </w:r>
      <w:r w:rsidR="00862FF1" w:rsidRPr="006834E0">
        <w:rPr>
          <w:rFonts w:ascii="Times New Roman" w:hAnsi="Times New Roman" w:cs="Times New Roman"/>
          <w:sz w:val="28"/>
          <w:szCs w:val="28"/>
        </w:rPr>
        <w:softHyphen/>
        <w:t>ным физкультурным о</w:t>
      </w:r>
      <w:r>
        <w:rPr>
          <w:rFonts w:ascii="Times New Roman" w:hAnsi="Times New Roman" w:cs="Times New Roman"/>
          <w:sz w:val="28"/>
          <w:szCs w:val="28"/>
        </w:rPr>
        <w:t>борудованием, которое изготавливается своими руками или с помощью родителей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(кольца с лентами, нестандартные дорожки с различным покрытием для профилактики плоскостопия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FF1" w:rsidRPr="006834E0">
        <w:rPr>
          <w:rFonts w:ascii="Times New Roman" w:hAnsi="Times New Roman" w:cs="Times New Roman"/>
          <w:sz w:val="28"/>
          <w:szCs w:val="28"/>
        </w:rPr>
        <w:t>и т. д.). Дети могут использовать эти тренажеры в самостоятельной деятельности, органи</w:t>
      </w:r>
      <w:r w:rsidR="00862FF1" w:rsidRPr="006834E0">
        <w:rPr>
          <w:rFonts w:ascii="Times New Roman" w:hAnsi="Times New Roman" w:cs="Times New Roman"/>
          <w:sz w:val="28"/>
          <w:szCs w:val="28"/>
        </w:rPr>
        <w:softHyphen/>
        <w:t>зовывать с их помощью игры различной подвижности.</w:t>
      </w:r>
    </w:p>
    <w:p w:rsidR="00014DC2" w:rsidRPr="006834E0" w:rsidRDefault="00232B9F" w:rsidP="00A62296">
      <w:pPr>
        <w:pStyle w:val="1"/>
        <w:shd w:val="clear" w:color="auto" w:fill="auto"/>
        <w:spacing w:line="360" w:lineRule="auto"/>
        <w:ind w:left="20" w:right="4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со специалистами детского сада: с музыкальн</w:t>
      </w:r>
      <w:r>
        <w:rPr>
          <w:rFonts w:ascii="Times New Roman" w:hAnsi="Times New Roman" w:cs="Times New Roman"/>
          <w:sz w:val="28"/>
          <w:szCs w:val="28"/>
        </w:rPr>
        <w:t xml:space="preserve">ым руководителем,  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воспитателем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 педагогом-психологом 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подобрать и разработать</w:t>
      </w:r>
      <w:r w:rsidR="00862FF1" w:rsidRPr="006834E0">
        <w:rPr>
          <w:rFonts w:ascii="Times New Roman" w:hAnsi="Times New Roman" w:cs="Times New Roman"/>
          <w:sz w:val="28"/>
          <w:szCs w:val="28"/>
        </w:rPr>
        <w:t xml:space="preserve"> комплексы дыхательной гимнастики, динамическ</w:t>
      </w:r>
      <w:r>
        <w:rPr>
          <w:rFonts w:ascii="Times New Roman" w:hAnsi="Times New Roman" w:cs="Times New Roman"/>
          <w:sz w:val="28"/>
          <w:szCs w:val="28"/>
        </w:rPr>
        <w:t>их пауз, релаксации и др</w:t>
      </w:r>
      <w:r w:rsidR="00862FF1" w:rsidRPr="006834E0">
        <w:rPr>
          <w:rFonts w:ascii="Times New Roman" w:hAnsi="Times New Roman" w:cs="Times New Roman"/>
          <w:sz w:val="28"/>
          <w:szCs w:val="28"/>
        </w:rPr>
        <w:t>.</w:t>
      </w:r>
    </w:p>
    <w:p w:rsidR="00014DC2" w:rsidRPr="006834E0" w:rsidRDefault="00862FF1" w:rsidP="00A62296">
      <w:pPr>
        <w:pStyle w:val="1"/>
        <w:shd w:val="clear" w:color="auto" w:fill="auto"/>
        <w:spacing w:line="360" w:lineRule="auto"/>
        <w:ind w:left="20" w:right="40" w:firstLine="280"/>
        <w:rPr>
          <w:rFonts w:ascii="Times New Roman" w:hAnsi="Times New Roman" w:cs="Times New Roman"/>
          <w:sz w:val="28"/>
          <w:szCs w:val="28"/>
        </w:rPr>
      </w:pPr>
      <w:r w:rsidRPr="006834E0">
        <w:rPr>
          <w:rFonts w:ascii="Times New Roman" w:hAnsi="Times New Roman" w:cs="Times New Roman"/>
          <w:sz w:val="28"/>
          <w:szCs w:val="28"/>
        </w:rPr>
        <w:t>Устойчивость организма к небла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гоприятным факторам среды зависит не только от индивидуальных особен</w:t>
      </w:r>
      <w:r w:rsidRPr="006834E0">
        <w:rPr>
          <w:rFonts w:ascii="Times New Roman" w:hAnsi="Times New Roman" w:cs="Times New Roman"/>
          <w:sz w:val="28"/>
          <w:szCs w:val="28"/>
        </w:rPr>
        <w:softHyphen/>
        <w:t xml:space="preserve">ностей ребенка, но и от своевременного и </w:t>
      </w:r>
      <w:r w:rsidRPr="006834E0">
        <w:rPr>
          <w:rFonts w:ascii="Times New Roman" w:hAnsi="Times New Roman" w:cs="Times New Roman"/>
          <w:sz w:val="28"/>
          <w:szCs w:val="28"/>
        </w:rPr>
        <w:lastRenderedPageBreak/>
        <w:t>правильного проведения специальных оздоровительных мероприятий: свое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временное проветривание помещений, ежедневные прогулки и физкультурные занятия на свежем воздухе.</w:t>
      </w:r>
    </w:p>
    <w:p w:rsidR="00014DC2" w:rsidRPr="006834E0" w:rsidRDefault="00862FF1" w:rsidP="00A62296">
      <w:pPr>
        <w:pStyle w:val="1"/>
        <w:shd w:val="clear" w:color="auto" w:fill="auto"/>
        <w:spacing w:line="360" w:lineRule="auto"/>
        <w:ind w:left="20" w:right="40" w:firstLine="280"/>
        <w:rPr>
          <w:rFonts w:ascii="Times New Roman" w:hAnsi="Times New Roman" w:cs="Times New Roman"/>
          <w:sz w:val="28"/>
          <w:szCs w:val="28"/>
        </w:rPr>
        <w:sectPr w:rsidR="00014DC2" w:rsidRPr="006834E0" w:rsidSect="005A70E6">
          <w:type w:val="continuous"/>
          <w:pgSz w:w="11909" w:h="16838" w:code="9"/>
          <w:pgMar w:top="709" w:right="994" w:bottom="449" w:left="993" w:header="0" w:footer="3" w:gutter="0"/>
          <w:pgBorders w:display="firstPage"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295"/>
          <w:noEndnote/>
          <w:docGrid w:linePitch="360"/>
        </w:sectPr>
      </w:pPr>
      <w:r w:rsidRPr="006834E0">
        <w:rPr>
          <w:rFonts w:ascii="Times New Roman" w:hAnsi="Times New Roman" w:cs="Times New Roman"/>
          <w:sz w:val="28"/>
          <w:szCs w:val="28"/>
        </w:rPr>
        <w:t>Гибкое выполнение режима дня, со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блюдение индивидуального и дифферен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цированного подхода к каждому ребенку позвол</w:t>
      </w:r>
      <w:r w:rsidR="00232B9F">
        <w:rPr>
          <w:rFonts w:ascii="Times New Roman" w:hAnsi="Times New Roman" w:cs="Times New Roman"/>
          <w:sz w:val="28"/>
          <w:szCs w:val="28"/>
        </w:rPr>
        <w:t>яет</w:t>
      </w:r>
      <w:r w:rsidRPr="006834E0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Pr="006834E0">
        <w:rPr>
          <w:rStyle w:val="a8"/>
          <w:rFonts w:ascii="Times New Roman" w:hAnsi="Times New Roman" w:cs="Times New Roman"/>
          <w:sz w:val="28"/>
          <w:szCs w:val="28"/>
        </w:rPr>
        <w:t xml:space="preserve">модель оздоровления детей в ДОУ, </w:t>
      </w:r>
      <w:r w:rsidRPr="006834E0">
        <w:rPr>
          <w:rFonts w:ascii="Times New Roman" w:hAnsi="Times New Roman" w:cs="Times New Roman"/>
          <w:sz w:val="28"/>
          <w:szCs w:val="28"/>
        </w:rPr>
        <w:t>пред</w:t>
      </w:r>
      <w:r w:rsidRPr="006834E0">
        <w:rPr>
          <w:rFonts w:ascii="Times New Roman" w:hAnsi="Times New Roman" w:cs="Times New Roman"/>
          <w:sz w:val="28"/>
          <w:szCs w:val="28"/>
        </w:rPr>
        <w:softHyphen/>
        <w:t>ставляющую фундамент для организации физ</w:t>
      </w:r>
      <w:r w:rsidR="00232B9F">
        <w:rPr>
          <w:rFonts w:ascii="Times New Roman" w:hAnsi="Times New Roman" w:cs="Times New Roman"/>
          <w:sz w:val="28"/>
          <w:szCs w:val="28"/>
        </w:rPr>
        <w:t xml:space="preserve">культурно-оздоровительной работы и воспитательно-образовательного </w:t>
      </w:r>
    </w:p>
    <w:p w:rsidR="00C41B34" w:rsidRDefault="00C41B34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цесса в режиме </w:t>
      </w:r>
      <w:proofErr w:type="spellStart"/>
      <w:r w:rsidRPr="006834E0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683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B9F" w:rsidRPr="006834E0" w:rsidRDefault="00232B9F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1B34" w:rsidRDefault="00C41B34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Работу по оздоровлению детей </w:t>
      </w:r>
      <w:r w:rsidR="00232B9F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осуществлять по 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 нескольким направлениям.</w:t>
      </w:r>
    </w:p>
    <w:p w:rsidR="00DE5CF1" w:rsidRPr="00DE5CF1" w:rsidRDefault="00DE5CF1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DE5CF1">
        <w:rPr>
          <w:rFonts w:ascii="Times New Roman" w:eastAsia="Times New Roman" w:hAnsi="Times New Roman" w:cs="Times New Roman"/>
          <w:b/>
          <w:i/>
          <w:sz w:val="28"/>
          <w:szCs w:val="28"/>
        </w:rPr>
        <w:t>Профилактическое направление</w:t>
      </w:r>
    </w:p>
    <w:p w:rsidR="00C41B34" w:rsidRPr="006834E0" w:rsidRDefault="00C41B34" w:rsidP="00A62296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Обеспечение благоприятного течения адаптации под контролем меди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цинского работника, педагога-психолога и воспитателя.</w:t>
      </w:r>
    </w:p>
    <w:p w:rsidR="00C41B34" w:rsidRPr="006834E0" w:rsidRDefault="00C41B34" w:rsidP="00A62296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Выполнение санитарно-гигиени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ческого режима — создание высокой культуры гигиены, комфорта для каждого воспитанника в течение всего пребы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вания его в детском саду.</w:t>
      </w:r>
    </w:p>
    <w:p w:rsidR="00C41B34" w:rsidRDefault="00C41B34" w:rsidP="00A62296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Предупреждение простудных за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болеваний методами неспецифической профилактики (</w:t>
      </w:r>
      <w:proofErr w:type="spellStart"/>
      <w:r w:rsidRPr="006834E0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6834E0">
        <w:rPr>
          <w:rFonts w:ascii="Times New Roman" w:eastAsia="Times New Roman" w:hAnsi="Times New Roman" w:cs="Times New Roman"/>
          <w:sz w:val="28"/>
          <w:szCs w:val="28"/>
        </w:rPr>
        <w:t>, использова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ние дорожек с различным покрытием для укрепления свода</w:t>
      </w:r>
      <w:r w:rsidR="00DE5CF1">
        <w:rPr>
          <w:rFonts w:ascii="Times New Roman" w:eastAsia="Times New Roman" w:hAnsi="Times New Roman" w:cs="Times New Roman"/>
          <w:sz w:val="28"/>
          <w:szCs w:val="28"/>
        </w:rPr>
        <w:t xml:space="preserve"> стопы, закаливание носоглотки 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>и т. д.).</w:t>
      </w:r>
    </w:p>
    <w:p w:rsidR="00DE5CF1" w:rsidRPr="00DE5CF1" w:rsidRDefault="00DE5CF1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5CF1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Организационное направление</w:t>
      </w:r>
    </w:p>
    <w:p w:rsidR="00C41B34" w:rsidRPr="006834E0" w:rsidRDefault="00C41B34" w:rsidP="00A62296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6834E0">
        <w:rPr>
          <w:rFonts w:ascii="Times New Roman" w:eastAsia="Times New Roman" w:hAnsi="Times New Roman" w:cs="Times New Roman"/>
          <w:sz w:val="28"/>
          <w:szCs w:val="28"/>
        </w:rPr>
        <w:t>здоровьесберега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ющей</w:t>
      </w:r>
      <w:proofErr w:type="spellEnd"/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 среды в ДОУ.</w:t>
      </w:r>
    </w:p>
    <w:p w:rsidR="00C41B34" w:rsidRPr="006834E0" w:rsidRDefault="00C41B34" w:rsidP="00A62296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Диагностика физического раз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вития, двигательной подготовленности детей.</w:t>
      </w:r>
    </w:p>
    <w:p w:rsidR="00C41B34" w:rsidRPr="00562411" w:rsidRDefault="00C41B34" w:rsidP="00A62296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562411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562411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 работе с </w:t>
      </w:r>
      <w:r w:rsidR="00DE5CF1">
        <w:rPr>
          <w:rFonts w:ascii="Times New Roman" w:eastAsia="Times New Roman" w:hAnsi="Times New Roman" w:cs="Times New Roman"/>
          <w:sz w:val="28"/>
          <w:szCs w:val="28"/>
        </w:rPr>
        <w:t xml:space="preserve">дошкольниками </w:t>
      </w:r>
      <w:r w:rsidR="00562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CF1"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дыхательная гимнастика по </w:t>
      </w:r>
      <w:proofErr w:type="spellStart"/>
      <w:r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>Стрельниковой</w:t>
      </w:r>
      <w:proofErr w:type="spellEnd"/>
      <w:r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562411"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методика В.Ф. Базарного,</w:t>
      </w:r>
      <w:r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>психогимнастика</w:t>
      </w:r>
      <w:proofErr w:type="spellEnd"/>
      <w:r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>, паль</w:t>
      </w:r>
      <w:r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чиков</w:t>
      </w:r>
      <w:r w:rsidR="00562411"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 гимнастика, гимнастика для глаз, артикуляционная гимнастика </w:t>
      </w:r>
      <w:r w:rsidRPr="00562411">
        <w:rPr>
          <w:rFonts w:ascii="Times New Roman" w:eastAsia="Times New Roman" w:hAnsi="Times New Roman" w:cs="Times New Roman"/>
          <w:color w:val="auto"/>
          <w:sz w:val="28"/>
          <w:szCs w:val="28"/>
        </w:rPr>
        <w:t>и т. д.).</w:t>
      </w:r>
    </w:p>
    <w:p w:rsidR="00C41B34" w:rsidRPr="006834E0" w:rsidRDefault="00C41B34" w:rsidP="00A62296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Организация двигательной ак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тивности в зависимости от уровня двигательной активности каждого вос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питанника.</w:t>
      </w:r>
    </w:p>
    <w:p w:rsidR="00C41B34" w:rsidRDefault="00C41B34" w:rsidP="00A62296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Обеспечение психологического комфорта.</w:t>
      </w:r>
    </w:p>
    <w:p w:rsidR="00DE5CF1" w:rsidRPr="006834E0" w:rsidRDefault="00DE5CF1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B34" w:rsidRPr="006834E0" w:rsidRDefault="00C41B34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этого</w:t>
      </w:r>
      <w:r w:rsidR="00DE5CF1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регулярно проводить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CF1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>гимнастику</w:t>
      </w:r>
      <w:r w:rsidRPr="006834E0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после дневного сна,</w:t>
      </w:r>
      <w:r w:rsidR="00DE5CF1">
        <w:rPr>
          <w:rFonts w:ascii="Times New Roman" w:eastAsia="Times New Roman" w:hAnsi="Times New Roman" w:cs="Times New Roman"/>
          <w:sz w:val="28"/>
          <w:szCs w:val="28"/>
        </w:rPr>
        <w:t xml:space="preserve"> которая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 включает:</w:t>
      </w:r>
    </w:p>
    <w:p w:rsidR="00C41B34" w:rsidRPr="006834E0" w:rsidRDefault="00C41B34" w:rsidP="00A62296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34E0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 упражнения лежа и сидя на кровати;</w:t>
      </w:r>
    </w:p>
    <w:p w:rsidR="00C41B34" w:rsidRPr="006834E0" w:rsidRDefault="00DE5CF1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   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элементы оздоровительного </w:t>
      </w:r>
      <w:proofErr w:type="spellStart"/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момассажа</w:t>
      </w:r>
      <w:proofErr w:type="spellEnd"/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1B34" w:rsidRPr="006834E0" w:rsidRDefault="00C41B34" w:rsidP="00A62296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закаливающие процедуры (ходьба босиком по дорожкам с различными покрытиями и наполнителями);</w:t>
      </w:r>
    </w:p>
    <w:p w:rsidR="00C41B34" w:rsidRPr="006834E0" w:rsidRDefault="00C41B34" w:rsidP="00A62296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E5CF1">
        <w:rPr>
          <w:rFonts w:ascii="Times New Roman" w:eastAsia="Times New Roman" w:hAnsi="Times New Roman" w:cs="Times New Roman"/>
          <w:sz w:val="28"/>
          <w:szCs w:val="28"/>
        </w:rPr>
        <w:t xml:space="preserve">летний оздоровительный </w:t>
      </w:r>
      <w:r w:rsidR="00DE5CF1" w:rsidRPr="0068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DE5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>— солнечные, воз</w:t>
      </w:r>
      <w:r w:rsidR="00DE5CF1">
        <w:rPr>
          <w:rFonts w:ascii="Times New Roman" w:eastAsia="Times New Roman" w:hAnsi="Times New Roman" w:cs="Times New Roman"/>
          <w:sz w:val="28"/>
          <w:szCs w:val="28"/>
        </w:rPr>
        <w:t>душные ванны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1B34" w:rsidRPr="00DE5CF1" w:rsidRDefault="00C41B34" w:rsidP="00A62296">
      <w:pPr>
        <w:widowControl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танцевальную ритмическую гим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настику</w:t>
      </w:r>
      <w:r w:rsidRPr="00DE5C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1B34" w:rsidRPr="006834E0" w:rsidRDefault="00DE5CF1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>питье воды комнатной темпе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ратуры, что является своеобразным закаливающим средством.</w:t>
      </w:r>
    </w:p>
    <w:p w:rsidR="00C41B34" w:rsidRPr="006834E0" w:rsidRDefault="00C41B34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Данная гимнастика помогает ребенку постепенно проснуться и включиться в рабочий ритм, способствует поднятию мышечного тонуса, профилактике Ско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лиоза и плоскостопия.</w:t>
      </w:r>
    </w:p>
    <w:p w:rsidR="00C41B34" w:rsidRPr="006834E0" w:rsidRDefault="00562411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Введение нетрадиционных форм оздоровления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образовательную деятельность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вовремя 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>сня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мышечное напряжение, увеличить плотность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и рабо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тоспособность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дошкольников. Кроме этого, </w:t>
      </w:r>
      <w:r w:rsidR="00A62296">
        <w:rPr>
          <w:rFonts w:ascii="Times New Roman" w:eastAsia="Times New Roman" w:hAnsi="Times New Roman" w:cs="Times New Roman"/>
          <w:sz w:val="28"/>
          <w:szCs w:val="28"/>
        </w:rPr>
        <w:t>введение каждый раз чего-</w:t>
      </w:r>
      <w:r>
        <w:rPr>
          <w:rFonts w:ascii="Times New Roman" w:eastAsia="Times New Roman" w:hAnsi="Times New Roman" w:cs="Times New Roman"/>
          <w:sz w:val="28"/>
          <w:szCs w:val="28"/>
        </w:rPr>
        <w:t>то нового</w:t>
      </w:r>
      <w:r w:rsidR="000F1CAE">
        <w:rPr>
          <w:rFonts w:ascii="Times New Roman" w:eastAsia="Times New Roman" w:hAnsi="Times New Roman" w:cs="Times New Roman"/>
          <w:sz w:val="28"/>
          <w:szCs w:val="28"/>
        </w:rPr>
        <w:t xml:space="preserve"> (текст, музыка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и т. д.),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не только повышению заинтересован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ности детей, но и развитию у них по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знавательных способностей.</w:t>
      </w:r>
    </w:p>
    <w:p w:rsidR="00C41B34" w:rsidRPr="006834E0" w:rsidRDefault="00562411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нашем дошкольном учреждении имеется неплохая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материальная база — спортивное обору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дование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оснащение,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>спортивная площад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ка, где ежегодно проводятся занятия, развлечения, досуги с привлечением родителей.</w:t>
      </w:r>
    </w:p>
    <w:p w:rsidR="00C41B34" w:rsidRPr="006834E0" w:rsidRDefault="00C41B34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34E0">
        <w:rPr>
          <w:rFonts w:ascii="Times New Roman" w:eastAsia="Times New Roman" w:hAnsi="Times New Roman" w:cs="Times New Roman"/>
          <w:sz w:val="28"/>
          <w:szCs w:val="28"/>
        </w:rPr>
        <w:t>Физическое развитие ребенка тесно связано с его познавательно-речевым и художественно-эстетическим развитием. Ис</w:t>
      </w:r>
      <w:r w:rsidR="00420FAB">
        <w:rPr>
          <w:rFonts w:ascii="Times New Roman" w:eastAsia="Times New Roman" w:hAnsi="Times New Roman" w:cs="Times New Roman"/>
          <w:sz w:val="28"/>
          <w:szCs w:val="28"/>
        </w:rPr>
        <w:t>пользование различных форм оздо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ровления детей не только </w:t>
      </w:r>
      <w:r w:rsidR="00913921"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образовательной деятельности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t>, но и вне организованной деятельно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сти развивает у них все психические процессы. Регулярное применение нетрадиционных форм оздоровления способствует развитию у детей коорди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национных способностей и подготовки руки к письму, а использование элемен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тов </w:t>
      </w:r>
      <w:proofErr w:type="spellStart"/>
      <w:r w:rsidRPr="006834E0">
        <w:rPr>
          <w:rFonts w:ascii="Times New Roman" w:eastAsia="Times New Roman" w:hAnsi="Times New Roman" w:cs="Times New Roman"/>
          <w:sz w:val="28"/>
          <w:szCs w:val="28"/>
        </w:rPr>
        <w:t>психогимнастики</w:t>
      </w:r>
      <w:proofErr w:type="spellEnd"/>
      <w:r w:rsidRPr="006834E0">
        <w:rPr>
          <w:rFonts w:ascii="Times New Roman" w:eastAsia="Times New Roman" w:hAnsi="Times New Roman" w:cs="Times New Roman"/>
          <w:sz w:val="28"/>
          <w:szCs w:val="28"/>
        </w:rPr>
        <w:t xml:space="preserve"> помогает снять интеллектуальное, эмо</w:t>
      </w:r>
      <w:r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циональное напряжение, способствует предупреждению утомляемости детей и повышению их работоспособности, развитию творческих способностей.</w:t>
      </w:r>
    </w:p>
    <w:p w:rsidR="00C41B34" w:rsidRPr="006834E0" w:rsidRDefault="00913921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>Эффективность любой деятельно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сти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ее результатом. Систематические занятия на свежем воздухе, введение раз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нообразных форм оздоровления детей да</w:t>
      </w:r>
      <w:r>
        <w:rPr>
          <w:rFonts w:ascii="Times New Roman" w:eastAsia="Times New Roman" w:hAnsi="Times New Roman" w:cs="Times New Roman"/>
          <w:sz w:val="28"/>
          <w:szCs w:val="28"/>
        </w:rPr>
        <w:t>ют положительные результаты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Снижается уровень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заболевае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мости детей, уменьшается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число болеющих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 наблюдается хорошая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посещаемость, активность детей, их интерес, желание в по</w:t>
      </w:r>
      <w:r>
        <w:rPr>
          <w:rFonts w:ascii="Times New Roman" w:eastAsia="Times New Roman" w:hAnsi="Times New Roman" w:cs="Times New Roman"/>
          <w:sz w:val="28"/>
          <w:szCs w:val="28"/>
        </w:rPr>
        <w:t>лную силу рабо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тать на занятиях.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1B34" w:rsidRPr="006834E0" w:rsidRDefault="00913921" w:rsidP="00A62296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>лаго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даря введению данных форм работы и синтезу их с игровой деятельностью происходит гармонизация взаимоотно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шений детей. Ребята становятся бо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лее доброжелательными друг к другу,</w:t>
      </w:r>
      <w:r w:rsidR="00C41B34" w:rsidRPr="006834E0">
        <w:rPr>
          <w:rFonts w:ascii="Times New Roman" w:hAnsi="Times New Roman" w:cs="Times New Roman"/>
          <w:sz w:val="28"/>
          <w:szCs w:val="28"/>
        </w:rPr>
        <w:t xml:space="preserve">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>проявляют больше уверенности в орга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низации совместной деятельности. </w:t>
      </w:r>
    </w:p>
    <w:p w:rsidR="00C41B34" w:rsidRPr="006834E0" w:rsidRDefault="00913921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среды, а также введение модели оздо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ровления детей помог</w:t>
      </w:r>
      <w:r w:rsidR="00A62296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>макси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мально снизить статический компонент в режиме дня вос</w:t>
      </w:r>
      <w:r w:rsidR="00A62296">
        <w:rPr>
          <w:rFonts w:ascii="Times New Roman" w:eastAsia="Times New Roman" w:hAnsi="Times New Roman" w:cs="Times New Roman"/>
          <w:sz w:val="28"/>
          <w:szCs w:val="28"/>
        </w:rPr>
        <w:t>питанников, а также способствуют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t xml:space="preserve"> повышению двигательной деятельности каждого ребенка, его всестороннему психофи</w:t>
      </w:r>
      <w:r w:rsidR="00C41B34" w:rsidRPr="006834E0">
        <w:rPr>
          <w:rFonts w:ascii="Times New Roman" w:eastAsia="Times New Roman" w:hAnsi="Times New Roman" w:cs="Times New Roman"/>
          <w:sz w:val="28"/>
          <w:szCs w:val="28"/>
        </w:rPr>
        <w:softHyphen/>
        <w:t>зическому развитию.</w:t>
      </w:r>
    </w:p>
    <w:p w:rsidR="00C41B34" w:rsidRPr="006834E0" w:rsidRDefault="00C41B34" w:rsidP="00A6229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4DC2" w:rsidRDefault="00014DC2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0" w:rsidRPr="006834E0" w:rsidRDefault="006834E0" w:rsidP="00A62296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34E0" w:rsidRPr="006834E0" w:rsidSect="006834E0">
      <w:type w:val="continuous"/>
      <w:pgSz w:w="11909" w:h="16838" w:code="9"/>
      <w:pgMar w:top="1035" w:right="994" w:bottom="46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F1" w:rsidRDefault="00862FF1" w:rsidP="00014DC2">
      <w:r>
        <w:separator/>
      </w:r>
    </w:p>
  </w:endnote>
  <w:endnote w:type="continuationSeparator" w:id="0">
    <w:p w:rsidR="00862FF1" w:rsidRDefault="00862FF1" w:rsidP="0001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F1" w:rsidRDefault="00862FF1"/>
  </w:footnote>
  <w:footnote w:type="continuationSeparator" w:id="0">
    <w:p w:rsidR="00862FF1" w:rsidRDefault="00862F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8FCA17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E99ED14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14DC2"/>
    <w:rsid w:val="000149DA"/>
    <w:rsid w:val="00014DC2"/>
    <w:rsid w:val="0003592E"/>
    <w:rsid w:val="000F1CAE"/>
    <w:rsid w:val="00232B9F"/>
    <w:rsid w:val="00420FAB"/>
    <w:rsid w:val="00562411"/>
    <w:rsid w:val="005A70E6"/>
    <w:rsid w:val="005E68E4"/>
    <w:rsid w:val="00661076"/>
    <w:rsid w:val="006834E0"/>
    <w:rsid w:val="00862FF1"/>
    <w:rsid w:val="00897F48"/>
    <w:rsid w:val="00913921"/>
    <w:rsid w:val="00950BAE"/>
    <w:rsid w:val="00A62296"/>
    <w:rsid w:val="00B70A92"/>
    <w:rsid w:val="00C41B34"/>
    <w:rsid w:val="00DE5CF1"/>
    <w:rsid w:val="00F0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D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DC2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014DC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7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sid w:val="00014DC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014DC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sid w:val="00014DC2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014DC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1"/>
    <w:rsid w:val="00014DC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сновной текст + Полужирный"/>
    <w:basedOn w:val="a7"/>
    <w:rsid w:val="00014DC2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014DC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 + Не полужирный"/>
    <w:basedOn w:val="5"/>
    <w:rsid w:val="00014DC2"/>
    <w:rPr>
      <w:b/>
      <w:bCs/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 (4)"/>
    <w:basedOn w:val="a"/>
    <w:link w:val="4Exact"/>
    <w:rsid w:val="00014DC2"/>
    <w:pPr>
      <w:shd w:val="clear" w:color="auto" w:fill="FFFFFF"/>
      <w:spacing w:line="504" w:lineRule="exact"/>
      <w:jc w:val="center"/>
    </w:pPr>
    <w:rPr>
      <w:rFonts w:ascii="Microsoft Sans Serif" w:eastAsia="Microsoft Sans Serif" w:hAnsi="Microsoft Sans Serif" w:cs="Microsoft Sans Serif"/>
      <w:spacing w:val="-17"/>
      <w:sz w:val="42"/>
      <w:szCs w:val="42"/>
    </w:rPr>
  </w:style>
  <w:style w:type="paragraph" w:customStyle="1" w:styleId="20">
    <w:name w:val="Основной текст (2)"/>
    <w:basedOn w:val="a"/>
    <w:link w:val="2"/>
    <w:rsid w:val="00014DC2"/>
    <w:pPr>
      <w:shd w:val="clear" w:color="auto" w:fill="FFFFFF"/>
      <w:spacing w:after="360" w:line="0" w:lineRule="atLeast"/>
      <w:jc w:val="both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014DC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30">
    <w:name w:val="Основной текст (3)"/>
    <w:basedOn w:val="a"/>
    <w:link w:val="3"/>
    <w:rsid w:val="00014DC2"/>
    <w:pPr>
      <w:shd w:val="clear" w:color="auto" w:fill="FFFFFF"/>
      <w:spacing w:before="360" w:line="259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">
    <w:name w:val="Основной текст1"/>
    <w:basedOn w:val="a"/>
    <w:link w:val="a7"/>
    <w:rsid w:val="00014DC2"/>
    <w:pPr>
      <w:shd w:val="clear" w:color="auto" w:fill="FFFFFF"/>
      <w:spacing w:line="259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50">
    <w:name w:val="Основной текст (5)"/>
    <w:basedOn w:val="a"/>
    <w:link w:val="5"/>
    <w:rsid w:val="00014DC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2"/>
      <w:szCs w:val="12"/>
    </w:rPr>
  </w:style>
  <w:style w:type="paragraph" w:styleId="a9">
    <w:name w:val="header"/>
    <w:basedOn w:val="a"/>
    <w:link w:val="aa"/>
    <w:uiPriority w:val="99"/>
    <w:semiHidden/>
    <w:unhideWhenUsed/>
    <w:rsid w:val="006834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34E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834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34E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D4D1-122A-43E3-BA24-469B5F69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dcterms:created xsi:type="dcterms:W3CDTF">2014-03-21T08:22:00Z</dcterms:created>
  <dcterms:modified xsi:type="dcterms:W3CDTF">2015-03-24T16:36:00Z</dcterms:modified>
</cp:coreProperties>
</file>