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45" w:rsidRPr="00267845" w:rsidRDefault="00267845" w:rsidP="00267845">
      <w:pPr>
        <w:pStyle w:val="a3"/>
        <w:shd w:val="clear" w:color="auto" w:fill="FFFFFF"/>
        <w:spacing w:before="60" w:beforeAutospacing="0" w:after="240" w:afterAutospacing="0"/>
        <w:ind w:firstLine="567"/>
        <w:jc w:val="center"/>
        <w:rPr>
          <w:rStyle w:val="a4"/>
          <w:rFonts w:ascii="Arial" w:hAnsi="Arial" w:cs="Arial"/>
          <w:i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>Комплексы</w:t>
      </w:r>
      <w:bookmarkStart w:id="0" w:name="_GoBack"/>
      <w:bookmarkEnd w:id="0"/>
      <w:r>
        <w:rPr>
          <w:rStyle w:val="a4"/>
          <w:rFonts w:ascii="Arial" w:hAnsi="Arial" w:cs="Arial"/>
          <w:i w:val="0"/>
          <w:color w:val="000000"/>
          <w:sz w:val="28"/>
          <w:szCs w:val="28"/>
        </w:rPr>
        <w:t xml:space="preserve"> пальчиковой гимнастики</w:t>
      </w:r>
    </w:p>
    <w:p w:rsidR="00267845" w:rsidRDefault="00267845" w:rsidP="009E6179">
      <w:pPr>
        <w:pStyle w:val="a3"/>
        <w:shd w:val="clear" w:color="auto" w:fill="FFFFFF"/>
        <w:spacing w:before="60" w:beforeAutospacing="0" w:after="240" w:afterAutospacing="0"/>
        <w:ind w:firstLine="567"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</w:p>
    <w:p w:rsidR="00287C1A" w:rsidRPr="009E6179" w:rsidRDefault="00287C1A" w:rsidP="009E6179">
      <w:pPr>
        <w:pStyle w:val="a3"/>
        <w:shd w:val="clear" w:color="auto" w:fill="FFFFFF"/>
        <w:spacing w:before="6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6179">
        <w:rPr>
          <w:rStyle w:val="a4"/>
          <w:rFonts w:ascii="Arial" w:hAnsi="Arial" w:cs="Arial"/>
          <w:color w:val="000000"/>
          <w:sz w:val="28"/>
          <w:szCs w:val="28"/>
        </w:rPr>
        <w:t>Пальчиковые игры — вещь, совершенно необходимая</w:t>
      </w:r>
      <w:r w:rsidRPr="009E6179"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hyperlink r:id="rId5" w:tooltip="Школа мам" w:history="1">
        <w:r w:rsidRPr="009E6179">
          <w:rPr>
            <w:rStyle w:val="a5"/>
            <w:rFonts w:ascii="Arial" w:hAnsi="Arial" w:cs="Arial"/>
            <w:b/>
            <w:bCs/>
            <w:i/>
            <w:iCs/>
            <w:color w:val="auto"/>
            <w:sz w:val="28"/>
            <w:szCs w:val="28"/>
            <w:u w:val="none"/>
          </w:rPr>
          <w:t>маме</w:t>
        </w:r>
      </w:hyperlink>
      <w:r w:rsidRPr="009E6179">
        <w:rPr>
          <w:rStyle w:val="a4"/>
          <w:rFonts w:ascii="Arial" w:hAnsi="Arial" w:cs="Arial"/>
          <w:sz w:val="28"/>
          <w:szCs w:val="28"/>
        </w:rPr>
        <w:t xml:space="preserve">, </w:t>
      </w:r>
      <w:r w:rsidRPr="009E6179">
        <w:rPr>
          <w:rStyle w:val="a4"/>
          <w:rFonts w:ascii="Arial" w:hAnsi="Arial" w:cs="Arial"/>
          <w:color w:val="000000"/>
          <w:sz w:val="28"/>
          <w:szCs w:val="28"/>
        </w:rPr>
        <w:t xml:space="preserve">воспитывающей малыша. Помимо развития мелкой моторики, это прекрасный способ отвлечь и развеселить ребенка, ведь в основе каждой игры — детская </w:t>
      </w:r>
      <w:proofErr w:type="spellStart"/>
      <w:r w:rsidRPr="009E6179">
        <w:rPr>
          <w:rStyle w:val="a4"/>
          <w:rFonts w:ascii="Arial" w:hAnsi="Arial" w:cs="Arial"/>
          <w:color w:val="000000"/>
          <w:sz w:val="28"/>
          <w:szCs w:val="28"/>
        </w:rPr>
        <w:t>потешка</w:t>
      </w:r>
      <w:proofErr w:type="spellEnd"/>
      <w:r w:rsidRPr="009E6179">
        <w:rPr>
          <w:rStyle w:val="a4"/>
          <w:rFonts w:ascii="Arial" w:hAnsi="Arial" w:cs="Arial"/>
          <w:color w:val="000000"/>
          <w:sz w:val="28"/>
          <w:szCs w:val="28"/>
        </w:rPr>
        <w:t xml:space="preserve"> или стихотворение. А если в семье много</w:t>
      </w:r>
      <w:r w:rsidRPr="009E6179"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hyperlink r:id="rId6" w:tooltip="Дети, раздел на 7е" w:history="1">
        <w:r w:rsidRPr="009E6179">
          <w:rPr>
            <w:rStyle w:val="a5"/>
            <w:rFonts w:ascii="Arial" w:hAnsi="Arial" w:cs="Arial"/>
            <w:b/>
            <w:bCs/>
            <w:i/>
            <w:iCs/>
            <w:color w:val="auto"/>
            <w:sz w:val="28"/>
            <w:szCs w:val="28"/>
            <w:u w:val="none"/>
          </w:rPr>
          <w:t>детей</w:t>
        </w:r>
      </w:hyperlink>
      <w:r w:rsidRPr="009E6179">
        <w:rPr>
          <w:rStyle w:val="a4"/>
          <w:rFonts w:ascii="Arial" w:hAnsi="Arial" w:cs="Arial"/>
          <w:color w:val="000000"/>
          <w:sz w:val="28"/>
          <w:szCs w:val="28"/>
        </w:rPr>
        <w:t xml:space="preserve">, пальчиковая гимнастика часто становится любимой игрой старших с младшими. </w:t>
      </w:r>
    </w:p>
    <w:p w:rsidR="00287C1A" w:rsidRPr="009E6179" w:rsidRDefault="00287C1A" w:rsidP="009E6179">
      <w:pPr>
        <w:pStyle w:val="a3"/>
        <w:shd w:val="clear" w:color="auto" w:fill="FFFFFF"/>
        <w:spacing w:before="6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6179">
        <w:rPr>
          <w:rFonts w:ascii="Arial" w:hAnsi="Arial" w:cs="Arial"/>
          <w:color w:val="000000"/>
          <w:sz w:val="28"/>
          <w:szCs w:val="28"/>
        </w:rPr>
        <w:t>О том, что пальчиковая гимнастика нужна всем малышам и дошкольникам, знают многие родители. В современном мире, с его готовыми</w:t>
      </w:r>
      <w:r w:rsidRPr="009E617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7" w:tooltip="Игрушки" w:history="1">
        <w:r w:rsidRPr="009E6179">
          <w:rPr>
            <w:rStyle w:val="a5"/>
            <w:rFonts w:ascii="Arial" w:hAnsi="Arial" w:cs="Arial"/>
            <w:b/>
            <w:bCs/>
            <w:color w:val="auto"/>
            <w:sz w:val="28"/>
            <w:szCs w:val="28"/>
            <w:u w:val="none"/>
          </w:rPr>
          <w:t>игрушками</w:t>
        </w:r>
      </w:hyperlink>
      <w:r w:rsidRPr="009E617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E6179">
        <w:rPr>
          <w:rFonts w:ascii="Arial" w:hAnsi="Arial" w:cs="Arial"/>
          <w:color w:val="000000"/>
          <w:sz w:val="28"/>
          <w:szCs w:val="28"/>
        </w:rPr>
        <w:t>и обилием бытовой техники, детские пальчики получают все меньше полезной работы. На помощь приходят пальчиковые игры — они развивают ловкость, подвижность, творческие способности, внимание и скорость реакции, а веселые стихи помогают снять нервное напряжение. Малыши, которые регулярно занимаются пальчиковой гимнастикой, лучше говорят, быстрее учатся писать, обладают хорошей памятью, развивают координацию движений, скорее успокаиваются после стресса.</w:t>
      </w:r>
    </w:p>
    <w:p w:rsidR="00287C1A" w:rsidRPr="009E6179" w:rsidRDefault="00287C1A" w:rsidP="009E6179">
      <w:pPr>
        <w:pStyle w:val="a3"/>
        <w:shd w:val="clear" w:color="auto" w:fill="FFFFFF"/>
        <w:spacing w:before="60" w:beforeAutospacing="0" w:after="24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6179">
        <w:rPr>
          <w:rFonts w:ascii="Arial" w:hAnsi="Arial" w:cs="Arial"/>
          <w:color w:val="000000"/>
          <w:sz w:val="28"/>
          <w:szCs w:val="28"/>
        </w:rPr>
        <w:t>Пальчиковая гимнастика очень хороша как ежедневное самостоятельное игровое занятие с мал</w:t>
      </w:r>
      <w:r w:rsidR="009E6179" w:rsidRPr="009E6179">
        <w:rPr>
          <w:rFonts w:ascii="Arial" w:hAnsi="Arial" w:cs="Arial"/>
          <w:color w:val="000000"/>
          <w:sz w:val="28"/>
          <w:szCs w:val="28"/>
        </w:rPr>
        <w:t>ышом. Многие педагоги и воспитатели</w:t>
      </w:r>
      <w:r w:rsidRPr="009E6179">
        <w:rPr>
          <w:rFonts w:ascii="Arial" w:hAnsi="Arial" w:cs="Arial"/>
          <w:color w:val="000000"/>
          <w:sz w:val="28"/>
          <w:szCs w:val="28"/>
        </w:rPr>
        <w:t xml:space="preserve"> используют пальчиковую гимнастику на своих развивающих занятиях как физкультминутку, отдых и смену деятельности. Прекрасно подходят пальчиковые игры и для детских праздников — их легко включить в сценарий, ими удобно перемежать конкурсы, встав с малышами в хоровод.</w:t>
      </w:r>
    </w:p>
    <w:p w:rsidR="00287C1A" w:rsidRPr="009E6179" w:rsidRDefault="00287C1A" w:rsidP="00287C1A">
      <w:pPr>
        <w:tabs>
          <w:tab w:val="left" w:pos="9354"/>
        </w:tabs>
        <w:rPr>
          <w:rFonts w:ascii="Calibri" w:eastAsia="Calibri" w:hAnsi="Calibri" w:cs="Times New Roman"/>
          <w:sz w:val="28"/>
          <w:szCs w:val="28"/>
        </w:rPr>
      </w:pPr>
      <w:r w:rsidRPr="009E6179">
        <w:rPr>
          <w:rFonts w:ascii="Arial" w:eastAsia="Calibri" w:hAnsi="Arial" w:cs="Arial"/>
          <w:sz w:val="28"/>
          <w:szCs w:val="28"/>
        </w:rPr>
        <w:t>►</w:t>
      </w:r>
      <w:r w:rsidRPr="009E6179">
        <w:rPr>
          <w:rFonts w:ascii="Calibri" w:eastAsia="Calibri" w:hAnsi="Calibri" w:cs="Times New Roman"/>
          <w:sz w:val="28"/>
          <w:szCs w:val="28"/>
        </w:rPr>
        <w:t xml:space="preserve"> ПАЛЬЧИКОВАЯ ГИМНАСТИКА (комплекс N 1) 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1. Ладони на столе (на счет "раз-два" пальцы врозь - вместе.)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2. Ладошка - кулачок - ребро (на счет "раз, два, три").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3. Пальчики здороваются (на счет "раз-два-три-четыре-пять" соединяются пальцы обеих рук: большой с </w:t>
      </w:r>
      <w:proofErr w:type="gramStart"/>
      <w:r w:rsidRPr="009E6179">
        <w:rPr>
          <w:rFonts w:ascii="Calibri" w:eastAsia="Calibri" w:hAnsi="Calibri" w:cs="Times New Roman"/>
          <w:sz w:val="28"/>
          <w:szCs w:val="28"/>
        </w:rPr>
        <w:t>большим</w:t>
      </w:r>
      <w:proofErr w:type="gramEnd"/>
      <w:r w:rsidRPr="009E6179">
        <w:rPr>
          <w:rFonts w:ascii="Calibri" w:eastAsia="Calibri" w:hAnsi="Calibri" w:cs="Times New Roman"/>
          <w:sz w:val="28"/>
          <w:szCs w:val="28"/>
        </w:rPr>
        <w:t xml:space="preserve">, указательный с указательным и т.д.)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4. Человечек (указательный и средний пальцы правой, а потом левой руки бегают по столу). </w:t>
      </w:r>
      <w:r w:rsidRPr="009E6179">
        <w:rPr>
          <w:rFonts w:ascii="Calibri" w:eastAsia="Calibri" w:hAnsi="Calibri" w:cs="Times New Roman"/>
          <w:sz w:val="28"/>
          <w:szCs w:val="28"/>
        </w:rPr>
        <w:br/>
        <w:t>5. Дети бегут наперегонки (движения, как и в четвертом упражнении, но выполняют обе руки одновременно).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9E6179">
        <w:rPr>
          <w:rFonts w:ascii="Calibri" w:eastAsia="Calibri" w:hAnsi="Calibri" w:cs="Times New Roman"/>
          <w:sz w:val="28"/>
          <w:szCs w:val="28"/>
        </w:rPr>
        <w:t>Потешка</w:t>
      </w:r>
      <w:proofErr w:type="spellEnd"/>
      <w:r w:rsidRPr="009E6179">
        <w:rPr>
          <w:rFonts w:ascii="Calibri" w:eastAsia="Calibri" w:hAnsi="Calibri" w:cs="Times New Roman"/>
          <w:sz w:val="28"/>
          <w:szCs w:val="28"/>
        </w:rPr>
        <w:t xml:space="preserve"> "ПАЛЬЧИК-МАЛЬЧИК"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Пальчик-мальчик, где ты был? 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lastRenderedPageBreak/>
        <w:t xml:space="preserve">С этим братцем в лес ходил.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С этим братцем щи варил.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С этим братцем кашу ел.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С этим братцем песни пел. 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Взрослый показывает большой палец правой руки и говорит, как бы обращаясь к нему: прикасается кончиком большого пальца к кончикам всех пальцев </w:t>
      </w:r>
      <w:proofErr w:type="gramStart"/>
      <w:r w:rsidRPr="009E6179">
        <w:rPr>
          <w:rFonts w:ascii="Calibri" w:eastAsia="Calibri" w:hAnsi="Calibri" w:cs="Times New Roman"/>
          <w:sz w:val="28"/>
          <w:szCs w:val="28"/>
        </w:rPr>
        <w:t>от</w:t>
      </w:r>
      <w:proofErr w:type="gramEnd"/>
      <w:r w:rsidRPr="009E6179">
        <w:rPr>
          <w:rFonts w:ascii="Calibri" w:eastAsia="Calibri" w:hAnsi="Calibri" w:cs="Times New Roman"/>
          <w:sz w:val="28"/>
          <w:szCs w:val="28"/>
        </w:rPr>
        <w:t xml:space="preserve"> указательного до мизинца.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Arial" w:eastAsia="Calibri" w:hAnsi="Arial" w:cs="Arial"/>
          <w:sz w:val="28"/>
          <w:szCs w:val="28"/>
        </w:rPr>
        <w:t>►</w:t>
      </w:r>
      <w:r w:rsidRPr="009E6179">
        <w:rPr>
          <w:rFonts w:ascii="Calibri" w:eastAsia="Calibri" w:hAnsi="Calibri" w:cs="Times New Roman"/>
          <w:sz w:val="28"/>
          <w:szCs w:val="28"/>
        </w:rPr>
        <w:t xml:space="preserve"> ПАЛЬЧИКОВАЯ ГИМНАСТИКА (комплекс N 2) 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1. Коза (вытянуть указательный палец и мизинец правой руки, затем левой руки).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2. Козлята (то же упражнение, но выполняется одновременно пальцами обеих рук).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3. </w:t>
      </w:r>
      <w:proofErr w:type="gramStart"/>
      <w:r w:rsidRPr="009E6179">
        <w:rPr>
          <w:rFonts w:ascii="Calibri" w:eastAsia="Calibri" w:hAnsi="Calibri" w:cs="Times New Roman"/>
          <w:sz w:val="28"/>
          <w:szCs w:val="28"/>
        </w:rPr>
        <w:t>Очки (образовать два кружка из большого и указательного пальцев обеих рук, соединить их).</w:t>
      </w:r>
      <w:r w:rsidRPr="009E6179">
        <w:rPr>
          <w:rFonts w:ascii="Calibri" w:eastAsia="Calibri" w:hAnsi="Calibri" w:cs="Times New Roman"/>
          <w:sz w:val="28"/>
          <w:szCs w:val="28"/>
        </w:rPr>
        <w:br/>
        <w:t>4.</w:t>
      </w:r>
      <w:proofErr w:type="gramEnd"/>
      <w:r w:rsidRPr="009E6179">
        <w:rPr>
          <w:rFonts w:ascii="Calibri" w:eastAsia="Calibri" w:hAnsi="Calibri" w:cs="Times New Roman"/>
          <w:sz w:val="28"/>
          <w:szCs w:val="28"/>
        </w:rPr>
        <w:t xml:space="preserve"> Зайцы (вытянуть вверх указательный и средний пальцы, большой, мизинец и безымянный соединить). </w:t>
      </w:r>
      <w:r w:rsidRPr="009E6179">
        <w:rPr>
          <w:rFonts w:ascii="Calibri" w:eastAsia="Calibri" w:hAnsi="Calibri" w:cs="Times New Roman"/>
          <w:sz w:val="28"/>
          <w:szCs w:val="28"/>
        </w:rPr>
        <w:br/>
        <w:t>5. Деревья (поднять обе руки ладонями к себе, широко расставив пальцы).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proofErr w:type="spellStart"/>
      <w:r w:rsidRPr="009E6179">
        <w:rPr>
          <w:rFonts w:ascii="Calibri" w:eastAsia="Calibri" w:hAnsi="Calibri" w:cs="Times New Roman"/>
          <w:sz w:val="28"/>
          <w:szCs w:val="28"/>
        </w:rPr>
        <w:t>Потешка</w:t>
      </w:r>
      <w:proofErr w:type="spellEnd"/>
      <w:r w:rsidRPr="009E6179">
        <w:rPr>
          <w:rFonts w:ascii="Calibri" w:eastAsia="Calibri" w:hAnsi="Calibri" w:cs="Times New Roman"/>
          <w:sz w:val="28"/>
          <w:szCs w:val="28"/>
        </w:rPr>
        <w:t xml:space="preserve"> "БЕЛКА"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Сидит белка на тележке,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Продает она орешки,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Лисичке-сестричке,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Воробью, синичке,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Мишке толстопятому, </w:t>
      </w:r>
      <w:r w:rsidRPr="009E6179">
        <w:rPr>
          <w:rFonts w:ascii="Calibri" w:eastAsia="Calibri" w:hAnsi="Calibri" w:cs="Times New Roman"/>
          <w:sz w:val="28"/>
          <w:szCs w:val="28"/>
        </w:rPr>
        <w:br/>
        <w:t>Заиньке усатому.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br/>
        <w:t>Взрослый и дети при помощи левой руки загибают по очереди пальцы правой руки, начиная с большого пальца.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Arial" w:eastAsia="Calibri" w:hAnsi="Arial" w:cs="Arial"/>
          <w:sz w:val="28"/>
          <w:szCs w:val="28"/>
        </w:rPr>
        <w:t>►</w:t>
      </w:r>
      <w:r w:rsidRPr="009E6179">
        <w:rPr>
          <w:rFonts w:ascii="Calibri" w:eastAsia="Calibri" w:hAnsi="Calibri" w:cs="Times New Roman"/>
          <w:sz w:val="28"/>
          <w:szCs w:val="28"/>
        </w:rPr>
        <w:t xml:space="preserve"> ПАЛЬЧИКОВАЯ ГИМНАСТИКА (комплекс N 3) 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br/>
        <w:t>1. Флажок (большой палец вытянуть вверх, остальные соединить вместе).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2. Птички (поочередно большой палец соединяется с остальными).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3. Гнездо (соединить обе руки в виде чаши, пальцы плотно сжать). 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lastRenderedPageBreak/>
        <w:t xml:space="preserve">4. Цветок (то же, но пальцы разъединены). </w:t>
      </w:r>
      <w:r w:rsidRPr="009E6179">
        <w:rPr>
          <w:rFonts w:ascii="Calibri" w:eastAsia="Calibri" w:hAnsi="Calibri" w:cs="Times New Roman"/>
          <w:sz w:val="28"/>
          <w:szCs w:val="28"/>
        </w:rPr>
        <w:br/>
        <w:t>5. Корни растения (прижать корни - руки тыльной стороной друг к другу, опустить пальцы вниз).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proofErr w:type="spellStart"/>
      <w:proofErr w:type="gramStart"/>
      <w:r w:rsidRPr="009E6179">
        <w:rPr>
          <w:rFonts w:ascii="Calibri" w:eastAsia="Calibri" w:hAnsi="Calibri" w:cs="Times New Roman"/>
          <w:sz w:val="28"/>
          <w:szCs w:val="28"/>
        </w:rPr>
        <w:t>Потешка</w:t>
      </w:r>
      <w:proofErr w:type="spellEnd"/>
      <w:r w:rsidRPr="009E6179">
        <w:rPr>
          <w:rFonts w:ascii="Calibri" w:eastAsia="Calibri" w:hAnsi="Calibri" w:cs="Times New Roman"/>
          <w:sz w:val="28"/>
          <w:szCs w:val="28"/>
        </w:rPr>
        <w:t xml:space="preserve"> "ЭТОТ ПАЛЬЧИК"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Этот пальчик - дедушка,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Этот пальчик - бабушка,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Этот пальчик - папочка, </w:t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Этот пальчик - мамочка, </w:t>
      </w:r>
      <w:r w:rsidRPr="009E6179">
        <w:rPr>
          <w:rFonts w:ascii="Calibri" w:eastAsia="Calibri" w:hAnsi="Calibri" w:cs="Times New Roman"/>
          <w:sz w:val="28"/>
          <w:szCs w:val="28"/>
        </w:rPr>
        <w:br/>
        <w:t>Этот пальчик - я,</w:t>
      </w:r>
      <w:r w:rsidRPr="009E6179">
        <w:rPr>
          <w:rFonts w:ascii="Calibri" w:eastAsia="Calibri" w:hAnsi="Calibri" w:cs="Times New Roman"/>
          <w:sz w:val="28"/>
          <w:szCs w:val="28"/>
        </w:rPr>
        <w:br/>
        <w:t>Вот и вся моя семья.</w:t>
      </w:r>
      <w:proofErr w:type="gramEnd"/>
      <w:r w:rsidRPr="009E6179">
        <w:rPr>
          <w:rFonts w:ascii="Calibri" w:eastAsia="Calibri" w:hAnsi="Calibri" w:cs="Times New Roman"/>
          <w:sz w:val="28"/>
          <w:szCs w:val="28"/>
        </w:rPr>
        <w:t xml:space="preserve"> </w:t>
      </w:r>
      <w:r w:rsidRPr="009E6179">
        <w:rPr>
          <w:rFonts w:ascii="Calibri" w:eastAsia="Calibri" w:hAnsi="Calibri" w:cs="Times New Roman"/>
          <w:sz w:val="28"/>
          <w:szCs w:val="28"/>
        </w:rPr>
        <w:br/>
      </w:r>
      <w:r w:rsidRPr="009E6179">
        <w:rPr>
          <w:rFonts w:ascii="Calibri" w:eastAsia="Calibri" w:hAnsi="Calibri" w:cs="Times New Roman"/>
          <w:sz w:val="28"/>
          <w:szCs w:val="28"/>
        </w:rPr>
        <w:br/>
        <w:t xml:space="preserve">Детям предлагается согнуть пальцы левой руки в кулачок, затем, слушая </w:t>
      </w:r>
      <w:proofErr w:type="spellStart"/>
      <w:r w:rsidRPr="009E6179">
        <w:rPr>
          <w:rFonts w:ascii="Calibri" w:eastAsia="Calibri" w:hAnsi="Calibri" w:cs="Times New Roman"/>
          <w:sz w:val="28"/>
          <w:szCs w:val="28"/>
        </w:rPr>
        <w:t>потешку</w:t>
      </w:r>
      <w:proofErr w:type="spellEnd"/>
      <w:r w:rsidRPr="009E6179">
        <w:rPr>
          <w:rFonts w:ascii="Calibri" w:eastAsia="Calibri" w:hAnsi="Calibri" w:cs="Times New Roman"/>
          <w:sz w:val="28"/>
          <w:szCs w:val="28"/>
        </w:rPr>
        <w:t>, по очереди разгибать их, начиная с большого пальца.</w:t>
      </w:r>
    </w:p>
    <w:p w:rsidR="00287C1A" w:rsidRPr="009E6179" w:rsidRDefault="00287C1A" w:rsidP="00287C1A">
      <w:pPr>
        <w:tabs>
          <w:tab w:val="left" w:pos="9354"/>
        </w:tabs>
        <w:rPr>
          <w:rFonts w:ascii="Calibri" w:eastAsia="Calibri" w:hAnsi="Calibri" w:cs="Times New Roman"/>
          <w:sz w:val="28"/>
          <w:szCs w:val="28"/>
        </w:rPr>
      </w:pPr>
    </w:p>
    <w:p w:rsidR="00B12ADA" w:rsidRPr="009E6179" w:rsidRDefault="00B12ADA">
      <w:pPr>
        <w:rPr>
          <w:sz w:val="28"/>
          <w:szCs w:val="28"/>
        </w:rPr>
      </w:pPr>
    </w:p>
    <w:sectPr w:rsidR="00B12ADA" w:rsidRPr="009E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1A"/>
    <w:rsid w:val="00267845"/>
    <w:rsid w:val="00287C1A"/>
    <w:rsid w:val="009E6179"/>
    <w:rsid w:val="00B1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7C1A"/>
    <w:rPr>
      <w:i/>
      <w:iCs/>
    </w:rPr>
  </w:style>
  <w:style w:type="character" w:customStyle="1" w:styleId="apple-converted-space">
    <w:name w:val="apple-converted-space"/>
    <w:basedOn w:val="a0"/>
    <w:rsid w:val="00287C1A"/>
  </w:style>
  <w:style w:type="character" w:styleId="a5">
    <w:name w:val="Hyperlink"/>
    <w:basedOn w:val="a0"/>
    <w:uiPriority w:val="99"/>
    <w:semiHidden/>
    <w:unhideWhenUsed/>
    <w:rsid w:val="00287C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7C1A"/>
    <w:rPr>
      <w:i/>
      <w:iCs/>
    </w:rPr>
  </w:style>
  <w:style w:type="character" w:customStyle="1" w:styleId="apple-converted-space">
    <w:name w:val="apple-converted-space"/>
    <w:basedOn w:val="a0"/>
    <w:rsid w:val="00287C1A"/>
  </w:style>
  <w:style w:type="character" w:styleId="a5">
    <w:name w:val="Hyperlink"/>
    <w:basedOn w:val="a0"/>
    <w:uiPriority w:val="99"/>
    <w:semiHidden/>
    <w:unhideWhenUsed/>
    <w:rsid w:val="00287C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7ya.ru/pub/to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7ya.ru/baby/" TargetMode="External"/><Relationship Id="rId5" Type="http://schemas.openxmlformats.org/officeDocument/2006/relationships/hyperlink" Target="http://www.7ya.ru/pub/mom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3</cp:revision>
  <dcterms:created xsi:type="dcterms:W3CDTF">2014-11-23T19:11:00Z</dcterms:created>
  <dcterms:modified xsi:type="dcterms:W3CDTF">2015-05-13T20:45:00Z</dcterms:modified>
</cp:coreProperties>
</file>