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AC" w:rsidRPr="00991E65" w:rsidRDefault="007B52AC" w:rsidP="007B52AC">
      <w:pPr>
        <w:pStyle w:val="a7"/>
        <w:tabs>
          <w:tab w:val="left" w:pos="180"/>
        </w:tabs>
        <w:rPr>
          <w:b/>
          <w:caps/>
          <w:sz w:val="24"/>
          <w:szCs w:val="24"/>
        </w:rPr>
      </w:pPr>
      <w:r w:rsidRPr="00991E65">
        <w:rPr>
          <w:b/>
          <w:caps/>
          <w:sz w:val="24"/>
          <w:szCs w:val="24"/>
        </w:rPr>
        <w:t>Министерство образования Саратовской области</w:t>
      </w:r>
    </w:p>
    <w:p w:rsidR="007B52AC" w:rsidRPr="00991E65" w:rsidRDefault="007B52AC" w:rsidP="007B52AC">
      <w:pPr>
        <w:pStyle w:val="a7"/>
        <w:tabs>
          <w:tab w:val="left" w:pos="180"/>
        </w:tabs>
        <w:rPr>
          <w:b/>
          <w:sz w:val="24"/>
          <w:szCs w:val="24"/>
        </w:rPr>
      </w:pPr>
      <w:r w:rsidRPr="00991E65">
        <w:rPr>
          <w:b/>
          <w:sz w:val="24"/>
          <w:szCs w:val="24"/>
        </w:rPr>
        <w:t>Государственное автономное учреждение дополнительного профессионального образования</w:t>
      </w:r>
    </w:p>
    <w:p w:rsidR="007B52AC" w:rsidRPr="00991E65" w:rsidRDefault="007B52AC" w:rsidP="007B52AC">
      <w:pPr>
        <w:pStyle w:val="a7"/>
        <w:tabs>
          <w:tab w:val="left" w:pos="180"/>
        </w:tabs>
        <w:rPr>
          <w:b/>
          <w:sz w:val="24"/>
          <w:szCs w:val="24"/>
        </w:rPr>
      </w:pPr>
      <w:r w:rsidRPr="00991E65">
        <w:rPr>
          <w:b/>
          <w:sz w:val="24"/>
          <w:szCs w:val="24"/>
        </w:rPr>
        <w:t>«САРАТОВСКИЙ ОБЛАСТНОЙ ИНСТИТУТ РАЗВИТИЯ ОБРАЗОВАНИЯ»</w:t>
      </w:r>
    </w:p>
    <w:p w:rsidR="007B52AC" w:rsidRPr="00991E65" w:rsidRDefault="007B52AC" w:rsidP="007B52AC">
      <w:pPr>
        <w:pStyle w:val="a5"/>
        <w:tabs>
          <w:tab w:val="left" w:pos="180"/>
        </w:tabs>
        <w:rPr>
          <w:szCs w:val="24"/>
        </w:rPr>
      </w:pPr>
    </w:p>
    <w:p w:rsidR="007B52AC" w:rsidRPr="00991E65" w:rsidRDefault="007B52AC" w:rsidP="007B52AC">
      <w:pPr>
        <w:tabs>
          <w:tab w:val="left" w:pos="180"/>
          <w:tab w:val="center" w:pos="7285"/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991E65">
        <w:rPr>
          <w:rFonts w:ascii="Times New Roman" w:hAnsi="Times New Roman" w:cs="Times New Roman"/>
          <w:b/>
          <w:sz w:val="24"/>
          <w:szCs w:val="24"/>
        </w:rPr>
        <w:tab/>
      </w:r>
      <w:r w:rsidRPr="00991E65">
        <w:rPr>
          <w:rFonts w:ascii="Times New Roman" w:hAnsi="Times New Roman" w:cs="Times New Roman"/>
          <w:b/>
          <w:sz w:val="24"/>
          <w:szCs w:val="24"/>
        </w:rPr>
        <w:tab/>
        <w:t>ОТЧЕТ о самостоятельной работе</w:t>
      </w:r>
    </w:p>
    <w:p w:rsidR="007B52AC" w:rsidRPr="00991E65" w:rsidRDefault="007B52AC" w:rsidP="007B52AC">
      <w:pPr>
        <w:pBdr>
          <w:bottom w:val="single" w:sz="12" w:space="2" w:color="auto"/>
        </w:pBdr>
        <w:tabs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Комаровой Елены </w:t>
      </w:r>
      <w:r w:rsidRPr="00991E65">
        <w:rPr>
          <w:rFonts w:ascii="Times New Roman" w:hAnsi="Times New Roman" w:cs="Times New Roman"/>
          <w:sz w:val="24"/>
          <w:szCs w:val="24"/>
        </w:rPr>
        <w:t>Александровны</w:t>
      </w:r>
    </w:p>
    <w:p w:rsidR="007B52AC" w:rsidRPr="00991E65" w:rsidRDefault="007B52AC" w:rsidP="007B52AC">
      <w:pPr>
        <w:tabs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1E65">
        <w:rPr>
          <w:rFonts w:ascii="Times New Roman" w:hAnsi="Times New Roman" w:cs="Times New Roman"/>
          <w:sz w:val="24"/>
          <w:szCs w:val="24"/>
        </w:rPr>
        <w:t>(ФИО слушателя)</w:t>
      </w:r>
    </w:p>
    <w:p w:rsidR="007B52AC" w:rsidRPr="00991E65" w:rsidRDefault="007B52AC" w:rsidP="007B52AC">
      <w:pPr>
        <w:tabs>
          <w:tab w:val="left" w:pos="18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1E65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proofErr w:type="gramStart"/>
      <w:r w:rsidRPr="00991E65">
        <w:rPr>
          <w:rFonts w:ascii="Times New Roman" w:hAnsi="Times New Roman" w:cs="Times New Roman"/>
          <w:sz w:val="24"/>
          <w:szCs w:val="24"/>
        </w:rPr>
        <w:t xml:space="preserve">курсов повышения квалификации </w:t>
      </w:r>
      <w:r w:rsidRPr="00991E65">
        <w:rPr>
          <w:rFonts w:ascii="Times New Roman" w:hAnsi="Times New Roman" w:cs="Times New Roman"/>
          <w:sz w:val="24"/>
          <w:szCs w:val="24"/>
          <w:u w:val="single"/>
        </w:rPr>
        <w:t>воспитателей дошкольных образовательных учреждений</w:t>
      </w:r>
      <w:proofErr w:type="gramEnd"/>
      <w:r w:rsidRPr="00991E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B52AC" w:rsidRPr="00991E65" w:rsidRDefault="007B52AC" w:rsidP="007B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E65">
        <w:rPr>
          <w:rFonts w:ascii="Times New Roman" w:hAnsi="Times New Roman" w:cs="Times New Roman"/>
          <w:sz w:val="24"/>
          <w:szCs w:val="24"/>
        </w:rPr>
        <w:t>по ДПП «</w:t>
      </w:r>
      <w:r w:rsidRPr="00991E65">
        <w:rPr>
          <w:rFonts w:ascii="Times New Roman" w:hAnsi="Times New Roman" w:cs="Times New Roman"/>
          <w:sz w:val="24"/>
          <w:szCs w:val="24"/>
          <w:u w:val="single"/>
        </w:rPr>
        <w:t>Проектирование и организация современного образовательного процесса в условиях реализации ФГОС дошкольного образования»</w:t>
      </w:r>
    </w:p>
    <w:p w:rsidR="007B52AC" w:rsidRPr="00991E65" w:rsidRDefault="007B52AC" w:rsidP="007B52AC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991E65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991E65">
        <w:rPr>
          <w:rFonts w:ascii="Times New Roman" w:hAnsi="Times New Roman" w:cs="Times New Roman"/>
          <w:sz w:val="24"/>
          <w:szCs w:val="24"/>
          <w:u w:val="single"/>
        </w:rPr>
        <w:t>ГАУ ДПО «СОИРО»</w:t>
      </w:r>
      <w:r w:rsidRPr="00991E65">
        <w:rPr>
          <w:rFonts w:ascii="Times New Roman" w:hAnsi="Times New Roman" w:cs="Times New Roman"/>
          <w:sz w:val="24"/>
          <w:szCs w:val="24"/>
        </w:rPr>
        <w:t xml:space="preserve">, в период </w:t>
      </w:r>
      <w:r w:rsidRPr="00991E65">
        <w:rPr>
          <w:rFonts w:ascii="Times New Roman" w:hAnsi="Times New Roman" w:cs="Times New Roman"/>
          <w:sz w:val="24"/>
          <w:szCs w:val="24"/>
          <w:u w:val="single"/>
        </w:rPr>
        <w:t xml:space="preserve">с 08.04.2015 г. по 30.04.2015 г. </w:t>
      </w:r>
    </w:p>
    <w:p w:rsidR="007B52AC" w:rsidRPr="00991E65" w:rsidRDefault="007B52AC" w:rsidP="007B52AC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991E65">
        <w:rPr>
          <w:rFonts w:ascii="Times New Roman" w:hAnsi="Times New Roman" w:cs="Times New Roman"/>
          <w:b/>
          <w:sz w:val="24"/>
          <w:szCs w:val="24"/>
        </w:rPr>
        <w:t>Сведения о слушателе</w:t>
      </w:r>
    </w:p>
    <w:p w:rsidR="007B52AC" w:rsidRPr="00991E65" w:rsidRDefault="007B52AC" w:rsidP="007B52AC">
      <w:pPr>
        <w:pStyle w:val="a3"/>
        <w:tabs>
          <w:tab w:val="left" w:pos="180"/>
        </w:tabs>
        <w:spacing w:after="0"/>
        <w:rPr>
          <w:u w:val="single"/>
        </w:rPr>
      </w:pPr>
      <w:r w:rsidRPr="00991E65">
        <w:t xml:space="preserve">1.1.Ф.И.О. </w:t>
      </w:r>
      <w:r>
        <w:rPr>
          <w:u w:val="single"/>
        </w:rPr>
        <w:t xml:space="preserve">Комарова Елена </w:t>
      </w:r>
      <w:r w:rsidRPr="00991E65">
        <w:rPr>
          <w:u w:val="single"/>
        </w:rPr>
        <w:t>Александровна</w:t>
      </w:r>
    </w:p>
    <w:p w:rsidR="007B52AC" w:rsidRPr="00991E65" w:rsidRDefault="007B52AC" w:rsidP="007B52AC">
      <w:pPr>
        <w:pStyle w:val="a3"/>
        <w:tabs>
          <w:tab w:val="left" w:pos="180"/>
        </w:tabs>
        <w:spacing w:after="0"/>
        <w:rPr>
          <w:u w:val="single"/>
        </w:rPr>
      </w:pPr>
      <w:r w:rsidRPr="00991E65">
        <w:t xml:space="preserve">1.2.Должность и место работы: </w:t>
      </w:r>
      <w:r w:rsidRPr="00991E65">
        <w:rPr>
          <w:u w:val="single"/>
        </w:rPr>
        <w:t xml:space="preserve">воспитатель МБДОУ </w:t>
      </w:r>
      <w:proofErr w:type="spellStart"/>
      <w:r w:rsidRPr="00991E65">
        <w:rPr>
          <w:u w:val="single"/>
        </w:rPr>
        <w:t>д</w:t>
      </w:r>
      <w:proofErr w:type="spellEnd"/>
      <w:r w:rsidRPr="00991E65">
        <w:rPr>
          <w:u w:val="single"/>
        </w:rPr>
        <w:t xml:space="preserve"> /с «Радуга»</w:t>
      </w:r>
    </w:p>
    <w:p w:rsidR="007B52AC" w:rsidRPr="00991E65" w:rsidRDefault="007B52AC" w:rsidP="007B52AC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60"/>
        <w:gridCol w:w="1842"/>
        <w:gridCol w:w="709"/>
        <w:gridCol w:w="2126"/>
        <w:gridCol w:w="6237"/>
        <w:gridCol w:w="2127"/>
      </w:tblGrid>
      <w:tr w:rsidR="007B52AC" w:rsidRPr="00991E65" w:rsidTr="000F29C8">
        <w:trPr>
          <w:trHeight w:val="391"/>
        </w:trPr>
        <w:tc>
          <w:tcPr>
            <w:tcW w:w="1418" w:type="dxa"/>
            <w:vMerge w:val="restart"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</w:t>
            </w:r>
          </w:p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руководителе</w:t>
            </w:r>
            <w:proofErr w:type="gram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самостоятельной работой слушателей</w:t>
            </w:r>
          </w:p>
        </w:tc>
        <w:tc>
          <w:tcPr>
            <w:tcW w:w="1560" w:type="dxa"/>
            <w:vMerge w:val="restart"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</w:t>
            </w:r>
            <w:proofErr w:type="spellStart"/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</w:t>
            </w:r>
            <w:proofErr w:type="spellEnd"/>
          </w:p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льной</w:t>
            </w:r>
            <w:proofErr w:type="spellEnd"/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выполнению самостоятельной работы</w:t>
            </w:r>
          </w:p>
        </w:tc>
        <w:tc>
          <w:tcPr>
            <w:tcW w:w="9072" w:type="dxa"/>
            <w:gridSpan w:val="3"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Дневник самостоятельной работы</w:t>
            </w:r>
          </w:p>
        </w:tc>
        <w:tc>
          <w:tcPr>
            <w:tcW w:w="2127" w:type="dxa"/>
            <w:vMerge w:val="restart"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руководителя самостоятельной работой слушателя</w:t>
            </w:r>
          </w:p>
        </w:tc>
      </w:tr>
      <w:tr w:rsidR="007B52AC" w:rsidRPr="00991E65" w:rsidTr="000F29C8">
        <w:trPr>
          <w:trHeight w:val="387"/>
        </w:trPr>
        <w:tc>
          <w:tcPr>
            <w:tcW w:w="1418" w:type="dxa"/>
            <w:vMerge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</w:t>
            </w:r>
          </w:p>
        </w:tc>
        <w:tc>
          <w:tcPr>
            <w:tcW w:w="6237" w:type="dxa"/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Итоги работы</w:t>
            </w:r>
          </w:p>
        </w:tc>
        <w:tc>
          <w:tcPr>
            <w:tcW w:w="2127" w:type="dxa"/>
            <w:vMerge/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AC" w:rsidRPr="00991E65" w:rsidTr="000F29C8">
        <w:trPr>
          <w:cantSplit/>
          <w:trHeight w:val="3391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B52AC" w:rsidRPr="00991E65" w:rsidRDefault="007B52AC" w:rsidP="000F29C8">
            <w:pPr>
              <w:tabs>
                <w:tab w:val="left" w:pos="180"/>
              </w:tabs>
              <w:ind w:left="-5" w:right="-50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Текучева Е.Н., старший преподаватель кафедры </w:t>
            </w:r>
            <w:proofErr w:type="spell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ДиНО</w:t>
            </w:r>
            <w:proofErr w:type="spell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ГАУ ДПО «СОИРО»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среда, созданная в групповом помещении  Вашей образовательной организации</w:t>
            </w:r>
          </w:p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Изучить составляющие образовательной среды в соответствии с ФГОС ДО (п. 2.8.)</w:t>
            </w:r>
          </w:p>
          <w:p w:rsidR="007B52AC" w:rsidRPr="00991E65" w:rsidRDefault="007B52AC" w:rsidP="000F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требования ФГОС ДО к развивающей предметно-пространственной среде п. 3.3.). </w:t>
            </w:r>
            <w:proofErr w:type="gramEnd"/>
          </w:p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11.04.2015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numPr>
                <w:ilvl w:val="0"/>
                <w:numId w:val="2"/>
              </w:numPr>
              <w:tabs>
                <w:tab w:val="left" w:pos="325"/>
              </w:tabs>
              <w:suppressAutoHyphens/>
              <w:spacing w:after="0" w:line="240" w:lineRule="auto"/>
              <w:ind w:left="0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Изучить составляющие образовательной среды в соответствии с ФГОС ДО (п. 2.8.)</w:t>
            </w:r>
          </w:p>
          <w:p w:rsidR="007B52AC" w:rsidRPr="00991E65" w:rsidRDefault="007B52AC" w:rsidP="000F29C8">
            <w:pPr>
              <w:numPr>
                <w:ilvl w:val="0"/>
                <w:numId w:val="2"/>
              </w:numPr>
              <w:tabs>
                <w:tab w:val="left" w:pos="325"/>
              </w:tabs>
              <w:suppressAutoHyphens/>
              <w:spacing w:after="0" w:line="240" w:lineRule="auto"/>
              <w:ind w:left="0"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требования ФГОС ДО к развивающей предметно-пространственной среде п. 3.3.). </w:t>
            </w:r>
            <w:proofErr w:type="gramEnd"/>
          </w:p>
          <w:p w:rsidR="007B52AC" w:rsidRPr="00991E65" w:rsidRDefault="007B52AC" w:rsidP="000F29C8">
            <w:pPr>
              <w:numPr>
                <w:ilvl w:val="0"/>
                <w:numId w:val="2"/>
              </w:numPr>
              <w:tabs>
                <w:tab w:val="left" w:pos="325"/>
              </w:tabs>
              <w:suppressAutoHyphens/>
              <w:spacing w:after="0" w:line="240" w:lineRule="auto"/>
              <w:ind w:left="0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Заполнить таблицу «Развивающая предметно-пространственная среда  группы»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Изучив составляющие образовательной среды в соответствии с ФГОС ДО(2.8)можно сказать, что содержание Программы должно отображать следующие аспекты образовательной среды дошкольного возраста: 1)предметно- пространственная развивающая среда; 2)характер взаимодействия 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взрослыми; 3)характер взаимодействия с другими детьми; 4)система отношений ребёнка к миру, к другим людям, к себе самому.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развивающей предметно– </w:t>
            </w:r>
            <w:proofErr w:type="gramStart"/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>остранственной среде:</w:t>
            </w: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РППС обеспечивает максимальную реализацию образовательного потенциала пространства Организации, группы, а также территории, прилегающей к Организации, материалов, оборудования, инвентаря для развития детей в соответствии с особенностями каждого возрастного этапа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proofErr w:type="gramEnd"/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>РППС должна обеспечивать</w:t>
            </w: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: возможность общения и совместной деятельности детей, а также уединения; реализацию различных образовательных программ, учёт возрастных особенностей. </w:t>
            </w:r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>РППС должна быть</w:t>
            </w: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: содержательно насыщенной, трансформируемой, полифункциональной, вариативной, доступной и безопасной. РППС моей группы соответствует требованиям т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>Насыщенность</w:t>
            </w: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среды соответствует возрасту детей и содержанию Программы.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Трансформируемое </w:t>
            </w: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пространство имеет возможность изменений ППС в зависимости от образовательной ситуации, от интересов детей.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>Полифункциональность</w:t>
            </w:r>
            <w:proofErr w:type="spell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 предполагает возможность разнообразного использования различных составляющих предметной среды 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, конструкторы, лото, детская мебель)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Вариативность </w:t>
            </w: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среды: в моей группе есть различные пространства, а так же разнообразные материалы, игры, игрушки, оборудование, которые обеспечивают свободный выбор детей; игровой материал периодически сменяется и пополняется, что способствует игровой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познавательной, исследовательской деятельности детей.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>Доступность</w:t>
            </w: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среды: дети свободно могут брать интересующие их пособия, игрушки и различные материалы для игровой деятельности.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</w:t>
            </w: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среды: все уголки и игровые зоны соответствуют </w:t>
            </w:r>
            <w:proofErr w:type="spell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СанПиНу</w:t>
            </w:r>
            <w:proofErr w:type="spell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AC" w:rsidRPr="00991E65" w:rsidTr="000F29C8">
        <w:trPr>
          <w:cantSplit/>
          <w:trHeight w:val="3391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ind w:left="-5" w:right="-50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Переходникова</w:t>
            </w:r>
            <w:proofErr w:type="spell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Н.В., старший преподаватель кафедры </w:t>
            </w:r>
            <w:proofErr w:type="spell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ДиНО</w:t>
            </w:r>
            <w:proofErr w:type="spell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ГАУ ДПО «СОИРО»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Заполнить таблицу «Виды деятельности»  с примерами их реализации через содержание одной из образовательных областей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текста ФГОС ДО и программы, по которой работаете, предложите примеры реализации разных видов деятельности через содержание одной из образовательных областей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11.04.2015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pStyle w:val="ac"/>
              <w:numPr>
                <w:ilvl w:val="0"/>
                <w:numId w:val="3"/>
              </w:numPr>
              <w:tabs>
                <w:tab w:val="left" w:pos="261"/>
              </w:tabs>
              <w:suppressAutoHyphens w:val="0"/>
              <w:ind w:left="0" w:firstLine="0"/>
              <w:contextualSpacing/>
            </w:pPr>
            <w:r w:rsidRPr="00991E65">
              <w:t xml:space="preserve">Изучить п.п. 2.6., 2.11.2. ФГОС ДО </w:t>
            </w:r>
          </w:p>
          <w:p w:rsidR="007B52AC" w:rsidRPr="00991E65" w:rsidRDefault="007B52AC" w:rsidP="000F29C8">
            <w:pPr>
              <w:pStyle w:val="ac"/>
              <w:numPr>
                <w:ilvl w:val="0"/>
                <w:numId w:val="3"/>
              </w:numPr>
              <w:tabs>
                <w:tab w:val="left" w:pos="261"/>
              </w:tabs>
              <w:suppressAutoHyphens w:val="0"/>
              <w:ind w:left="0" w:firstLine="0"/>
              <w:contextualSpacing/>
            </w:pPr>
            <w:r w:rsidRPr="00991E65">
              <w:t>Составить схему представления содержания образовательной области.</w:t>
            </w:r>
          </w:p>
          <w:p w:rsidR="007B52AC" w:rsidRPr="00991E65" w:rsidRDefault="007B52AC" w:rsidP="000F29C8">
            <w:pPr>
              <w:numPr>
                <w:ilvl w:val="0"/>
                <w:numId w:val="3"/>
              </w:numPr>
              <w:tabs>
                <w:tab w:val="left" w:pos="18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Заполнить таблицу «Виды деятельности» с примерами их реализации через содержание одной из образовательных областей.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1. Изучила п.2.6.,2.112.ФГООС ДО 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2. Составила схему представления содержания образовательной области (</w:t>
            </w:r>
            <w:proofErr w:type="gram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. отдельный лист) 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3. Заполнила таблицу «Виды деятельности» (</w:t>
            </w:r>
            <w:proofErr w:type="gram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. приложение №2)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AC" w:rsidRPr="00991E65" w:rsidTr="000F29C8">
        <w:trPr>
          <w:cantSplit/>
          <w:trHeight w:val="3391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ind w:left="-5" w:right="-50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Парасотченко</w:t>
            </w:r>
            <w:proofErr w:type="spell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Т.В., старший преподаватель кафедры </w:t>
            </w:r>
            <w:proofErr w:type="spell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ДиНО</w:t>
            </w:r>
            <w:proofErr w:type="spell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ГАУ ДПО «СОИРО»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Выделить особенности ФГОС </w:t>
            </w:r>
            <w:proofErr w:type="gramStart"/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  <w:tcMar>
              <w:left w:w="57" w:type="dxa"/>
              <w:right w:w="57" w:type="dxa"/>
            </w:tcMar>
            <w:textDirection w:val="btLr"/>
          </w:tcPr>
          <w:p w:rsidR="007B52AC" w:rsidRPr="00D95AEB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</w:rPr>
            </w:pPr>
            <w:r w:rsidRPr="00D95AEB">
              <w:rPr>
                <w:rFonts w:ascii="Times New Roman" w:hAnsi="Times New Roman" w:cs="Times New Roman"/>
              </w:rPr>
              <w:t>На основе анализа текста  стандарта (Приказ Министерства образования и науки РФ от 17.10.2013 г. № 1155</w:t>
            </w:r>
            <w:proofErr w:type="gramStart"/>
            <w:r w:rsidRPr="00D95AEB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D95AEB">
              <w:rPr>
                <w:rFonts w:ascii="Times New Roman" w:hAnsi="Times New Roman" w:cs="Times New Roman"/>
              </w:rPr>
              <w:t xml:space="preserve">  и ФГТ к структуре ООП  дошкольного образования (приказ </w:t>
            </w:r>
            <w:proofErr w:type="spellStart"/>
            <w:r w:rsidRPr="00D95AEB">
              <w:rPr>
                <w:rFonts w:ascii="Times New Roman" w:hAnsi="Times New Roman" w:cs="Times New Roman"/>
              </w:rPr>
              <w:t>МОиН</w:t>
            </w:r>
            <w:proofErr w:type="spellEnd"/>
            <w:r w:rsidRPr="00D95AEB">
              <w:rPr>
                <w:rFonts w:ascii="Times New Roman" w:hAnsi="Times New Roman" w:cs="Times New Roman"/>
              </w:rPr>
              <w:t xml:space="preserve"> РФ № 655 от 23.10. 2009 г.) перечислите   концептуальные отличия  ФГОС  ДО от ФГТ.</w:t>
            </w:r>
          </w:p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18.04.2015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1. Изучить Приказ Министерства образования и науки РФ от 17.10.2013 г. № 1155 .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2. Провести сравнительный анализ ФГОС и ФГТ (цели, задачи, образовательные области, планируемые результаты и др.)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На основе анализа стандарта можно перечислить следующие отличия ФГОС ДО от ФГТ ;:Было по ФГТ Общие положения и 2 требовани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к структуре и к разделам); стало Основные понятия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используемые в стандарте и 3 требования (К структуре ,к условиям ,к результатам) ;ООП ДО по ФГТ разрабатывалась ,утверждалась ,реализовалась в ОУ на основе примерных ООП ДО разработка которых обеспечивалась уполномоченным ФГ органом на основе федеральных требований, а по ФГОС ДО ООП ДО утверждается организацией самостоятельно в соответствии с настоящим стандартом; По ФГТ направленность определяла содержание и организацию образ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роцесса. для детей дошкольного возраста и направлена на формирование общей культуры и т.д. по ФГОС ДО направлена на создание условий развития дошкольников открывающих возможности позитивной социализации ребёнка. ПО ФГТ было 10 образовательных областей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по ФГОС ДО 5 образовательных областей ;Основные направления по ФГТ 4: физическое, социально – личностное, познавательно –речевое и  худ. </w:t>
            </w:r>
            <w:proofErr w:type="spell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эстетич</w:t>
            </w:r>
            <w:proofErr w:type="spell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. .По ФГОС ДО 5 : </w:t>
            </w:r>
            <w:proofErr w:type="spell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соц.-коммуник</w:t>
            </w:r>
            <w:proofErr w:type="spell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, познавательное, речевое, </w:t>
            </w:r>
            <w:proofErr w:type="spell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худ.эстетич</w:t>
            </w:r>
            <w:proofErr w:type="spell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., физическое и личностное развитие реализуется  через все области в п. 2.6 стандарта. Вся ООП обеспечивает развитие личности. По ФГТ время необходимое для реализации программы составляло от 65-до 80% , по ФГОС 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реализуется </w:t>
            </w:r>
            <w:proofErr w:type="gramStart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91E65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всего времени пребывания ребёнка в ДОУ. Объём обязательной части Программы был 80% к 20%, по ФГОС ДО 60% к40%.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AC" w:rsidRPr="00991E65" w:rsidTr="000F29C8">
        <w:trPr>
          <w:cantSplit/>
          <w:trHeight w:val="3391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ind w:left="-5" w:right="-50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Жуковская Н.А., к.п.н., доцент кафедры </w:t>
            </w:r>
            <w:proofErr w:type="spell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ДиНО</w:t>
            </w:r>
            <w:proofErr w:type="spell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ГАУ ДПО «СОИРО»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Привести примеры использования </w:t>
            </w:r>
            <w:proofErr w:type="spellStart"/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 в образовательной деятельности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использования 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ДОУ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18.04.2015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numPr>
                <w:ilvl w:val="0"/>
                <w:numId w:val="4"/>
              </w:numPr>
              <w:tabs>
                <w:tab w:val="left" w:pos="85"/>
                <w:tab w:val="left" w:pos="227"/>
                <w:tab w:val="left" w:pos="369"/>
              </w:tabs>
              <w:suppressAutoHyphens/>
              <w:spacing w:after="0" w:line="240" w:lineRule="auto"/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использования 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ДОУ.</w:t>
            </w:r>
          </w:p>
          <w:p w:rsidR="007B52AC" w:rsidRPr="00991E65" w:rsidRDefault="007B52AC" w:rsidP="000F29C8">
            <w:pPr>
              <w:numPr>
                <w:ilvl w:val="0"/>
                <w:numId w:val="4"/>
              </w:numPr>
              <w:tabs>
                <w:tab w:val="left" w:pos="85"/>
                <w:tab w:val="left" w:pos="227"/>
                <w:tab w:val="left" w:pos="369"/>
              </w:tabs>
              <w:suppressAutoHyphens/>
              <w:spacing w:after="0" w:line="240" w:lineRule="auto"/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примеры (5 примеров) использования 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образовательной деятельности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numPr>
                <w:ilvl w:val="0"/>
                <w:numId w:val="5"/>
              </w:num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Изучила особенности использования 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ДОУ.</w:t>
            </w:r>
          </w:p>
          <w:p w:rsidR="007B52AC" w:rsidRPr="00991E65" w:rsidRDefault="007B52AC" w:rsidP="000F29C8">
            <w:pPr>
              <w:numPr>
                <w:ilvl w:val="0"/>
                <w:numId w:val="5"/>
              </w:num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технологий:</w:t>
            </w:r>
          </w:p>
          <w:p w:rsidR="007B52AC" w:rsidRPr="00991E65" w:rsidRDefault="007B52AC" w:rsidP="000F29C8">
            <w:pPr>
              <w:tabs>
                <w:tab w:val="left" w:pos="18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-пальчиковая и артикуляционная гимнастика,</w:t>
            </w:r>
          </w:p>
          <w:p w:rsidR="007B52AC" w:rsidRPr="00991E65" w:rsidRDefault="007B52AC" w:rsidP="000F29C8">
            <w:pPr>
              <w:tabs>
                <w:tab w:val="left" w:pos="18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гимнастика,</w:t>
            </w:r>
          </w:p>
          <w:p w:rsidR="007B52AC" w:rsidRPr="00991E65" w:rsidRDefault="007B52AC" w:rsidP="000F29C8">
            <w:pPr>
              <w:tabs>
                <w:tab w:val="left" w:pos="18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- гимнастика для глаз,</w:t>
            </w:r>
          </w:p>
          <w:p w:rsidR="007B52AC" w:rsidRPr="00991E65" w:rsidRDefault="007B52AC" w:rsidP="000F29C8">
            <w:pPr>
              <w:tabs>
                <w:tab w:val="left" w:pos="18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специальные коррекционные упражнения, </w:t>
            </w:r>
          </w:p>
          <w:p w:rsidR="007B52AC" w:rsidRPr="00991E65" w:rsidRDefault="007B52AC" w:rsidP="000F29C8">
            <w:pPr>
              <w:tabs>
                <w:tab w:val="left" w:pos="18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-хождение по дорожкам «здоровья».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AC" w:rsidRPr="00991E65" w:rsidTr="000F29C8">
        <w:trPr>
          <w:cantSplit/>
          <w:trHeight w:val="3391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ind w:left="-5" w:right="-50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Ермохин М.В., к.п.н., доцент кафедры </w:t>
            </w:r>
            <w:proofErr w:type="spell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ДиНО</w:t>
            </w:r>
            <w:proofErr w:type="spell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ГАУ ДПО «СОИРО»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>Подобрать игру для детей 5-7 лет, способствующую социализации ребенка дошкольного возраста.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Представить  краткий  конспект игры по одному из видов деятельности.</w:t>
            </w:r>
          </w:p>
          <w:p w:rsidR="007B52AC" w:rsidRPr="00991E65" w:rsidRDefault="007B52AC" w:rsidP="000F29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25.04.2015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1. Изучить особенности организации игровой деятельности с детьми в разных возрастных группах.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Дать описание игры (название, образовательная область, цель, оборудование, форма проведения, возраст детей, содержание игры)</w:t>
            </w:r>
            <w:proofErr w:type="gramEnd"/>
          </w:p>
        </w:tc>
        <w:tc>
          <w:tcPr>
            <w:tcW w:w="623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1. Изучила особенности организации игровой деятельности с детьми в разных возрастных группах.</w:t>
            </w:r>
          </w:p>
          <w:p w:rsidR="007B52AC" w:rsidRPr="007572B8" w:rsidRDefault="007B52AC" w:rsidP="000F29C8">
            <w:pPr>
              <w:pStyle w:val="af"/>
              <w:shd w:val="clear" w:color="auto" w:fill="FFFFFF" w:themeFill="background1"/>
              <w:jc w:val="both"/>
            </w:pPr>
            <w:r w:rsidRPr="00991E65">
              <w:t>2.</w:t>
            </w:r>
            <w:r w:rsidRPr="007572B8">
              <w:t>Кафе.</w:t>
            </w:r>
            <w:r w:rsidRPr="007572B8">
              <w:br/>
              <w:t>Цель: учить культуре поведения в общественных местах, уметь выполнять обязанности повара, официанта.</w:t>
            </w:r>
          </w:p>
          <w:p w:rsidR="007B52AC" w:rsidRPr="007572B8" w:rsidRDefault="007B52AC" w:rsidP="000F29C8">
            <w:pPr>
              <w:pStyle w:val="af"/>
              <w:shd w:val="clear" w:color="auto" w:fill="FFFFFF" w:themeFill="background1"/>
              <w:jc w:val="both"/>
            </w:pPr>
            <w:r w:rsidRPr="007572B8">
              <w:t>Ход игры: в гости к детям приходит Буратино. Он познакомился со всеми детьми, подружился с другими игрушками. Буратино решает пригасить своих новых друзей в кафе, чтобы угостить их мороженым. Все отправляются в кафе. Там их обслуживают Официанты. Дети учатся правильно делать заказ, благодарят за обслуживание</w:t>
            </w:r>
            <w:r>
              <w:t>.</w:t>
            </w:r>
          </w:p>
          <w:p w:rsidR="007B52AC" w:rsidRPr="00F7761D" w:rsidRDefault="007B52AC" w:rsidP="000F29C8">
            <w:pPr>
              <w:pStyle w:val="af"/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52AC" w:rsidRPr="00991E65" w:rsidRDefault="007B52AC" w:rsidP="000F29C8">
            <w:pPr>
              <w:pStyle w:val="af"/>
              <w:shd w:val="clear" w:color="auto" w:fill="FFFFFF" w:themeFill="background1"/>
              <w:jc w:val="both"/>
            </w:pPr>
          </w:p>
          <w:p w:rsidR="007B52AC" w:rsidRPr="00991E65" w:rsidRDefault="007B52AC" w:rsidP="000F29C8">
            <w:pPr>
              <w:pStyle w:val="af"/>
              <w:shd w:val="clear" w:color="auto" w:fill="FFFFFF" w:themeFill="background1"/>
              <w:jc w:val="both"/>
            </w:pPr>
          </w:p>
          <w:p w:rsidR="007B52AC" w:rsidRPr="00991E65" w:rsidRDefault="007B52AC" w:rsidP="000F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AC" w:rsidRPr="00991E65" w:rsidRDefault="007B52AC" w:rsidP="000F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AC" w:rsidRPr="00991E65" w:rsidTr="000F29C8">
        <w:trPr>
          <w:cantSplit/>
          <w:trHeight w:val="3391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ind w:left="-5" w:right="-50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Жуковская Н.А., к.п.н., доцент кафедры </w:t>
            </w:r>
            <w:proofErr w:type="spell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ДиНО</w:t>
            </w:r>
            <w:proofErr w:type="spell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ГАУ ДПО «СОИРО»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Разработать конспект НОД (любое направление), направленный на развитие одаренности </w:t>
            </w:r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 старшего дошкольного возраста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EB">
              <w:rPr>
                <w:rFonts w:ascii="Times New Roman" w:hAnsi="Times New Roman" w:cs="Times New Roman"/>
              </w:rPr>
              <w:t xml:space="preserve">Ознакомиться с программой Л. </w:t>
            </w:r>
            <w:proofErr w:type="spellStart"/>
            <w:r w:rsidRPr="00D95AEB">
              <w:rPr>
                <w:rFonts w:ascii="Times New Roman" w:hAnsi="Times New Roman" w:cs="Times New Roman"/>
              </w:rPr>
              <w:t>Венгера</w:t>
            </w:r>
            <w:proofErr w:type="spellEnd"/>
            <w:r w:rsidRPr="00D95AEB">
              <w:rPr>
                <w:rFonts w:ascii="Times New Roman" w:hAnsi="Times New Roman" w:cs="Times New Roman"/>
              </w:rPr>
              <w:t xml:space="preserve"> «Одаренный ребенок», на ее основе разработать конспект НОД (любое направление), направленный на развитие одаренности </w:t>
            </w:r>
            <w:r w:rsidRPr="00D95AEB">
              <w:rPr>
                <w:rFonts w:ascii="Times New Roman" w:hAnsi="Times New Roman" w:cs="Times New Roman"/>
                <w:bCs/>
              </w:rPr>
              <w:t>детей старшего дошкольного возраста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25.04.2015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numPr>
                <w:ilvl w:val="0"/>
                <w:numId w:val="1"/>
              </w:numPr>
              <w:tabs>
                <w:tab w:val="left" w:pos="18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Ознакомиться с программой Л. 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«Одаренный ребенок»</w:t>
            </w:r>
            <w:r w:rsidRPr="00991E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52AC" w:rsidRPr="00991E65" w:rsidRDefault="007B52AC" w:rsidP="000F29C8">
            <w:pPr>
              <w:numPr>
                <w:ilvl w:val="0"/>
                <w:numId w:val="1"/>
              </w:numPr>
              <w:tabs>
                <w:tab w:val="left" w:pos="18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конспект НОД (любое направление), направленный на развитие одаренности </w:t>
            </w:r>
            <w:r w:rsidRPr="00991E65">
              <w:rPr>
                <w:rFonts w:ascii="Times New Roman" w:hAnsi="Times New Roman" w:cs="Times New Roman"/>
                <w:bCs/>
                <w:sz w:val="24"/>
                <w:szCs w:val="24"/>
              </w:rPr>
              <w:t>детей старшего дошкольного возраста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numPr>
                <w:ilvl w:val="0"/>
                <w:numId w:val="6"/>
              </w:num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Ознакомилась с программой Л. 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«Одаренный ребенок»</w:t>
            </w:r>
            <w:r w:rsidRPr="00991E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52AC" w:rsidRPr="00991E65" w:rsidRDefault="007B52AC" w:rsidP="000F29C8">
            <w:pPr>
              <w:numPr>
                <w:ilvl w:val="0"/>
                <w:numId w:val="6"/>
              </w:num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Разработала конспект НОД, </w:t>
            </w: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направленный на развитие одаренности </w:t>
            </w:r>
            <w:r w:rsidRPr="00991E65">
              <w:rPr>
                <w:rFonts w:ascii="Times New Roman" w:hAnsi="Times New Roman" w:cs="Times New Roman"/>
                <w:bCs/>
                <w:sz w:val="24"/>
                <w:szCs w:val="24"/>
              </w:rPr>
              <w:t>детей старшего дошкольного возраста (</w:t>
            </w:r>
            <w:proofErr w:type="gramStart"/>
            <w:r w:rsidRPr="00991E65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991E65">
              <w:rPr>
                <w:rFonts w:ascii="Times New Roman" w:hAnsi="Times New Roman" w:cs="Times New Roman"/>
                <w:bCs/>
                <w:sz w:val="24"/>
                <w:szCs w:val="24"/>
              </w:rPr>
              <w:t>. конспект НОД)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AC" w:rsidRPr="00991E65" w:rsidTr="000F29C8">
        <w:trPr>
          <w:cantSplit/>
          <w:trHeight w:val="3391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ind w:left="-5" w:right="-50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Марчук С.В., старший преподаватель кафедры </w:t>
            </w:r>
            <w:proofErr w:type="spellStart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ДиНО</w:t>
            </w:r>
            <w:proofErr w:type="spellEnd"/>
            <w:r w:rsidRPr="0099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ГАУ ДПО «СОИРО»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extDirection w:val="btLr"/>
          </w:tcPr>
          <w:p w:rsidR="007B52AC" w:rsidRPr="00D95AEB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EB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примерный режим дня в холодный период времени для групп детей дошкольного возраста (режим работы дошкольной образовательной организации – 10, 5 ч)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текста  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 (Постановление Главного государственного санитарного врача Российской Федерации от 15 мая 2013 г. № 26  «Об утверждении 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2.4.1.3049-13 «Санитарно- эпидемиологические требования к устройству, содержанию и организации режима работы дошкольных образовательных организаций»)    составить примерный режим дня для групп детей дошкольного возраста                                                                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</w:tcPr>
          <w:p w:rsidR="007B52AC" w:rsidRPr="00991E65" w:rsidRDefault="007B52AC" w:rsidP="000F29C8">
            <w:pPr>
              <w:tabs>
                <w:tab w:val="left" w:pos="1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25.04.2015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991E65">
              <w:rPr>
                <w:rFonts w:ascii="Times New Roman" w:hAnsi="Times New Roman" w:cs="Times New Roman"/>
              </w:rPr>
              <w:t xml:space="preserve">1. Изучить Постановление Главного государственного санитарного врача Российской Федерации от 15 мая 2013 г. № 26  «Об утверждении </w:t>
            </w:r>
            <w:proofErr w:type="spellStart"/>
            <w:r w:rsidRPr="00991E65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91E65">
              <w:rPr>
                <w:rFonts w:ascii="Times New Roman" w:hAnsi="Times New Roman" w:cs="Times New Roman"/>
              </w:rPr>
              <w:t xml:space="preserve"> 2.4.1.3049-13 «Санитарно- эпидемиологические требования к устройству, содержанию и организации режима работы дошкольных образовательных организаций».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</w:rPr>
              <w:t>2. Заполнить таблицу «Примерный режим дня в холодный период времени для групп детей дошкольного возраста» для дошкольной образовательной</w:t>
            </w: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E65">
              <w:rPr>
                <w:rFonts w:ascii="Times New Roman" w:hAnsi="Times New Roman" w:cs="Times New Roman"/>
              </w:rPr>
              <w:t>организации, режим работы которой 10, 5 часов.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1. Изучила Постановление Главного государственного санитарного врача РФ от 15.05.2013г. №26 «Об утверждении </w:t>
            </w:r>
            <w:proofErr w:type="spell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 xml:space="preserve"> 2.4.1. 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2. Заполнила таблицу «Примерный режим дня в холодный период времени для групп детей дошкольного возраста» для детей второй младшей группы (</w:t>
            </w:r>
            <w:proofErr w:type="gramStart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91E65">
              <w:rPr>
                <w:rFonts w:ascii="Times New Roman" w:hAnsi="Times New Roman" w:cs="Times New Roman"/>
                <w:sz w:val="24"/>
                <w:szCs w:val="24"/>
              </w:rPr>
              <w:t>. Приложение № 3.)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B52AC" w:rsidRPr="00991E65" w:rsidRDefault="007B52AC" w:rsidP="000F29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52AC" w:rsidRPr="00991E65" w:rsidRDefault="007B52AC" w:rsidP="007B52AC">
      <w:pPr>
        <w:pStyle w:val="a3"/>
      </w:pPr>
    </w:p>
    <w:p w:rsidR="007B52AC" w:rsidRPr="00991E65" w:rsidRDefault="007B52AC" w:rsidP="007B52AC">
      <w:pPr>
        <w:pStyle w:val="a3"/>
        <w:rPr>
          <w:bCs/>
        </w:rPr>
      </w:pPr>
      <w:r w:rsidRPr="00991E65">
        <w:t>2. Краткий о</w:t>
      </w:r>
      <w:r w:rsidRPr="00991E65">
        <w:rPr>
          <w:bCs/>
        </w:rPr>
        <w:t>тчет слушателя о выполнении самостоятельной работы.</w:t>
      </w:r>
    </w:p>
    <w:p w:rsidR="007B52AC" w:rsidRPr="00991E65" w:rsidRDefault="007B52AC" w:rsidP="007B52AC">
      <w:pPr>
        <w:pStyle w:val="a3"/>
      </w:pPr>
      <w:r w:rsidRPr="00991E65">
        <w:t>За время прохождения курсов повышения квалификации я провела сравнительный анализ ФГОС ДО и ФГТ К структуре ДО</w:t>
      </w:r>
      <w:proofErr w:type="gramStart"/>
      <w:r w:rsidRPr="00991E65">
        <w:t xml:space="preserve"> ,</w:t>
      </w:r>
      <w:proofErr w:type="gramEnd"/>
      <w:r w:rsidRPr="00991E65">
        <w:t xml:space="preserve">изучила нормативно- правовые документы регламентирующие деятельность дошкольной образовательной организации. </w:t>
      </w:r>
    </w:p>
    <w:p w:rsidR="007B52AC" w:rsidRPr="00991E65" w:rsidRDefault="007B52AC" w:rsidP="007B52AC">
      <w:pPr>
        <w:pStyle w:val="a3"/>
      </w:pPr>
      <w:r w:rsidRPr="00991E65">
        <w:t>Составила примерный режим дня на холодный период.</w:t>
      </w:r>
    </w:p>
    <w:p w:rsidR="007B52AC" w:rsidRPr="00991E65" w:rsidRDefault="007B52AC" w:rsidP="007B52AC">
      <w:pPr>
        <w:pStyle w:val="a3"/>
      </w:pPr>
      <w:r w:rsidRPr="00991E65">
        <w:t xml:space="preserve"> Изучила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991E65">
        <w:t>СанПиН</w:t>
      </w:r>
      <w:proofErr w:type="spellEnd"/>
      <w:r w:rsidRPr="00991E65"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7B52AC" w:rsidRPr="00991E65" w:rsidRDefault="007B52AC" w:rsidP="007B52AC">
      <w:pPr>
        <w:pStyle w:val="a3"/>
      </w:pPr>
      <w:r w:rsidRPr="00991E65">
        <w:t>Заполнила таблицу «Виды деятельности» с примерами их реализации через содержание одной из образовательных областей.</w:t>
      </w:r>
    </w:p>
    <w:p w:rsidR="007B52AC" w:rsidRPr="00991E65" w:rsidRDefault="007B52AC" w:rsidP="007B52AC">
      <w:pPr>
        <w:pStyle w:val="a3"/>
        <w:rPr>
          <w:bCs/>
        </w:rPr>
      </w:pPr>
      <w:r w:rsidRPr="00991E65">
        <w:t xml:space="preserve"> Разработала конспект в НОД направленный на развитие одаренности </w:t>
      </w:r>
      <w:r w:rsidRPr="00991E65">
        <w:rPr>
          <w:bCs/>
        </w:rPr>
        <w:t>детей старшего дошкольного возраста.</w:t>
      </w:r>
    </w:p>
    <w:p w:rsidR="007B52AC" w:rsidRPr="00991E65" w:rsidRDefault="007B52AC" w:rsidP="007B52AC">
      <w:pPr>
        <w:pStyle w:val="a3"/>
        <w:rPr>
          <w:b/>
          <w:bCs/>
        </w:rPr>
      </w:pPr>
      <w:r w:rsidRPr="00991E65">
        <w:rPr>
          <w:bCs/>
        </w:rPr>
        <w:t>«30» апреля 2015г.              Подпись __________________________</w:t>
      </w:r>
    </w:p>
    <w:p w:rsidR="007B52AC" w:rsidRPr="00991E65" w:rsidRDefault="007B52AC" w:rsidP="007B52AC">
      <w:pPr>
        <w:rPr>
          <w:rFonts w:ascii="Times New Roman" w:hAnsi="Times New Roman" w:cs="Times New Roman"/>
          <w:sz w:val="24"/>
          <w:szCs w:val="24"/>
        </w:rPr>
      </w:pPr>
    </w:p>
    <w:p w:rsidR="007B52AC" w:rsidRPr="00991E65" w:rsidRDefault="007B52AC" w:rsidP="007B52AC">
      <w:pPr>
        <w:rPr>
          <w:rFonts w:ascii="Times New Roman" w:hAnsi="Times New Roman" w:cs="Times New Roman"/>
          <w:sz w:val="24"/>
          <w:szCs w:val="24"/>
        </w:rPr>
      </w:pPr>
    </w:p>
    <w:p w:rsidR="001360CA" w:rsidRDefault="001360CA"/>
    <w:sectPr w:rsidR="001360CA" w:rsidSect="00DE60F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B8" w:rsidRDefault="007B52AC" w:rsidP="00EF3E67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</w:instrText>
    </w:r>
    <w:r>
      <w:rPr>
        <w:rStyle w:val="ab"/>
      </w:rPr>
      <w:instrText xml:space="preserve"> </w:instrText>
    </w:r>
    <w:r>
      <w:rPr>
        <w:rStyle w:val="ab"/>
      </w:rPr>
      <w:fldChar w:fldCharType="end"/>
    </w:r>
  </w:p>
  <w:p w:rsidR="009807B8" w:rsidRDefault="007B52AC" w:rsidP="00B51A69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B8" w:rsidRDefault="007B52AC" w:rsidP="00F90E8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B8" w:rsidRDefault="007B52AC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B8" w:rsidRDefault="007B52A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B8" w:rsidRDefault="007B52A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B8" w:rsidRDefault="007B52A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B68"/>
    <w:multiLevelType w:val="hybridMultilevel"/>
    <w:tmpl w:val="F91E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27A2"/>
    <w:multiLevelType w:val="hybridMultilevel"/>
    <w:tmpl w:val="DBC6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809"/>
    <w:multiLevelType w:val="hybridMultilevel"/>
    <w:tmpl w:val="A984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2F23"/>
    <w:multiLevelType w:val="hybridMultilevel"/>
    <w:tmpl w:val="752C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E4F93"/>
    <w:multiLevelType w:val="hybridMultilevel"/>
    <w:tmpl w:val="1B62BD04"/>
    <w:lvl w:ilvl="0" w:tplc="C12A07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F3060"/>
    <w:multiLevelType w:val="hybridMultilevel"/>
    <w:tmpl w:val="F1F6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4D9"/>
    <w:rsid w:val="001134D9"/>
    <w:rsid w:val="001360CA"/>
    <w:rsid w:val="00192413"/>
    <w:rsid w:val="007B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2A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B52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7B52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6">
    <w:name w:val="Подзаголовок Знак"/>
    <w:basedOn w:val="a0"/>
    <w:link w:val="a5"/>
    <w:rsid w:val="007B52A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7">
    <w:name w:val="Title"/>
    <w:basedOn w:val="a"/>
    <w:link w:val="a8"/>
    <w:qFormat/>
    <w:rsid w:val="007B5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Название Знак"/>
    <w:basedOn w:val="a0"/>
    <w:link w:val="a7"/>
    <w:rsid w:val="007B52AC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9">
    <w:name w:val="footer"/>
    <w:basedOn w:val="a"/>
    <w:link w:val="aa"/>
    <w:rsid w:val="007B52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7B5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page number"/>
    <w:basedOn w:val="a0"/>
    <w:rsid w:val="007B52AC"/>
  </w:style>
  <w:style w:type="paragraph" w:styleId="ac">
    <w:name w:val="List Paragraph"/>
    <w:basedOn w:val="a"/>
    <w:uiPriority w:val="34"/>
    <w:qFormat/>
    <w:rsid w:val="007B52A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rsid w:val="007B52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7B52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7B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1661</Words>
  <Characters>9471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panda-081214</dc:creator>
  <cp:keywords/>
  <dc:description/>
  <cp:lastModifiedBy>panda-081214</cp:lastModifiedBy>
  <cp:revision>4</cp:revision>
  <dcterms:created xsi:type="dcterms:W3CDTF">2015-05-11T18:50:00Z</dcterms:created>
  <dcterms:modified xsi:type="dcterms:W3CDTF">2015-05-11T18:52:00Z</dcterms:modified>
</cp:coreProperties>
</file>