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“Габдулла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укай </w:t>
      </w:r>
      <w:r>
        <w:rPr>
          <w:rFonts w:ascii="Times New Roman" w:hAnsi="Times New Roman" w:cs="Times New Roman"/>
          <w:sz w:val="32"/>
          <w:szCs w:val="32"/>
          <w:lang w:val="tt-RU"/>
        </w:rPr>
        <w:t>иҗаты аша балаларның сөйләм телен үстерү</w:t>
      </w:r>
      <w:r w:rsidRPr="006D4189">
        <w:rPr>
          <w:rFonts w:ascii="Times New Roman" w:hAnsi="Times New Roman" w:cs="Times New Roman"/>
          <w:sz w:val="32"/>
          <w:szCs w:val="32"/>
        </w:rPr>
        <w:t>”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Уртанчылар төркеме</w:t>
      </w:r>
      <w:r w:rsidRPr="006D41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Максаты: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6D4189">
        <w:rPr>
          <w:rFonts w:ascii="Times New Roman" w:hAnsi="Times New Roman" w:cs="Times New Roman"/>
          <w:sz w:val="32"/>
          <w:szCs w:val="32"/>
        </w:rPr>
        <w:t>Балаларда бөек шагыйребез Г.Тукай иҗатына ихтирам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кызыксыну уяту.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Бурычлар: 1) балаларга Г.Тукай әкиятләре аша әхлак тәрбиясе бирү;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 балаларның бәйләнешле сөйләм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телен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сәхнә осталыкларын үстерү;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Г.Тукай</w:t>
      </w:r>
      <w:r w:rsidR="00A95B73">
        <w:rPr>
          <w:rFonts w:ascii="Times New Roman" w:hAnsi="Times New Roman" w:cs="Times New Roman"/>
          <w:sz w:val="32"/>
          <w:szCs w:val="32"/>
          <w:lang w:val="tt-RU"/>
        </w:rPr>
        <w:t>ның</w:t>
      </w:r>
      <w:r w:rsidR="00A95B73">
        <w:rPr>
          <w:rFonts w:ascii="Times New Roman" w:hAnsi="Times New Roman" w:cs="Times New Roman"/>
          <w:sz w:val="32"/>
          <w:szCs w:val="32"/>
        </w:rPr>
        <w:t xml:space="preserve"> тормыш юл</w:t>
      </w:r>
      <w:r w:rsidR="00067B19">
        <w:rPr>
          <w:rFonts w:ascii="Times New Roman" w:hAnsi="Times New Roman" w:cs="Times New Roman"/>
          <w:sz w:val="32"/>
          <w:szCs w:val="32"/>
          <w:lang w:val="tt-RU"/>
        </w:rPr>
        <w:t>ы</w:t>
      </w:r>
      <w:r w:rsidR="00A95B73">
        <w:rPr>
          <w:rFonts w:ascii="Times New Roman" w:hAnsi="Times New Roman" w:cs="Times New Roman"/>
          <w:sz w:val="32"/>
          <w:szCs w:val="32"/>
          <w:lang w:val="tt-RU"/>
        </w:rPr>
        <w:t xml:space="preserve"> һә</w:t>
      </w:r>
      <w:proofErr w:type="gramStart"/>
      <w:r w:rsidR="00A95B73">
        <w:rPr>
          <w:rFonts w:ascii="Times New Roman" w:hAnsi="Times New Roman" w:cs="Times New Roman"/>
          <w:sz w:val="32"/>
          <w:szCs w:val="32"/>
          <w:lang w:val="tt-RU"/>
        </w:rPr>
        <w:t>м</w:t>
      </w:r>
      <w:proofErr w:type="gramEnd"/>
      <w:r w:rsidR="00A95B7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6D4189">
        <w:rPr>
          <w:rFonts w:ascii="Times New Roman" w:hAnsi="Times New Roman" w:cs="Times New Roman"/>
          <w:sz w:val="32"/>
          <w:szCs w:val="32"/>
        </w:rPr>
        <w:t>иҗаты турында белемнәрен киңәйтү.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Проект төре: иҗади.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дәвамлылыгы: </w:t>
      </w:r>
      <w:r>
        <w:rPr>
          <w:rFonts w:ascii="Times New Roman" w:hAnsi="Times New Roman" w:cs="Times New Roman"/>
          <w:sz w:val="32"/>
          <w:szCs w:val="32"/>
          <w:lang w:val="tt-RU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атна(</w:t>
      </w:r>
      <w:r>
        <w:rPr>
          <w:rFonts w:ascii="Times New Roman" w:hAnsi="Times New Roman" w:cs="Times New Roman"/>
          <w:sz w:val="32"/>
          <w:szCs w:val="32"/>
          <w:lang w:val="tt-RU"/>
        </w:rPr>
        <w:t>1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>24</w:t>
      </w:r>
      <w:r w:rsidRPr="006D4189">
        <w:rPr>
          <w:rFonts w:ascii="Times New Roman" w:hAnsi="Times New Roman" w:cs="Times New Roman"/>
          <w:sz w:val="32"/>
          <w:szCs w:val="32"/>
        </w:rPr>
        <w:t>апрель)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I Әзерлек этабы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Проектның темасын уйла</w:t>
      </w:r>
      <w:r>
        <w:rPr>
          <w:rFonts w:ascii="Times New Roman" w:hAnsi="Times New Roman" w:cs="Times New Roman"/>
          <w:sz w:val="32"/>
          <w:szCs w:val="32"/>
          <w:lang w:val="tt-RU"/>
        </w:rPr>
        <w:t>п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аксат кую,бурычларын билгеләү.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Проектның перспектив планын төзү.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Кирәкле мохит булдыру.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Проект планы белән әт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әниләрне таныштыру.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Планны раслау.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II Тө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этап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Әңгәмәлә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оештыру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Уку “Бала белән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үбәләк”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Җыр өйрәнү”И туган тел”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Әкиятлә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B79B3">
        <w:rPr>
          <w:rFonts w:ascii="Times New Roman" w:hAnsi="Times New Roman" w:cs="Times New Roman"/>
          <w:sz w:val="32"/>
          <w:szCs w:val="32"/>
        </w:rPr>
        <w:t xml:space="preserve"> уку: “</w:t>
      </w:r>
      <w:proofErr w:type="gramStart"/>
      <w:r w:rsidR="006B79B3">
        <w:rPr>
          <w:rFonts w:ascii="Times New Roman" w:hAnsi="Times New Roman" w:cs="Times New Roman"/>
          <w:sz w:val="32"/>
          <w:szCs w:val="32"/>
          <w:lang w:val="tt-RU"/>
        </w:rPr>
        <w:t>Ш</w:t>
      </w:r>
      <w:proofErr w:type="gramEnd"/>
      <w:r w:rsidR="006B79B3">
        <w:rPr>
          <w:rFonts w:ascii="Times New Roman" w:hAnsi="Times New Roman" w:cs="Times New Roman"/>
          <w:sz w:val="32"/>
          <w:szCs w:val="32"/>
          <w:lang w:val="tt-RU"/>
        </w:rPr>
        <w:t>үрәле</w:t>
      </w:r>
      <w:r w:rsidRPr="006D4189">
        <w:rPr>
          <w:rFonts w:ascii="Times New Roman" w:hAnsi="Times New Roman" w:cs="Times New Roman"/>
          <w:sz w:val="32"/>
          <w:szCs w:val="32"/>
        </w:rPr>
        <w:t>”,”Су анасы”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Әсәрлә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буенча татарча мульфилмнар карау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lastRenderedPageBreak/>
        <w:t>Әсәрлә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буеча рәсемнәр ясау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Әкиятләрне сәхнәләштерү.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III Йомгаклау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Әкиятлә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уйлап чыгару</w:t>
      </w:r>
    </w:p>
    <w:p w:rsidR="006D4189" w:rsidRPr="006B79B3" w:rsidRDefault="006B79B3" w:rsidP="006D4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Тукай әкиятләре буенча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шөгыл</w:t>
      </w:r>
      <w:r>
        <w:rPr>
          <w:rFonts w:ascii="Times New Roman" w:hAnsi="Times New Roman" w:cs="Times New Roman"/>
          <w:sz w:val="32"/>
          <w:szCs w:val="32"/>
        </w:rPr>
        <w:t>ь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Перспектив – тематик план.</w:t>
      </w:r>
    </w:p>
    <w:tbl>
      <w:tblPr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single" w:sz="4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57"/>
        <w:gridCol w:w="2453"/>
        <w:gridCol w:w="2589"/>
        <w:gridCol w:w="2038"/>
      </w:tblGrid>
      <w:tr w:rsidR="008A599E" w:rsidRPr="006D4189" w:rsidTr="008A599E">
        <w:trPr>
          <w:trHeight w:val="992"/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Эшчәнлек тәртибе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Балалар белән бергә эшчәнлек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Балаларның мө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әкыйль эшчәнлеге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Әт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әниләр белән эшчәнлек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8A599E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Әңгәмә син Тукайны белә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сеңме</w:t>
            </w:r>
            <w:proofErr w:type="gramEnd"/>
            <w:r w:rsidR="008A59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Соруларга җаваплар, портретын карау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Г.Тукай әкиятләрен ата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дидактик уен “Бу кайсы әкияттән”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Әт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әниләргә анкеталар тарату</w:t>
            </w:r>
          </w:p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“Китап укырга яратасызмы?”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Уку “Бала белән 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үбәләк”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Эчтәлек буенча сорауларга җавап;үстерешле диалог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Уен “Күбә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әк”;</w:t>
            </w:r>
          </w:p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рольләргә бүлешеп сәхнәләштерү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Өйдә эчтәлеккә карата 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әсем ясап килү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Җыр өйрәнү “И туган тел”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Җыр эчтәлеген аңлату 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орауларга җавап;үстерешле диалог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Сүзләрне аңлаешлы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атур итеп җырлау.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Җырның фонограммасын яздырып алып килү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B79B3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Уку “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үрәле”</w:t>
            </w:r>
            <w:r w:rsidR="006D4189" w:rsidRPr="006B79B3">
              <w:rPr>
                <w:rFonts w:ascii="Times New Roman" w:hAnsi="Times New Roman" w:cs="Times New Roman"/>
                <w:sz w:val="28"/>
                <w:szCs w:val="28"/>
              </w:rPr>
              <w:t>әкияте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8A599E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59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 эчтәлеге буенча үстерешле диалог,мультфильм карау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8A599E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59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Әкиятнең кызык җирен тап; дидактик уен “Әкиятне дәвам ит”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Әкият буенча маскалар, я бармак театры ясап алып килергә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Китап күргәзмәсе оештыру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Күргәзмәдәге китапларның исемнәрен атау, балаларның теләге буенча уку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Китапларны карау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ңкызыклысын атау.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Г.Тукай 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әсәлләре</w:t>
            </w:r>
            <w:r w:rsidR="008A59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буенча альбом ясау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Эчтәлеген сөйләү “Су анасы “әкияте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Әкиятне уку; татарча “Су анасы” мультфильмын карау;үстерешле диалог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Геройларны атау; кечкенәләргә әкиятне сөйләү (бармак театры)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Персонажларны әзерләү</w:t>
            </w:r>
          </w:p>
        </w:tc>
      </w:tr>
      <w:tr w:rsidR="008A599E" w:rsidRPr="006D4189" w:rsidTr="008A599E">
        <w:trPr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Тукай әсәрләре буенча күргәзмә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Әсәрлә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 буенча әңгәмә,әвәләү,рәсем ясау,(рельефлы әвәләү-алтын тарак,рәсем –үзең теләгән әсәргә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Иҗади эшеңә карап эчтәлеген сөйләү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6D4189" w:rsidRPr="006B79B3" w:rsidRDefault="006D4189" w:rsidP="008A59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Өйдә дә 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әсем ясап карау</w:t>
            </w:r>
          </w:p>
        </w:tc>
      </w:tr>
      <w:tr w:rsidR="008A599E" w:rsidRPr="006D4189" w:rsidTr="008A599E">
        <w:trPr>
          <w:trHeight w:val="1878"/>
          <w:tblCellSpacing w:w="20" w:type="dxa"/>
        </w:trPr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  <w:hideMark/>
          </w:tcPr>
          <w:p w:rsidR="008A599E" w:rsidRPr="006B79B3" w:rsidRDefault="008A599E" w:rsidP="006B7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</w:tcPr>
          <w:p w:rsidR="008A599E" w:rsidRPr="006B79B3" w:rsidRDefault="008A599E" w:rsidP="007B5B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Әкият уйлап чыгару кемнең әкияте иң кызыклы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</w:tcPr>
          <w:p w:rsidR="008A599E" w:rsidRPr="006B79B3" w:rsidRDefault="008A599E" w:rsidP="007B5B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Әкият планын төзү бергәлә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 xml:space="preserve"> әкият уйлап чыгару,монологик сөйләм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</w:tcPr>
          <w:p w:rsidR="008A599E" w:rsidRPr="006B79B3" w:rsidRDefault="008A599E" w:rsidP="007B5B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Әкият уйлап сөйләү, иң кызык әкиятне атау</w:t>
            </w:r>
            <w:proofErr w:type="gramStart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идактик уен “Бу кайсы әкияткә охшаган”</w:t>
            </w:r>
          </w:p>
        </w:tc>
        <w:tc>
          <w:tcPr>
            <w:tcW w:w="0" w:type="auto"/>
            <w:tcMar>
              <w:top w:w="87" w:type="dxa"/>
              <w:left w:w="121" w:type="dxa"/>
              <w:bottom w:w="87" w:type="dxa"/>
              <w:right w:w="121" w:type="dxa"/>
            </w:tcMar>
            <w:vAlign w:val="bottom"/>
          </w:tcPr>
          <w:p w:rsidR="008A599E" w:rsidRPr="006B79B3" w:rsidRDefault="008A599E" w:rsidP="007B5B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B3">
              <w:rPr>
                <w:rFonts w:ascii="Times New Roman" w:hAnsi="Times New Roman" w:cs="Times New Roman"/>
                <w:sz w:val="28"/>
                <w:szCs w:val="28"/>
              </w:rPr>
              <w:t>Өйдә әкият уйлап килү</w:t>
            </w:r>
          </w:p>
        </w:tc>
      </w:tr>
    </w:tbl>
    <w:p w:rsidR="008A599E" w:rsidRDefault="008A599E" w:rsidP="006D4189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Көтелгән нәтиҗәләр: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Балаларның Г.Тукай тормыш юлы , иҗаты турында белемнәре киңәйде,кызыксынулары артты.Балалар үз-үзләрен сәхнәдә тотарга өйрәнде,балаларда Г.Тукай әкиятләрендәге геройларга охшарга теләк туды.</w:t>
      </w:r>
      <w:r w:rsidR="008A599E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6D4189">
        <w:rPr>
          <w:rFonts w:ascii="Times New Roman" w:hAnsi="Times New Roman" w:cs="Times New Roman"/>
          <w:sz w:val="32"/>
          <w:szCs w:val="32"/>
        </w:rPr>
        <w:t>Әти-әниләр белән тыгыз элемтә туды.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Кулланылган әдәбият: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1.”Балалар бакчасында проект эшчәнлеге” методик кулланма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төзүчеләре:Габдрахманова Ә.Һ. ;Миникаева А.Т.;Меньшова Н.А. .Яр Чаллы 2012ел-204 б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2.Г.Тукай “Сабыйга”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3.”Туган телдә сөйләшәбез”методик кулланма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өз.З.М.Зарипова,Л.Н.Вәҗиева,Р.С.Зөфәрова.ФОЛИАНТ 2012-304 б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4.”Балалар бакчасы” әт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әниләр һәм балалар бакчасы тәрбиячеләре өчен уку китабы, Казан “Раннур” нәшрияты 2003 -656 б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5.”Иҗат баскычлары”</w:t>
      </w:r>
      <w:r w:rsidR="008A599E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әехова Р.К.,Закирова К.В . Казан :РИЦ 2001-61 б</w:t>
      </w:r>
    </w:p>
    <w:p w:rsidR="006D4189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6.”Иң татлы тел – туган тел” методик кулланма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Казан :Мәгариф,2004-446 б</w:t>
      </w:r>
    </w:p>
    <w:p w:rsidR="008A599E" w:rsidRDefault="008A599E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Уртанчылар төркеме </w:t>
      </w:r>
    </w:p>
    <w:p w:rsidR="008A599E" w:rsidRPr="008A599E" w:rsidRDefault="008A599E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“ Г. Тукай иҗаты буенча өйрәнелгән  </w:t>
      </w:r>
      <w:r w:rsidR="00DB05AD">
        <w:rPr>
          <w:rFonts w:ascii="Times New Roman" w:hAnsi="Times New Roman" w:cs="Times New Roman"/>
          <w:sz w:val="32"/>
          <w:szCs w:val="32"/>
          <w:lang w:val="tt-RU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tt-RU"/>
        </w:rPr>
        <w:t>атериалны кабатлау”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Максат: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Г.Тукайның күпкырлы иҗатына кызыксыну уяту, ихтирам хисләре тәрбияләү.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Балаларның сүз байлыкларын арттыру, сөйләм телләрен үстерү.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Г.Тукай язган шигырь һәм әкиятләрнең эчтәлеген искә төшерү, сәнгатьле сөйли белүләрнә ирешү.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Җиһазлар: аудиоязмада “Туган тел”җыры, Г.Тукай портреты, иллюстрацияләр, әкият геройларының атрибутлары.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Методик кулланма: “Т</w:t>
      </w:r>
      <w:r w:rsidR="00DE0FD2" w:rsidRPr="008A599E">
        <w:rPr>
          <w:rFonts w:ascii="Times New Roman" w:hAnsi="Times New Roman" w:cs="Times New Roman"/>
          <w:sz w:val="32"/>
          <w:szCs w:val="32"/>
          <w:lang w:val="tt-RU"/>
        </w:rPr>
        <w:t>уган телдә сөйләшәбез” З.М.За</w:t>
      </w:r>
      <w:r w:rsidR="00DE0FD2">
        <w:rPr>
          <w:rFonts w:ascii="Times New Roman" w:hAnsi="Times New Roman" w:cs="Times New Roman"/>
          <w:sz w:val="32"/>
          <w:szCs w:val="32"/>
          <w:lang w:val="tt-RU"/>
        </w:rPr>
        <w:t>рип</w:t>
      </w:r>
      <w:r w:rsidRPr="008A599E">
        <w:rPr>
          <w:rFonts w:ascii="Times New Roman" w:hAnsi="Times New Roman" w:cs="Times New Roman"/>
          <w:sz w:val="32"/>
          <w:szCs w:val="32"/>
          <w:lang w:val="tt-RU"/>
        </w:rPr>
        <w:t>ова.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Алдан эшләнгән эш: “Туган тел” җырын өйрәнү, шигырьлә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ятлау.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Сүзлек эше: тә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җемәче, рәнҗетмә.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Эшчәнлек барышы: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1. Җыр тыңлау “Туган тел” (кушылып җырлау)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– Нинди таныш,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моңлы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көй бу?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Тукай җыры – “Туган тел”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D4189">
        <w:rPr>
          <w:rFonts w:ascii="Times New Roman" w:hAnsi="Times New Roman" w:cs="Times New Roman"/>
          <w:sz w:val="32"/>
          <w:szCs w:val="32"/>
        </w:rPr>
        <w:t>Ист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ән бер дә чыкмый торган,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Халык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теле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“Туган тел”.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2. Г.Тукайның тормыш юлын искә төшерү.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– Портретта сез кемне кү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әсез?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– Г.Тукай кем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ул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? (Шагыйрь, язучы, тәрҗемәче)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– Без аның турында нәрсәлә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беләбез, әйдәгез сөйләп китик.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– Дөрес, Габдулла Тука</w:t>
      </w:r>
      <w:r w:rsidR="008A599E">
        <w:rPr>
          <w:rFonts w:ascii="Times New Roman" w:hAnsi="Times New Roman" w:cs="Times New Roman"/>
          <w:sz w:val="32"/>
          <w:szCs w:val="32"/>
        </w:rPr>
        <w:t>й бик кү</w:t>
      </w:r>
      <w:proofErr w:type="gramStart"/>
      <w:r w:rsidR="008A599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8A599E">
        <w:rPr>
          <w:rFonts w:ascii="Times New Roman" w:hAnsi="Times New Roman" w:cs="Times New Roman"/>
          <w:sz w:val="32"/>
          <w:szCs w:val="32"/>
        </w:rPr>
        <w:t xml:space="preserve"> шигырьләр язган. </w:t>
      </w:r>
      <w:r w:rsidR="008A599E">
        <w:rPr>
          <w:rFonts w:ascii="Times New Roman" w:hAnsi="Times New Roman" w:cs="Times New Roman"/>
          <w:sz w:val="32"/>
          <w:szCs w:val="32"/>
          <w:lang w:val="tt-RU"/>
        </w:rPr>
        <w:t>Айзат</w:t>
      </w:r>
      <w:r w:rsidRPr="006D4189">
        <w:rPr>
          <w:rFonts w:ascii="Times New Roman" w:hAnsi="Times New Roman" w:cs="Times New Roman"/>
          <w:sz w:val="32"/>
          <w:szCs w:val="32"/>
        </w:rPr>
        <w:t>, әйдә әле “Җир йокысы” шигырен искә төшерик әле.(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Сөйли)</w:t>
      </w:r>
      <w:proofErr w:type="gramEnd"/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lastRenderedPageBreak/>
        <w:t>3. Үстерешле уен “Кайсы әсәрдән икәнен бел”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а) “Кычкырадыр качма, качма, и карак” (Су анасы)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б) Кешенең якын дусты,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Йортның тугры сакчысы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Аннан гел игелек кө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Ә исеме ничек? (Э</w:t>
      </w:r>
      <w:r w:rsidR="008A599E">
        <w:rPr>
          <w:rFonts w:ascii="Times New Roman" w:hAnsi="Times New Roman" w:cs="Times New Roman"/>
          <w:sz w:val="32"/>
          <w:szCs w:val="32"/>
        </w:rPr>
        <w:t xml:space="preserve">т, “Кызыклы </w:t>
      </w:r>
      <w:proofErr w:type="gramStart"/>
      <w:r w:rsidR="008A599E">
        <w:rPr>
          <w:rFonts w:ascii="Times New Roman" w:hAnsi="Times New Roman" w:cs="Times New Roman"/>
          <w:sz w:val="32"/>
          <w:szCs w:val="32"/>
        </w:rPr>
        <w:t>шәкерт</w:t>
      </w:r>
      <w:proofErr w:type="gramEnd"/>
      <w:r w:rsidR="008A599E">
        <w:rPr>
          <w:rFonts w:ascii="Times New Roman" w:hAnsi="Times New Roman" w:cs="Times New Roman"/>
          <w:sz w:val="32"/>
          <w:szCs w:val="32"/>
        </w:rPr>
        <w:t xml:space="preserve">”) </w:t>
      </w:r>
      <w:r w:rsidR="008A599E">
        <w:rPr>
          <w:rFonts w:ascii="Times New Roman" w:hAnsi="Times New Roman" w:cs="Times New Roman"/>
          <w:sz w:val="32"/>
          <w:szCs w:val="32"/>
          <w:lang w:val="tt-RU"/>
        </w:rPr>
        <w:t>Разалина</w:t>
      </w:r>
      <w:r w:rsidR="008A599E">
        <w:rPr>
          <w:rFonts w:ascii="Times New Roman" w:hAnsi="Times New Roman" w:cs="Times New Roman"/>
          <w:sz w:val="32"/>
          <w:szCs w:val="32"/>
        </w:rPr>
        <w:t xml:space="preserve"> сөйли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в) Җәен соры, кышын ак,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Аңа шулай яхшырак (Куян, “Бичара куян”)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г) Нәкъ кеше кебек үзе,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Бар маңгаенда мөгезе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“Былтыр кысты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”д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ип акыра,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Туганнарын чакыра.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4. Физкультминутка “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үрәле”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Ачуланган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турсайган,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proofErr w:type="gramStart"/>
      <w:r w:rsidRPr="006D418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үрәлене күр әле!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Онытырга вакыт инде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Былтыргы үпкәләрне.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Әй,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үрәле, Шүрәле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Безнең янга кил әле.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Син яхшы бит, син әйбәт бит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proofErr w:type="gramStart"/>
      <w:r w:rsidRPr="006D4189">
        <w:rPr>
          <w:rFonts w:ascii="Times New Roman" w:hAnsi="Times New Roman" w:cs="Times New Roman"/>
          <w:sz w:val="32"/>
          <w:szCs w:val="32"/>
        </w:rPr>
        <w:lastRenderedPageBreak/>
        <w:t>Теге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хәлне сөйләле.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Әкияттән чыктыңмы,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Урманнан килә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сеңме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?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Әгә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булсаң чын Шүрәле,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Кытыклап кара безне.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5. Иллюстрациялә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карау, исемнәрен әйтү.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6. Г.Тукай тәрҗемәче (Сүзлек эше: тәрҗемәче)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Без Г.Тукайның русчадан татарчага тәрҗемә иткән нинди әкиятен беләбез?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Әйе, “Һәркем эштә”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(Вакыйгаларны эзлекле рәвештә тезү һәм сөйләү)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7. Дидактик уен “Кайсы әкият кирәк яраклары”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– Монда ниндидер серле капчык ята. Аның эчендә нәрсәлә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бар икән?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(Атрибутлар: кәҗә, сарык, песи, эт, капчык, тарак, балта, күбә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әк тоткыч)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– Балалар, карагыз әле, кайсы әкиятнең кирәк яраклары?</w:t>
      </w:r>
    </w:p>
    <w:p w:rsidR="006D4189" w:rsidRPr="008A599E" w:rsidRDefault="006D4189" w:rsidP="008A599E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Бу нәрсә икән?(Күбәләк тоткыч)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8A599E">
        <w:rPr>
          <w:rFonts w:ascii="Times New Roman" w:hAnsi="Times New Roman" w:cs="Times New Roman"/>
          <w:sz w:val="32"/>
          <w:szCs w:val="32"/>
          <w:lang w:val="tt-RU"/>
        </w:rPr>
        <w:t>– Нинди шигырьдән?(“Бала белән күбәләк”)Зарина, сөйләп күрсәт әле.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– Ни өчен күбәләкләрне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әнҗетергә ярамый? (Сүзлек эше: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әнҗетмә)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– Әйдәгез урыннарга утырыгыз. Күбәләклә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нинди була? (Ак, кызыл, сары, яшел, кызыл сары)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– Карагыз әле, балалар, безнең альбом битләрендәге күбәләкләр ни өчендер моңсу, төссез, күңелсез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издән җәй җитә бит. Әйдәгез әле без аларны матур итеп бизик.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>үбәләкне бизәү (Альбом битләрендә күбәләк шаблоны)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9. Йомгаклау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D4189">
        <w:rPr>
          <w:rFonts w:ascii="Times New Roman" w:hAnsi="Times New Roman" w:cs="Times New Roman"/>
          <w:sz w:val="32"/>
          <w:szCs w:val="32"/>
        </w:rPr>
        <w:t>– Карагыз әле, балалар, нинди матур күбәләклә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буядыгыз, төркемебез яктырып, матураеп китте. Менә ни өчен безнең яраткан язучыбыз да күбәләк турында нинди матур шигырь язып калдырган икән. Күбәләклә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– безнең табигатьне матурлаучы бөҗәкләр.</w:t>
      </w:r>
    </w:p>
    <w:p w:rsidR="006D4189" w:rsidRPr="008A599E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6D4189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6D4189">
        <w:rPr>
          <w:rFonts w:ascii="Times New Roman" w:hAnsi="Times New Roman" w:cs="Times New Roman"/>
          <w:sz w:val="32"/>
          <w:szCs w:val="32"/>
        </w:rPr>
        <w:t xml:space="preserve"> бүгенге шөгылебездә кем турында сөйләштек?</w:t>
      </w:r>
    </w:p>
    <w:p w:rsidR="006D4189" w:rsidRPr="006D4189" w:rsidRDefault="006D4189" w:rsidP="006D4189">
      <w:pPr>
        <w:rPr>
          <w:rFonts w:ascii="Times New Roman" w:hAnsi="Times New Roman" w:cs="Times New Roman"/>
          <w:sz w:val="32"/>
          <w:szCs w:val="32"/>
        </w:rPr>
      </w:pPr>
      <w:r w:rsidRPr="006D4189">
        <w:rPr>
          <w:rFonts w:ascii="Times New Roman" w:hAnsi="Times New Roman" w:cs="Times New Roman"/>
          <w:sz w:val="32"/>
          <w:szCs w:val="32"/>
        </w:rPr>
        <w:t>– Шуның белән безнең шөгылебез тәмам.</w:t>
      </w:r>
    </w:p>
    <w:p w:rsidR="00A81102" w:rsidRPr="006D4189" w:rsidRDefault="00A81102">
      <w:pPr>
        <w:rPr>
          <w:rFonts w:ascii="Times New Roman" w:hAnsi="Times New Roman" w:cs="Times New Roman"/>
          <w:sz w:val="32"/>
          <w:szCs w:val="32"/>
        </w:rPr>
      </w:pPr>
    </w:p>
    <w:sectPr w:rsidR="00A81102" w:rsidRPr="006D4189" w:rsidSect="004566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9E" w:rsidRDefault="008A599E" w:rsidP="008A599E">
      <w:pPr>
        <w:spacing w:after="0" w:line="240" w:lineRule="auto"/>
      </w:pPr>
      <w:r>
        <w:separator/>
      </w:r>
    </w:p>
  </w:endnote>
  <w:endnote w:type="continuationSeparator" w:id="0">
    <w:p w:rsidR="008A599E" w:rsidRDefault="008A599E" w:rsidP="008A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9E" w:rsidRDefault="008A599E" w:rsidP="008A599E">
      <w:pPr>
        <w:spacing w:after="0" w:line="240" w:lineRule="auto"/>
      </w:pPr>
      <w:r>
        <w:separator/>
      </w:r>
    </w:p>
  </w:footnote>
  <w:footnote w:type="continuationSeparator" w:id="0">
    <w:p w:rsidR="008A599E" w:rsidRDefault="008A599E" w:rsidP="008A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03"/>
    <w:rsid w:val="00067B19"/>
    <w:rsid w:val="000B1B03"/>
    <w:rsid w:val="006B79B3"/>
    <w:rsid w:val="006D4189"/>
    <w:rsid w:val="008A599E"/>
    <w:rsid w:val="00A81102"/>
    <w:rsid w:val="00A95B73"/>
    <w:rsid w:val="00DB05AD"/>
    <w:rsid w:val="00D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9E"/>
  </w:style>
  <w:style w:type="paragraph" w:styleId="a6">
    <w:name w:val="footer"/>
    <w:basedOn w:val="a"/>
    <w:link w:val="a7"/>
    <w:uiPriority w:val="99"/>
    <w:unhideWhenUsed/>
    <w:rsid w:val="008A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9E"/>
  </w:style>
  <w:style w:type="paragraph" w:styleId="a6">
    <w:name w:val="footer"/>
    <w:basedOn w:val="a"/>
    <w:link w:val="a7"/>
    <w:uiPriority w:val="99"/>
    <w:unhideWhenUsed/>
    <w:rsid w:val="008A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78AB-5760-4246-8152-5816280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2015-04-08T03:54:00Z</dcterms:created>
  <dcterms:modified xsi:type="dcterms:W3CDTF">2015-04-08T07:42:00Z</dcterms:modified>
</cp:coreProperties>
</file>